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620"/>
        <w:gridCol w:w="1757"/>
        <w:gridCol w:w="1905"/>
        <w:gridCol w:w="1983"/>
        <w:gridCol w:w="432"/>
        <w:gridCol w:w="228"/>
        <w:gridCol w:w="4092"/>
      </w:tblGrid>
      <w:tr w:rsidR="00320400" w:rsidRPr="00645026" w:rsidTr="00E52D46">
        <w:trPr>
          <w:jc w:val="center"/>
        </w:trPr>
        <w:tc>
          <w:tcPr>
            <w:tcW w:w="12960" w:type="dxa"/>
            <w:gridSpan w:val="8"/>
            <w:shd w:val="clear" w:color="auto" w:fill="E7EDF5"/>
          </w:tcPr>
          <w:p w:rsidR="00320400" w:rsidRPr="00887B29" w:rsidRDefault="00EE743D" w:rsidP="00E52D46">
            <w:pPr>
              <w:pStyle w:val="Heading3"/>
              <w:spacing w:before="120" w:after="120"/>
              <w:rPr>
                <w:sz w:val="32"/>
                <w:szCs w:val="32"/>
                <w:u w:val="none"/>
                <w:lang w:bidi="en-US"/>
              </w:rPr>
            </w:pPr>
            <w:bookmarkStart w:id="0" w:name="_GoBack"/>
            <w:bookmarkEnd w:id="0"/>
            <w:r>
              <w:rPr>
                <w:noProof/>
                <w:sz w:val="32"/>
                <w:szCs w:val="32"/>
                <w:u w:val="none"/>
                <w:lang w:val="es-CO" w:eastAsia="es-CO"/>
              </w:rPr>
              <mc:AlternateContent>
                <mc:Choice Requires="wps">
                  <w:drawing>
                    <wp:anchor distT="0" distB="0" distL="114300" distR="114300" simplePos="0" relativeHeight="251668992" behindDoc="0" locked="0" layoutInCell="1" allowOverlap="1" wp14:anchorId="4382FADD">
                      <wp:simplePos x="0" y="0"/>
                      <wp:positionH relativeFrom="column">
                        <wp:posOffset>-800100</wp:posOffset>
                      </wp:positionH>
                      <wp:positionV relativeFrom="paragraph">
                        <wp:posOffset>8229600</wp:posOffset>
                      </wp:positionV>
                      <wp:extent cx="7086600" cy="457200"/>
                      <wp:effectExtent l="0" t="0" r="0" b="0"/>
                      <wp:wrapNone/>
                      <wp:docPr id="1" name="Text Box 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50C" w:rsidRPr="009F2696" w:rsidRDefault="006A150C" w:rsidP="00320400">
                                  <w:pPr>
                                    <w:jc w:val="center"/>
                                    <w:rPr>
                                      <w:b/>
                                    </w:rPr>
                                  </w:pPr>
                                  <w:r w:rsidRPr="009F2696">
                                    <w:rPr>
                                      <w:b/>
                                    </w:rPr>
                                    <w:t>1</w:t>
                                  </w:r>
                                  <w:r>
                                    <w:rPr>
                                      <w:b/>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73" o:spid="_x0000_s1026" type="#_x0000_t202" style="position:absolute;left:0;text-align:left;margin-left:-63pt;margin-top:9in;width:558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pSswIAALw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" filled="f" stroked="f">
                      <v:textbox>
                        <w:txbxContent>
                          <w:p w:rsidR="006A150C" w:rsidRPr="009F2696" w:rsidRDefault="006A150C" w:rsidP="00320400">
                            <w:pPr>
                              <w:jc w:val="center"/>
                              <w:rPr>
                                <w:b/>
                              </w:rPr>
                            </w:pPr>
                            <w:r w:rsidRPr="009F2696">
                              <w:rPr>
                                <w:b/>
                              </w:rPr>
                              <w:t>1</w:t>
                            </w:r>
                            <w:r>
                              <w:rPr>
                                <w:b/>
                              </w:rPr>
                              <w:t>17</w:t>
                            </w:r>
                          </w:p>
                        </w:txbxContent>
                      </v:textbox>
                    </v:shape>
                  </w:pict>
                </mc:Fallback>
              </mc:AlternateContent>
            </w:r>
            <w:bookmarkStart w:id="1" w:name="_Toc269458967"/>
            <w:bookmarkStart w:id="2" w:name="_Toc269459009"/>
            <w:bookmarkStart w:id="3" w:name="_Toc301196460"/>
            <w:r w:rsidR="00320400" w:rsidRPr="00887B29">
              <w:rPr>
                <w:noProof/>
                <w:sz w:val="32"/>
                <w:szCs w:val="32"/>
                <w:u w:val="none"/>
                <w:lang w:bidi="en-US"/>
              </w:rPr>
              <w:t>SCHOOL IMPROVEMENT PLAN</w:t>
            </w:r>
            <w:bookmarkEnd w:id="1"/>
            <w:bookmarkEnd w:id="2"/>
            <w:bookmarkEnd w:id="3"/>
          </w:p>
        </w:tc>
      </w:tr>
      <w:tr w:rsidR="00320400" w:rsidRPr="00645026" w:rsidTr="00E52D46">
        <w:trPr>
          <w:jc w:val="center"/>
        </w:trPr>
        <w:tc>
          <w:tcPr>
            <w:tcW w:w="6225" w:type="dxa"/>
            <w:gridSpan w:val="4"/>
          </w:tcPr>
          <w:p w:rsidR="00320400" w:rsidRPr="00645026" w:rsidRDefault="00320400" w:rsidP="00E52D46">
            <w:pPr>
              <w:spacing w:before="80" w:after="80" w:line="276" w:lineRule="auto"/>
              <w:rPr>
                <w:b/>
                <w:noProof/>
              </w:rPr>
            </w:pPr>
            <w:r w:rsidRPr="00645026">
              <w:rPr>
                <w:b/>
                <w:noProof/>
              </w:rPr>
              <w:t>School Name:</w:t>
            </w:r>
            <w:r w:rsidR="004A5472">
              <w:rPr>
                <w:b/>
                <w:noProof/>
              </w:rPr>
              <w:t xml:space="preserve"> Washington Health Science &amp; Nutrition</w:t>
            </w:r>
          </w:p>
        </w:tc>
        <w:tc>
          <w:tcPr>
            <w:tcW w:w="6735" w:type="dxa"/>
            <w:gridSpan w:val="4"/>
          </w:tcPr>
          <w:p w:rsidR="00320400" w:rsidRPr="00645026" w:rsidRDefault="00BF13B8" w:rsidP="00E52D46">
            <w:pPr>
              <w:spacing w:before="80" w:after="80" w:line="276" w:lineRule="auto"/>
              <w:rPr>
                <w:b/>
                <w:noProof/>
              </w:rPr>
            </w:pPr>
            <w:r>
              <w:rPr>
                <w:b/>
                <w:noProof/>
              </w:rPr>
              <w:t>District Name:</w:t>
            </w:r>
            <w:r w:rsidR="004A5472">
              <w:rPr>
                <w:b/>
                <w:noProof/>
              </w:rPr>
              <w:t xml:space="preserve"> </w:t>
            </w:r>
            <w:r w:rsidR="004A5472" w:rsidRPr="004A5472">
              <w:rPr>
                <w:b/>
                <w:noProof/>
              </w:rPr>
              <w:t>Atlanta Public Schools</w:t>
            </w:r>
          </w:p>
        </w:tc>
      </w:tr>
      <w:tr w:rsidR="00320400" w:rsidRPr="00645026" w:rsidTr="00E52D46">
        <w:trPr>
          <w:jc w:val="center"/>
        </w:trPr>
        <w:tc>
          <w:tcPr>
            <w:tcW w:w="6225" w:type="dxa"/>
            <w:gridSpan w:val="4"/>
          </w:tcPr>
          <w:p w:rsidR="00320400" w:rsidRPr="00645026" w:rsidRDefault="00320400" w:rsidP="00E52D46">
            <w:pPr>
              <w:spacing w:before="80" w:after="80" w:line="276" w:lineRule="auto"/>
              <w:rPr>
                <w:b/>
                <w:noProof/>
              </w:rPr>
            </w:pPr>
            <w:r w:rsidRPr="00645026">
              <w:rPr>
                <w:b/>
                <w:noProof/>
              </w:rPr>
              <w:t>Principal Name:</w:t>
            </w:r>
            <w:r w:rsidR="004A5472">
              <w:rPr>
                <w:b/>
                <w:noProof/>
              </w:rPr>
              <w:t xml:space="preserve"> Sam Scavella</w:t>
            </w:r>
          </w:p>
        </w:tc>
        <w:tc>
          <w:tcPr>
            <w:tcW w:w="6735" w:type="dxa"/>
            <w:gridSpan w:val="4"/>
          </w:tcPr>
          <w:p w:rsidR="00320400" w:rsidRPr="00645026" w:rsidRDefault="00320400" w:rsidP="00E52D46">
            <w:pPr>
              <w:spacing w:before="80" w:after="80" w:line="276" w:lineRule="auto"/>
              <w:rPr>
                <w:b/>
                <w:noProof/>
              </w:rPr>
            </w:pPr>
            <w:r w:rsidRPr="00645026">
              <w:rPr>
                <w:b/>
                <w:noProof/>
              </w:rPr>
              <w:t>School Year:</w:t>
            </w:r>
            <w:r w:rsidRPr="00645026">
              <w:rPr>
                <w:b/>
                <w:noProof/>
              </w:rPr>
              <w:tab/>
            </w:r>
            <w:r w:rsidR="004A5472">
              <w:rPr>
                <w:b/>
                <w:noProof/>
              </w:rPr>
              <w:t>2012-2013</w:t>
            </w:r>
          </w:p>
        </w:tc>
      </w:tr>
      <w:tr w:rsidR="00320400" w:rsidRPr="003E4C6D" w:rsidTr="00E52D46">
        <w:trPr>
          <w:jc w:val="center"/>
        </w:trPr>
        <w:tc>
          <w:tcPr>
            <w:tcW w:w="4320" w:type="dxa"/>
            <w:gridSpan w:val="3"/>
          </w:tcPr>
          <w:p w:rsidR="00320400" w:rsidRPr="00887B29" w:rsidRDefault="000D72F2" w:rsidP="004A5472">
            <w:pPr>
              <w:spacing w:before="80" w:after="80" w:line="276" w:lineRule="auto"/>
              <w:jc w:val="center"/>
              <w:rPr>
                <w:b/>
                <w:noProof/>
                <w:sz w:val="28"/>
                <w:szCs w:val="28"/>
              </w:rPr>
            </w:pPr>
            <w:r>
              <w:rPr>
                <w:b/>
                <w:noProof/>
                <w:sz w:val="28"/>
                <w:szCs w:val="28"/>
              </w:rPr>
              <w:t xml:space="preserve">Title I Schoolwide Program </w:t>
            </w:r>
            <w:r w:rsidR="00320400" w:rsidRPr="00887B29">
              <w:rPr>
                <w:b/>
                <w:noProof/>
                <w:sz w:val="28"/>
                <w:szCs w:val="28"/>
              </w:rPr>
              <w:t xml:space="preserve"> </w:t>
            </w:r>
            <w:r w:rsidR="00831A86">
              <w:rPr>
                <w:sz w:val="28"/>
                <w:szCs w:val="28"/>
                <w:shd w:val="clear" w:color="auto" w:fill="FFFFFF"/>
              </w:rPr>
              <w:fldChar w:fldCharType="begin">
                <w:ffData>
                  <w:name w:val=""/>
                  <w:enabled/>
                  <w:calcOnExit w:val="0"/>
                  <w:checkBox>
                    <w:size w:val="28"/>
                    <w:default w:val="1"/>
                  </w:checkBox>
                </w:ffData>
              </w:fldChar>
            </w:r>
            <w:r w:rsidR="004A5472">
              <w:rPr>
                <w:sz w:val="28"/>
                <w:szCs w:val="28"/>
                <w:shd w:val="clear" w:color="auto" w:fill="FFFFFF"/>
              </w:rPr>
              <w:instrText xml:space="preserve"> FORMCHECKBOX </w:instrText>
            </w:r>
            <w:r w:rsidR="00831A86">
              <w:rPr>
                <w:sz w:val="28"/>
                <w:szCs w:val="28"/>
                <w:shd w:val="clear" w:color="auto" w:fill="FFFFFF"/>
              </w:rPr>
            </w:r>
            <w:r w:rsidR="00831A86">
              <w:rPr>
                <w:sz w:val="28"/>
                <w:szCs w:val="28"/>
                <w:shd w:val="clear" w:color="auto" w:fill="FFFFFF"/>
              </w:rPr>
              <w:fldChar w:fldCharType="end"/>
            </w:r>
            <w:r w:rsidR="00320400" w:rsidRPr="00887B29">
              <w:rPr>
                <w:sz w:val="28"/>
                <w:szCs w:val="28"/>
                <w:shd w:val="clear" w:color="auto" w:fill="FFFFFF"/>
              </w:rPr>
              <w:t xml:space="preserve"> </w:t>
            </w:r>
          </w:p>
        </w:tc>
        <w:tc>
          <w:tcPr>
            <w:tcW w:w="4320" w:type="dxa"/>
            <w:gridSpan w:val="3"/>
          </w:tcPr>
          <w:p w:rsidR="00320400" w:rsidRPr="00887B29" w:rsidRDefault="000D72F2" w:rsidP="00E52D46">
            <w:pPr>
              <w:spacing w:before="80" w:after="80" w:line="276" w:lineRule="auto"/>
              <w:jc w:val="center"/>
              <w:rPr>
                <w:b/>
                <w:noProof/>
                <w:sz w:val="28"/>
                <w:szCs w:val="28"/>
              </w:rPr>
            </w:pPr>
            <w:r>
              <w:rPr>
                <w:b/>
                <w:noProof/>
                <w:sz w:val="28"/>
                <w:szCs w:val="28"/>
              </w:rPr>
              <w:t xml:space="preserve">Title I Targeted Assistance </w:t>
            </w:r>
            <w:r w:rsidR="00320400" w:rsidRPr="00887B29">
              <w:rPr>
                <w:b/>
                <w:noProof/>
                <w:sz w:val="28"/>
                <w:szCs w:val="28"/>
              </w:rPr>
              <w:t xml:space="preserve">  </w:t>
            </w:r>
            <w:r w:rsidR="00831A86">
              <w:rPr>
                <w:sz w:val="28"/>
                <w:szCs w:val="28"/>
                <w:shd w:val="clear" w:color="auto" w:fill="FFFFFF"/>
              </w:rPr>
              <w:fldChar w:fldCharType="begin">
                <w:ffData>
                  <w:name w:val=""/>
                  <w:enabled/>
                  <w:calcOnExit w:val="0"/>
                  <w:checkBox>
                    <w:size w:val="28"/>
                    <w:default w:val="0"/>
                  </w:checkBox>
                </w:ffData>
              </w:fldChar>
            </w:r>
            <w:r w:rsidR="00320400">
              <w:rPr>
                <w:sz w:val="28"/>
                <w:szCs w:val="28"/>
                <w:shd w:val="clear" w:color="auto" w:fill="FFFFFF"/>
              </w:rPr>
              <w:instrText xml:space="preserve"> FORMCHECKBOX </w:instrText>
            </w:r>
            <w:r w:rsidR="00831A86">
              <w:rPr>
                <w:sz w:val="28"/>
                <w:szCs w:val="28"/>
                <w:shd w:val="clear" w:color="auto" w:fill="FFFFFF"/>
              </w:rPr>
            </w:r>
            <w:r w:rsidR="00831A86">
              <w:rPr>
                <w:sz w:val="28"/>
                <w:szCs w:val="28"/>
                <w:shd w:val="clear" w:color="auto" w:fill="FFFFFF"/>
              </w:rPr>
              <w:fldChar w:fldCharType="end"/>
            </w:r>
          </w:p>
        </w:tc>
        <w:tc>
          <w:tcPr>
            <w:tcW w:w="4320" w:type="dxa"/>
            <w:gridSpan w:val="2"/>
          </w:tcPr>
          <w:p w:rsidR="00320400" w:rsidRPr="00887B29" w:rsidRDefault="000D72F2" w:rsidP="00E52D46">
            <w:pPr>
              <w:spacing w:before="80" w:after="80" w:line="276" w:lineRule="auto"/>
              <w:jc w:val="center"/>
              <w:rPr>
                <w:b/>
                <w:noProof/>
                <w:sz w:val="28"/>
                <w:szCs w:val="28"/>
              </w:rPr>
            </w:pPr>
            <w:r>
              <w:rPr>
                <w:b/>
                <w:noProof/>
                <w:sz w:val="28"/>
                <w:szCs w:val="28"/>
              </w:rPr>
              <w:t>Non-Title I School</w:t>
            </w:r>
            <w:r w:rsidR="00320400" w:rsidRPr="00887B29">
              <w:rPr>
                <w:b/>
                <w:noProof/>
                <w:sz w:val="28"/>
                <w:szCs w:val="28"/>
              </w:rPr>
              <w:t xml:space="preserve">  </w:t>
            </w:r>
            <w:r w:rsidR="00831A86">
              <w:rPr>
                <w:sz w:val="28"/>
                <w:szCs w:val="28"/>
                <w:shd w:val="clear" w:color="auto" w:fill="FFFFFF"/>
              </w:rPr>
              <w:fldChar w:fldCharType="begin">
                <w:ffData>
                  <w:name w:val=""/>
                  <w:enabled/>
                  <w:calcOnExit w:val="0"/>
                  <w:checkBox>
                    <w:size w:val="28"/>
                    <w:default w:val="0"/>
                  </w:checkBox>
                </w:ffData>
              </w:fldChar>
            </w:r>
            <w:r w:rsidR="00320400">
              <w:rPr>
                <w:sz w:val="28"/>
                <w:szCs w:val="28"/>
                <w:shd w:val="clear" w:color="auto" w:fill="FFFFFF"/>
              </w:rPr>
              <w:instrText xml:space="preserve"> FORMCHECKBOX </w:instrText>
            </w:r>
            <w:r w:rsidR="00831A86">
              <w:rPr>
                <w:sz w:val="28"/>
                <w:szCs w:val="28"/>
                <w:shd w:val="clear" w:color="auto" w:fill="FFFFFF"/>
              </w:rPr>
            </w:r>
            <w:r w:rsidR="00831A86">
              <w:rPr>
                <w:sz w:val="28"/>
                <w:szCs w:val="28"/>
                <w:shd w:val="clear" w:color="auto" w:fill="FFFFFF"/>
              </w:rPr>
              <w:fldChar w:fldCharType="end"/>
            </w:r>
          </w:p>
        </w:tc>
      </w:tr>
      <w:tr w:rsidR="00320400" w:rsidRPr="00A91DCE" w:rsidTr="00E52D46">
        <w:trPr>
          <w:trHeight w:val="413"/>
          <w:jc w:val="center"/>
        </w:trPr>
        <w:tc>
          <w:tcPr>
            <w:tcW w:w="12960" w:type="dxa"/>
            <w:gridSpan w:val="8"/>
            <w:shd w:val="clear" w:color="auto" w:fill="E7EDF5"/>
          </w:tcPr>
          <w:p w:rsidR="00320400" w:rsidRPr="007C61B3" w:rsidRDefault="00320400" w:rsidP="00E52D46">
            <w:pPr>
              <w:spacing w:before="80" w:after="80"/>
              <w:jc w:val="center"/>
              <w:rPr>
                <w:b/>
                <w:noProof/>
              </w:rPr>
            </w:pPr>
            <w:r w:rsidRPr="00DD511D">
              <w:rPr>
                <w:b/>
                <w:noProof/>
                <w:sz w:val="28"/>
                <w:szCs w:val="28"/>
              </w:rPr>
              <w:t>ESEA WAIVER ACCOUNTABILITY STATUS</w:t>
            </w:r>
            <w:r w:rsidR="00BF13B8">
              <w:rPr>
                <w:b/>
                <w:noProof/>
                <w:sz w:val="28"/>
                <w:szCs w:val="28"/>
              </w:rPr>
              <w:t xml:space="preserve"> </w:t>
            </w:r>
            <w:r w:rsidR="00BF13B8" w:rsidRPr="007C61B3">
              <w:rPr>
                <w:b/>
                <w:noProof/>
                <w:color w:val="C00000"/>
              </w:rPr>
              <w:t>(Based on 2011 Data)</w:t>
            </w:r>
          </w:p>
          <w:p w:rsidR="00320400" w:rsidRPr="00A91DCE" w:rsidRDefault="00320400" w:rsidP="00E52D46">
            <w:pPr>
              <w:spacing w:before="80" w:after="80"/>
              <w:jc w:val="center"/>
              <w:rPr>
                <w:noProof/>
              </w:rPr>
            </w:pPr>
            <w:r>
              <w:rPr>
                <w:b/>
                <w:noProof/>
              </w:rPr>
              <w:t>(</w:t>
            </w:r>
            <w:r w:rsidRPr="0094203C">
              <w:rPr>
                <w:noProof/>
              </w:rPr>
              <w:t>Check all boxes that apply and provide ad</w:t>
            </w:r>
            <w:r>
              <w:rPr>
                <w:noProof/>
              </w:rPr>
              <w:t>ditional information if requested</w:t>
            </w:r>
            <w:r w:rsidRPr="0094203C">
              <w:rPr>
                <w:noProof/>
              </w:rPr>
              <w:t>.)</w:t>
            </w:r>
          </w:p>
        </w:tc>
      </w:tr>
      <w:tr w:rsidR="00320400" w:rsidRPr="00DD511D" w:rsidTr="00E52D46">
        <w:trPr>
          <w:trHeight w:val="413"/>
          <w:jc w:val="center"/>
        </w:trPr>
        <w:tc>
          <w:tcPr>
            <w:tcW w:w="4320" w:type="dxa"/>
            <w:gridSpan w:val="3"/>
          </w:tcPr>
          <w:p w:rsidR="00320400" w:rsidRPr="00DD511D" w:rsidRDefault="00320400" w:rsidP="00E52D46">
            <w:pPr>
              <w:tabs>
                <w:tab w:val="left" w:pos="3510"/>
              </w:tabs>
              <w:spacing w:before="80" w:after="80" w:line="276" w:lineRule="auto"/>
              <w:rPr>
                <w:noProof/>
                <w:sz w:val="28"/>
                <w:szCs w:val="28"/>
              </w:rPr>
            </w:pPr>
            <w:r w:rsidRPr="00DD511D">
              <w:rPr>
                <w:b/>
                <w:noProof/>
                <w:sz w:val="28"/>
                <w:szCs w:val="28"/>
              </w:rPr>
              <w:t>Priority School (SIG)</w:t>
            </w:r>
            <w:r w:rsidRPr="00DD511D">
              <w:rPr>
                <w:noProof/>
                <w:sz w:val="28"/>
                <w:szCs w:val="28"/>
              </w:rPr>
              <w:t xml:space="preserve">  </w:t>
            </w:r>
            <w:r w:rsidRPr="00DD511D">
              <w:rPr>
                <w:b/>
                <w:sz w:val="28"/>
                <w:szCs w:val="28"/>
                <w:shd w:val="clear" w:color="auto" w:fill="FFFFFF"/>
              </w:rPr>
              <w:t xml:space="preserve">  </w:t>
            </w:r>
            <w:r w:rsidR="00831A86">
              <w:rPr>
                <w:sz w:val="28"/>
                <w:szCs w:val="28"/>
                <w:shd w:val="clear" w:color="auto" w:fill="FFFFFF"/>
              </w:rPr>
              <w:fldChar w:fldCharType="begin">
                <w:ffData>
                  <w:name w:val=""/>
                  <w:enabled/>
                  <w:calcOnExit w:val="0"/>
                  <w:checkBox>
                    <w:size w:val="28"/>
                    <w:default w:val="0"/>
                  </w:checkBox>
                </w:ffData>
              </w:fldChar>
            </w:r>
            <w:r>
              <w:rPr>
                <w:sz w:val="28"/>
                <w:szCs w:val="28"/>
                <w:shd w:val="clear" w:color="auto" w:fill="FFFFFF"/>
              </w:rPr>
              <w:instrText xml:space="preserve"> FORMCHECKBOX </w:instrText>
            </w:r>
            <w:r w:rsidR="00831A86">
              <w:rPr>
                <w:sz w:val="28"/>
                <w:szCs w:val="28"/>
                <w:shd w:val="clear" w:color="auto" w:fill="FFFFFF"/>
              </w:rPr>
            </w:r>
            <w:r w:rsidR="00831A86">
              <w:rPr>
                <w:sz w:val="28"/>
                <w:szCs w:val="28"/>
                <w:shd w:val="clear" w:color="auto" w:fill="FFFFFF"/>
              </w:rPr>
              <w:fldChar w:fldCharType="end"/>
            </w:r>
          </w:p>
        </w:tc>
        <w:tc>
          <w:tcPr>
            <w:tcW w:w="4320" w:type="dxa"/>
            <w:gridSpan w:val="3"/>
          </w:tcPr>
          <w:p w:rsidR="00320400" w:rsidRPr="003E4C6D" w:rsidRDefault="00320400" w:rsidP="00E52D46">
            <w:pPr>
              <w:tabs>
                <w:tab w:val="left" w:pos="3510"/>
              </w:tabs>
              <w:spacing w:before="80" w:after="80" w:line="276" w:lineRule="auto"/>
              <w:rPr>
                <w:sz w:val="28"/>
                <w:szCs w:val="28"/>
                <w:shd w:val="clear" w:color="auto" w:fill="FFFFFF"/>
              </w:rPr>
            </w:pPr>
            <w:r w:rsidRPr="00DD511D">
              <w:rPr>
                <w:b/>
                <w:noProof/>
                <w:sz w:val="28"/>
                <w:szCs w:val="28"/>
              </w:rPr>
              <w:t>Priority (Graduation Rate)</w:t>
            </w:r>
            <w:r>
              <w:rPr>
                <w:b/>
                <w:noProof/>
                <w:sz w:val="28"/>
                <w:szCs w:val="28"/>
              </w:rPr>
              <w:t xml:space="preserve"> </w:t>
            </w:r>
            <w:r w:rsidR="000D72F2">
              <w:rPr>
                <w:b/>
                <w:noProof/>
                <w:sz w:val="28"/>
                <w:szCs w:val="28"/>
              </w:rPr>
              <w:t xml:space="preserve">  </w:t>
            </w:r>
            <w:r w:rsidR="00831A86">
              <w:rPr>
                <w:sz w:val="28"/>
                <w:szCs w:val="28"/>
                <w:shd w:val="clear" w:color="auto" w:fill="FFFFFF"/>
              </w:rPr>
              <w:fldChar w:fldCharType="begin">
                <w:ffData>
                  <w:name w:val=""/>
                  <w:enabled/>
                  <w:calcOnExit w:val="0"/>
                  <w:checkBox>
                    <w:size w:val="28"/>
                    <w:default w:val="0"/>
                  </w:checkBox>
                </w:ffData>
              </w:fldChar>
            </w:r>
            <w:r>
              <w:rPr>
                <w:sz w:val="28"/>
                <w:szCs w:val="28"/>
                <w:shd w:val="clear" w:color="auto" w:fill="FFFFFF"/>
              </w:rPr>
              <w:instrText xml:space="preserve"> FORMCHECKBOX </w:instrText>
            </w:r>
            <w:r w:rsidR="00831A86">
              <w:rPr>
                <w:sz w:val="28"/>
                <w:szCs w:val="28"/>
                <w:shd w:val="clear" w:color="auto" w:fill="FFFFFF"/>
              </w:rPr>
            </w:r>
            <w:r w:rsidR="00831A86">
              <w:rPr>
                <w:sz w:val="28"/>
                <w:szCs w:val="28"/>
                <w:shd w:val="clear" w:color="auto" w:fill="FFFFFF"/>
              </w:rPr>
              <w:fldChar w:fldCharType="end"/>
            </w:r>
          </w:p>
        </w:tc>
        <w:tc>
          <w:tcPr>
            <w:tcW w:w="4320" w:type="dxa"/>
            <w:gridSpan w:val="2"/>
          </w:tcPr>
          <w:p w:rsidR="00320400" w:rsidRPr="00DD511D" w:rsidRDefault="00320400" w:rsidP="004A5472">
            <w:pPr>
              <w:tabs>
                <w:tab w:val="left" w:pos="3510"/>
              </w:tabs>
              <w:spacing w:before="80" w:after="80" w:line="276" w:lineRule="auto"/>
              <w:rPr>
                <w:noProof/>
                <w:sz w:val="28"/>
                <w:szCs w:val="28"/>
              </w:rPr>
            </w:pPr>
            <w:r>
              <w:rPr>
                <w:b/>
                <w:noProof/>
                <w:sz w:val="28"/>
                <w:szCs w:val="28"/>
              </w:rPr>
              <w:t>Priority</w:t>
            </w:r>
            <w:r w:rsidRPr="00DD511D">
              <w:rPr>
                <w:b/>
                <w:noProof/>
                <w:sz w:val="28"/>
                <w:szCs w:val="28"/>
              </w:rPr>
              <w:t xml:space="preserve"> (Achievement)</w:t>
            </w:r>
            <w:r w:rsidRPr="00DD511D">
              <w:rPr>
                <w:b/>
                <w:sz w:val="28"/>
                <w:szCs w:val="28"/>
                <w:shd w:val="clear" w:color="auto" w:fill="FFFFFF"/>
              </w:rPr>
              <w:t xml:space="preserve">  </w:t>
            </w:r>
            <w:r w:rsidR="000D72F2">
              <w:rPr>
                <w:b/>
                <w:sz w:val="28"/>
                <w:szCs w:val="28"/>
                <w:shd w:val="clear" w:color="auto" w:fill="FFFFFF"/>
              </w:rPr>
              <w:t xml:space="preserve"> </w:t>
            </w:r>
            <w:r w:rsidR="00831A86">
              <w:rPr>
                <w:sz w:val="28"/>
                <w:szCs w:val="28"/>
                <w:shd w:val="clear" w:color="auto" w:fill="FFFFFF"/>
              </w:rPr>
              <w:fldChar w:fldCharType="begin">
                <w:ffData>
                  <w:name w:val=""/>
                  <w:enabled/>
                  <w:calcOnExit w:val="0"/>
                  <w:checkBox>
                    <w:size w:val="28"/>
                    <w:default w:val="1"/>
                  </w:checkBox>
                </w:ffData>
              </w:fldChar>
            </w:r>
            <w:r w:rsidR="004A5472">
              <w:rPr>
                <w:sz w:val="28"/>
                <w:szCs w:val="28"/>
                <w:shd w:val="clear" w:color="auto" w:fill="FFFFFF"/>
              </w:rPr>
              <w:instrText xml:space="preserve"> FORMCHECKBOX </w:instrText>
            </w:r>
            <w:r w:rsidR="00831A86">
              <w:rPr>
                <w:sz w:val="28"/>
                <w:szCs w:val="28"/>
                <w:shd w:val="clear" w:color="auto" w:fill="FFFFFF"/>
              </w:rPr>
            </w:r>
            <w:r w:rsidR="00831A86">
              <w:rPr>
                <w:sz w:val="28"/>
                <w:szCs w:val="28"/>
                <w:shd w:val="clear" w:color="auto" w:fill="FFFFFF"/>
              </w:rPr>
              <w:fldChar w:fldCharType="end"/>
            </w:r>
          </w:p>
        </w:tc>
      </w:tr>
      <w:tr w:rsidR="00320400" w:rsidRPr="003E4C6D" w:rsidTr="00BF13B8">
        <w:trPr>
          <w:trHeight w:val="98"/>
          <w:jc w:val="center"/>
        </w:trPr>
        <w:tc>
          <w:tcPr>
            <w:tcW w:w="6225" w:type="dxa"/>
            <w:gridSpan w:val="4"/>
            <w:shd w:val="clear" w:color="auto" w:fill="FFFFCC"/>
          </w:tcPr>
          <w:p w:rsidR="00320400" w:rsidRPr="003E4C6D" w:rsidRDefault="00320400" w:rsidP="00E52D46">
            <w:pPr>
              <w:spacing w:before="80" w:after="80"/>
              <w:jc w:val="center"/>
              <w:rPr>
                <w:bCs/>
                <w:sz w:val="28"/>
                <w:szCs w:val="28"/>
              </w:rPr>
            </w:pPr>
            <w:r w:rsidRPr="003E4C6D">
              <w:rPr>
                <w:b/>
                <w:noProof/>
                <w:sz w:val="28"/>
                <w:szCs w:val="28"/>
              </w:rPr>
              <w:t xml:space="preserve">Alert School  </w:t>
            </w:r>
            <w:r w:rsidR="00831A86">
              <w:rPr>
                <w:sz w:val="28"/>
                <w:szCs w:val="28"/>
                <w:shd w:val="clear" w:color="auto" w:fill="FFFFFF"/>
              </w:rPr>
              <w:fldChar w:fldCharType="begin">
                <w:ffData>
                  <w:name w:val=""/>
                  <w:enabled/>
                  <w:calcOnExit w:val="0"/>
                  <w:checkBox>
                    <w:size w:val="28"/>
                    <w:default w:val="0"/>
                  </w:checkBox>
                </w:ffData>
              </w:fldChar>
            </w:r>
            <w:r>
              <w:rPr>
                <w:sz w:val="28"/>
                <w:szCs w:val="28"/>
                <w:shd w:val="clear" w:color="auto" w:fill="FFFFFF"/>
              </w:rPr>
              <w:instrText xml:space="preserve"> FORMCHECKBOX </w:instrText>
            </w:r>
            <w:r w:rsidR="00831A86">
              <w:rPr>
                <w:sz w:val="28"/>
                <w:szCs w:val="28"/>
                <w:shd w:val="clear" w:color="auto" w:fill="FFFFFF"/>
              </w:rPr>
            </w:r>
            <w:r w:rsidR="00831A86">
              <w:rPr>
                <w:sz w:val="28"/>
                <w:szCs w:val="28"/>
                <w:shd w:val="clear" w:color="auto" w:fill="FFFFFF"/>
              </w:rPr>
              <w:fldChar w:fldCharType="end"/>
            </w:r>
            <w:r w:rsidR="00BF13B8">
              <w:rPr>
                <w:sz w:val="28"/>
                <w:szCs w:val="28"/>
                <w:shd w:val="clear" w:color="auto" w:fill="FFFFFF"/>
              </w:rPr>
              <w:t xml:space="preserve"> </w:t>
            </w:r>
            <w:r w:rsidR="00BF13B8" w:rsidRPr="0038735D">
              <w:rPr>
                <w:color w:val="C00000"/>
                <w:shd w:val="clear" w:color="auto" w:fill="FFFFCC"/>
              </w:rPr>
              <w:t>(Use 2011 Data)</w:t>
            </w:r>
          </w:p>
        </w:tc>
        <w:tc>
          <w:tcPr>
            <w:tcW w:w="6735" w:type="dxa"/>
            <w:gridSpan w:val="4"/>
            <w:shd w:val="clear" w:color="auto" w:fill="EAF1DD" w:themeFill="accent3" w:themeFillTint="33"/>
          </w:tcPr>
          <w:p w:rsidR="00320400" w:rsidRPr="003E4C6D" w:rsidRDefault="00320400" w:rsidP="000736C7">
            <w:pPr>
              <w:spacing w:before="80" w:after="80"/>
              <w:jc w:val="center"/>
              <w:rPr>
                <w:bCs/>
                <w:sz w:val="28"/>
                <w:szCs w:val="28"/>
              </w:rPr>
            </w:pPr>
            <w:r w:rsidRPr="003E4C6D">
              <w:rPr>
                <w:b/>
                <w:noProof/>
                <w:sz w:val="28"/>
                <w:szCs w:val="28"/>
              </w:rPr>
              <w:t>Focus School</w:t>
            </w:r>
            <w:r w:rsidRPr="003E4C6D">
              <w:rPr>
                <w:noProof/>
                <w:sz w:val="28"/>
                <w:szCs w:val="28"/>
              </w:rPr>
              <w:t xml:space="preserve">  </w:t>
            </w:r>
            <w:r w:rsidR="00831A86">
              <w:rPr>
                <w:sz w:val="28"/>
                <w:szCs w:val="28"/>
              </w:rPr>
              <w:fldChar w:fldCharType="begin">
                <w:ffData>
                  <w:name w:val=""/>
                  <w:enabled/>
                  <w:calcOnExit w:val="0"/>
                  <w:checkBox>
                    <w:size w:val="28"/>
                    <w:default w:val="1"/>
                  </w:checkBox>
                </w:ffData>
              </w:fldChar>
            </w:r>
            <w:r w:rsidR="000736C7">
              <w:rPr>
                <w:sz w:val="28"/>
                <w:szCs w:val="28"/>
              </w:rPr>
              <w:instrText xml:space="preserve"> FORMCHECKBOX </w:instrText>
            </w:r>
            <w:r w:rsidR="00831A86">
              <w:rPr>
                <w:sz w:val="28"/>
                <w:szCs w:val="28"/>
              </w:rPr>
            </w:r>
            <w:r w:rsidR="00831A86">
              <w:rPr>
                <w:sz w:val="28"/>
                <w:szCs w:val="28"/>
              </w:rPr>
              <w:fldChar w:fldCharType="end"/>
            </w:r>
            <w:r w:rsidR="00BF13B8" w:rsidRPr="00BF13B8">
              <w:rPr>
                <w:sz w:val="28"/>
                <w:szCs w:val="28"/>
                <w:shd w:val="clear" w:color="auto" w:fill="EAF1DD" w:themeFill="accent3" w:themeFillTint="33"/>
              </w:rPr>
              <w:t xml:space="preserve"> </w:t>
            </w:r>
            <w:r w:rsidR="00BF13B8" w:rsidRPr="0038735D">
              <w:rPr>
                <w:color w:val="C00000"/>
                <w:shd w:val="clear" w:color="auto" w:fill="EAF1DD" w:themeFill="accent3" w:themeFillTint="33"/>
              </w:rPr>
              <w:t>(Use 2011 Data)</w:t>
            </w:r>
          </w:p>
        </w:tc>
      </w:tr>
      <w:tr w:rsidR="00320400" w:rsidRPr="00A91DCE" w:rsidTr="00BF13B8">
        <w:trPr>
          <w:trHeight w:val="912"/>
          <w:jc w:val="center"/>
        </w:trPr>
        <w:tc>
          <w:tcPr>
            <w:tcW w:w="1943" w:type="dxa"/>
            <w:shd w:val="clear" w:color="auto" w:fill="FFFFCC"/>
          </w:tcPr>
          <w:p w:rsidR="00320400" w:rsidRPr="00A91DCE" w:rsidRDefault="00320400" w:rsidP="00E52D46">
            <w:pPr>
              <w:spacing w:before="80" w:after="80"/>
              <w:rPr>
                <w:b/>
                <w:noProof/>
              </w:rPr>
            </w:pPr>
            <w:r w:rsidRPr="00A91DCE">
              <w:rPr>
                <w:bCs/>
              </w:rPr>
              <w:t xml:space="preserve">Subject Alert  </w:t>
            </w:r>
          </w:p>
        </w:tc>
        <w:tc>
          <w:tcPr>
            <w:tcW w:w="620" w:type="dxa"/>
            <w:shd w:val="clear" w:color="auto" w:fill="FFFFCC"/>
          </w:tcPr>
          <w:p w:rsidR="00320400" w:rsidRPr="00A91DCE" w:rsidRDefault="00831A86" w:rsidP="00E52D46">
            <w:pPr>
              <w:spacing w:before="80" w:after="80"/>
              <w:jc w:val="center"/>
              <w:rPr>
                <w:b/>
                <w:noProof/>
              </w:rPr>
            </w:pPr>
            <w:r w:rsidRPr="00A91DCE">
              <w:rPr>
                <w:shd w:val="clear" w:color="auto" w:fill="FFFFFF"/>
              </w:rPr>
              <w:fldChar w:fldCharType="begin">
                <w:ffData>
                  <w:name w:val=""/>
                  <w:enabled/>
                  <w:calcOnExit w:val="0"/>
                  <w:checkBox>
                    <w:size w:val="24"/>
                    <w:default w:val="0"/>
                  </w:checkBox>
                </w:ffData>
              </w:fldChar>
            </w:r>
            <w:r w:rsidR="00320400" w:rsidRPr="00A91DCE">
              <w:rPr>
                <w:shd w:val="clear" w:color="auto" w:fill="FFFFFF"/>
              </w:rPr>
              <w:instrText xml:space="preserve"> FORMCHECKBOX </w:instrText>
            </w:r>
            <w:r w:rsidRPr="00A91DCE">
              <w:rPr>
                <w:shd w:val="clear" w:color="auto" w:fill="FFFFFF"/>
              </w:rPr>
            </w:r>
            <w:r w:rsidRPr="00A91DCE">
              <w:rPr>
                <w:shd w:val="clear" w:color="auto" w:fill="FFFFFF"/>
              </w:rPr>
              <w:fldChar w:fldCharType="end"/>
            </w:r>
          </w:p>
        </w:tc>
        <w:tc>
          <w:tcPr>
            <w:tcW w:w="3662" w:type="dxa"/>
            <w:gridSpan w:val="2"/>
            <w:shd w:val="clear" w:color="auto" w:fill="FFFFCC"/>
          </w:tcPr>
          <w:p w:rsidR="00320400" w:rsidRPr="00A91DCE" w:rsidRDefault="00320400" w:rsidP="00E52D46">
            <w:pPr>
              <w:spacing w:before="80" w:after="80"/>
              <w:rPr>
                <w:bCs/>
              </w:rPr>
            </w:pPr>
            <w:r w:rsidRPr="00A91DCE">
              <w:rPr>
                <w:bCs/>
              </w:rPr>
              <w:t xml:space="preserve">List Subject(s) </w:t>
            </w:r>
          </w:p>
        </w:tc>
        <w:tc>
          <w:tcPr>
            <w:tcW w:w="1983" w:type="dxa"/>
            <w:shd w:val="clear" w:color="auto" w:fill="EAF1DD" w:themeFill="accent3" w:themeFillTint="33"/>
          </w:tcPr>
          <w:p w:rsidR="00320400" w:rsidRPr="00A91DCE" w:rsidRDefault="00320400" w:rsidP="00E52D46">
            <w:pPr>
              <w:spacing w:before="80" w:after="80"/>
              <w:rPr>
                <w:bCs/>
              </w:rPr>
            </w:pPr>
            <w:r w:rsidRPr="00A91DCE">
              <w:rPr>
                <w:noProof/>
              </w:rPr>
              <w:t>Graduation Gap</w:t>
            </w:r>
          </w:p>
        </w:tc>
        <w:tc>
          <w:tcPr>
            <w:tcW w:w="660" w:type="dxa"/>
            <w:gridSpan w:val="2"/>
            <w:shd w:val="clear" w:color="auto" w:fill="EAF1DD" w:themeFill="accent3" w:themeFillTint="33"/>
          </w:tcPr>
          <w:p w:rsidR="00320400" w:rsidRPr="00A91DCE" w:rsidRDefault="00831A86" w:rsidP="00E52D46">
            <w:pPr>
              <w:spacing w:before="80" w:after="80"/>
              <w:jc w:val="center"/>
              <w:rPr>
                <w:bCs/>
              </w:rPr>
            </w:pPr>
            <w:r w:rsidRPr="00A91DCE">
              <w:rPr>
                <w:shd w:val="clear" w:color="auto" w:fill="FFFFFF"/>
              </w:rPr>
              <w:fldChar w:fldCharType="begin">
                <w:ffData>
                  <w:name w:val=""/>
                  <w:enabled/>
                  <w:calcOnExit w:val="0"/>
                  <w:checkBox>
                    <w:size w:val="24"/>
                    <w:default w:val="0"/>
                  </w:checkBox>
                </w:ffData>
              </w:fldChar>
            </w:r>
            <w:r w:rsidR="00320400" w:rsidRPr="00A91DCE">
              <w:rPr>
                <w:shd w:val="clear" w:color="auto" w:fill="FFFFFF"/>
              </w:rPr>
              <w:instrText xml:space="preserve"> FORMCHECKBOX </w:instrText>
            </w:r>
            <w:r w:rsidRPr="00A91DCE">
              <w:rPr>
                <w:shd w:val="clear" w:color="auto" w:fill="FFFFFF"/>
              </w:rPr>
            </w:r>
            <w:r w:rsidRPr="00A91DCE">
              <w:rPr>
                <w:shd w:val="clear" w:color="auto" w:fill="FFFFFF"/>
              </w:rPr>
              <w:fldChar w:fldCharType="end"/>
            </w:r>
          </w:p>
        </w:tc>
        <w:tc>
          <w:tcPr>
            <w:tcW w:w="4092" w:type="dxa"/>
            <w:shd w:val="clear" w:color="auto" w:fill="EAF1DD" w:themeFill="accent3" w:themeFillTint="33"/>
          </w:tcPr>
          <w:p w:rsidR="00320400" w:rsidRPr="00A91DCE" w:rsidRDefault="00320400" w:rsidP="00BF13B8">
            <w:pPr>
              <w:spacing w:before="80" w:after="80"/>
              <w:rPr>
                <w:bCs/>
              </w:rPr>
            </w:pPr>
            <w:r w:rsidRPr="00A91DCE">
              <w:rPr>
                <w:bCs/>
              </w:rPr>
              <w:t>List High and Low Sub-Groups with Percentages</w:t>
            </w:r>
          </w:p>
        </w:tc>
      </w:tr>
      <w:tr w:rsidR="00320400" w:rsidRPr="00A91DCE" w:rsidTr="00BF13B8">
        <w:trPr>
          <w:trHeight w:val="912"/>
          <w:jc w:val="center"/>
        </w:trPr>
        <w:tc>
          <w:tcPr>
            <w:tcW w:w="1943" w:type="dxa"/>
            <w:shd w:val="clear" w:color="auto" w:fill="FFFFCC"/>
          </w:tcPr>
          <w:p w:rsidR="00320400" w:rsidRPr="00A91DCE" w:rsidRDefault="00320400" w:rsidP="00E52D46">
            <w:pPr>
              <w:spacing w:before="80" w:after="80"/>
              <w:rPr>
                <w:b/>
                <w:noProof/>
              </w:rPr>
            </w:pPr>
            <w:r w:rsidRPr="00A91DCE">
              <w:rPr>
                <w:bCs/>
              </w:rPr>
              <w:t xml:space="preserve">Sub-Group Alert </w:t>
            </w:r>
          </w:p>
        </w:tc>
        <w:tc>
          <w:tcPr>
            <w:tcW w:w="620" w:type="dxa"/>
            <w:shd w:val="clear" w:color="auto" w:fill="FFFFCC"/>
          </w:tcPr>
          <w:p w:rsidR="00320400" w:rsidRPr="00A91DCE" w:rsidRDefault="00831A86" w:rsidP="00E52D46">
            <w:pPr>
              <w:spacing w:before="80" w:after="80"/>
              <w:jc w:val="center"/>
              <w:rPr>
                <w:b/>
                <w:noProof/>
              </w:rPr>
            </w:pPr>
            <w:r w:rsidRPr="00A91DCE">
              <w:rPr>
                <w:shd w:val="clear" w:color="auto" w:fill="FFFFFF"/>
              </w:rPr>
              <w:fldChar w:fldCharType="begin">
                <w:ffData>
                  <w:name w:val=""/>
                  <w:enabled/>
                  <w:calcOnExit w:val="0"/>
                  <w:checkBox>
                    <w:size w:val="24"/>
                    <w:default w:val="0"/>
                  </w:checkBox>
                </w:ffData>
              </w:fldChar>
            </w:r>
            <w:r w:rsidR="00320400" w:rsidRPr="00A91DCE">
              <w:rPr>
                <w:shd w:val="clear" w:color="auto" w:fill="FFFFFF"/>
              </w:rPr>
              <w:instrText xml:space="preserve"> FORMCHECKBOX </w:instrText>
            </w:r>
            <w:r w:rsidRPr="00A91DCE">
              <w:rPr>
                <w:shd w:val="clear" w:color="auto" w:fill="FFFFFF"/>
              </w:rPr>
            </w:r>
            <w:r w:rsidRPr="00A91DCE">
              <w:rPr>
                <w:shd w:val="clear" w:color="auto" w:fill="FFFFFF"/>
              </w:rPr>
              <w:fldChar w:fldCharType="end"/>
            </w:r>
          </w:p>
        </w:tc>
        <w:tc>
          <w:tcPr>
            <w:tcW w:w="3662" w:type="dxa"/>
            <w:gridSpan w:val="2"/>
            <w:shd w:val="clear" w:color="auto" w:fill="FFFFCC"/>
          </w:tcPr>
          <w:p w:rsidR="00320400" w:rsidRPr="00A91DCE" w:rsidRDefault="00320400" w:rsidP="00E52D46">
            <w:pPr>
              <w:spacing w:before="80" w:after="80"/>
              <w:rPr>
                <w:bCs/>
              </w:rPr>
            </w:pPr>
            <w:r w:rsidRPr="00A91DCE">
              <w:rPr>
                <w:bCs/>
              </w:rPr>
              <w:t>List Sub-Group(s)</w:t>
            </w:r>
          </w:p>
        </w:tc>
        <w:tc>
          <w:tcPr>
            <w:tcW w:w="1983" w:type="dxa"/>
            <w:shd w:val="clear" w:color="auto" w:fill="EAF1DD" w:themeFill="accent3" w:themeFillTint="33"/>
          </w:tcPr>
          <w:p w:rsidR="00320400" w:rsidRPr="00A91DCE" w:rsidRDefault="00320400" w:rsidP="00E52D46">
            <w:pPr>
              <w:spacing w:before="80" w:after="80"/>
              <w:rPr>
                <w:bCs/>
              </w:rPr>
            </w:pPr>
            <w:r w:rsidRPr="00A91DCE">
              <w:rPr>
                <w:noProof/>
              </w:rPr>
              <w:t>Achievement Gap</w:t>
            </w:r>
          </w:p>
        </w:tc>
        <w:tc>
          <w:tcPr>
            <w:tcW w:w="660" w:type="dxa"/>
            <w:gridSpan w:val="2"/>
            <w:shd w:val="clear" w:color="auto" w:fill="EAF1DD" w:themeFill="accent3" w:themeFillTint="33"/>
          </w:tcPr>
          <w:p w:rsidR="00320400" w:rsidRPr="00A91DCE" w:rsidRDefault="00831A86" w:rsidP="00E52D46">
            <w:pPr>
              <w:spacing w:before="80" w:after="80"/>
              <w:jc w:val="center"/>
              <w:rPr>
                <w:bCs/>
              </w:rPr>
            </w:pPr>
            <w:r>
              <w:rPr>
                <w:shd w:val="clear" w:color="auto" w:fill="FFFFFF"/>
              </w:rPr>
              <w:fldChar w:fldCharType="begin">
                <w:ffData>
                  <w:name w:val=""/>
                  <w:enabled/>
                  <w:calcOnExit w:val="0"/>
                  <w:checkBox>
                    <w:size w:val="24"/>
                    <w:default w:val="1"/>
                  </w:checkBox>
                </w:ffData>
              </w:fldChar>
            </w:r>
            <w:r w:rsidR="000736C7">
              <w:rPr>
                <w:shd w:val="clear" w:color="auto" w:fill="FFFFFF"/>
              </w:rPr>
              <w:instrText xml:space="preserve"> FORMCHECKBOX </w:instrText>
            </w:r>
            <w:r>
              <w:rPr>
                <w:shd w:val="clear" w:color="auto" w:fill="FFFFFF"/>
              </w:rPr>
            </w:r>
            <w:r>
              <w:rPr>
                <w:shd w:val="clear" w:color="auto" w:fill="FFFFFF"/>
              </w:rPr>
              <w:fldChar w:fldCharType="end"/>
            </w:r>
          </w:p>
        </w:tc>
        <w:tc>
          <w:tcPr>
            <w:tcW w:w="4092" w:type="dxa"/>
            <w:shd w:val="clear" w:color="auto" w:fill="EAF1DD" w:themeFill="accent3" w:themeFillTint="33"/>
          </w:tcPr>
          <w:p w:rsidR="00320400" w:rsidRPr="00A91DCE" w:rsidRDefault="00320400" w:rsidP="00E52D46">
            <w:pPr>
              <w:spacing w:before="80" w:after="80"/>
              <w:rPr>
                <w:bCs/>
              </w:rPr>
            </w:pPr>
            <w:r w:rsidRPr="00A91DCE">
              <w:rPr>
                <w:bCs/>
              </w:rPr>
              <w:t>List H</w:t>
            </w:r>
            <w:r>
              <w:rPr>
                <w:bCs/>
              </w:rPr>
              <w:t xml:space="preserve">igh and Low Sub-Groups with </w:t>
            </w:r>
            <w:r w:rsidRPr="00A91DCE">
              <w:rPr>
                <w:bCs/>
              </w:rPr>
              <w:t>Percentages</w:t>
            </w:r>
          </w:p>
        </w:tc>
      </w:tr>
      <w:tr w:rsidR="00320400" w:rsidRPr="00A91DCE" w:rsidTr="00BF13B8">
        <w:trPr>
          <w:trHeight w:val="912"/>
          <w:jc w:val="center"/>
        </w:trPr>
        <w:tc>
          <w:tcPr>
            <w:tcW w:w="1943" w:type="dxa"/>
            <w:shd w:val="clear" w:color="auto" w:fill="FFFFCC"/>
          </w:tcPr>
          <w:p w:rsidR="00320400" w:rsidRPr="00A91DCE" w:rsidRDefault="00320400" w:rsidP="00E52D46">
            <w:pPr>
              <w:spacing w:before="80" w:after="80"/>
              <w:rPr>
                <w:bCs/>
              </w:rPr>
            </w:pPr>
            <w:r w:rsidRPr="00A91DCE">
              <w:rPr>
                <w:bCs/>
              </w:rPr>
              <w:t xml:space="preserve">Graduation Alert  </w:t>
            </w:r>
          </w:p>
        </w:tc>
        <w:tc>
          <w:tcPr>
            <w:tcW w:w="620" w:type="dxa"/>
            <w:shd w:val="clear" w:color="auto" w:fill="FFFFCC"/>
          </w:tcPr>
          <w:p w:rsidR="00320400" w:rsidRPr="00A91DCE" w:rsidRDefault="00831A86" w:rsidP="00E52D46">
            <w:pPr>
              <w:spacing w:before="80" w:after="80"/>
              <w:jc w:val="center"/>
              <w:rPr>
                <w:bCs/>
              </w:rPr>
            </w:pPr>
            <w:r w:rsidRPr="00A91DCE">
              <w:rPr>
                <w:shd w:val="clear" w:color="auto" w:fill="FFFFFF"/>
              </w:rPr>
              <w:fldChar w:fldCharType="begin">
                <w:ffData>
                  <w:name w:val=""/>
                  <w:enabled/>
                  <w:calcOnExit w:val="0"/>
                  <w:checkBox>
                    <w:size w:val="24"/>
                    <w:default w:val="0"/>
                  </w:checkBox>
                </w:ffData>
              </w:fldChar>
            </w:r>
            <w:r w:rsidR="00320400" w:rsidRPr="00A91DCE">
              <w:rPr>
                <w:shd w:val="clear" w:color="auto" w:fill="FFFFFF"/>
              </w:rPr>
              <w:instrText xml:space="preserve"> FORMCHECKBOX </w:instrText>
            </w:r>
            <w:r w:rsidRPr="00A91DCE">
              <w:rPr>
                <w:shd w:val="clear" w:color="auto" w:fill="FFFFFF"/>
              </w:rPr>
            </w:r>
            <w:r w:rsidRPr="00A91DCE">
              <w:rPr>
                <w:shd w:val="clear" w:color="auto" w:fill="FFFFFF"/>
              </w:rPr>
              <w:fldChar w:fldCharType="end"/>
            </w:r>
          </w:p>
        </w:tc>
        <w:tc>
          <w:tcPr>
            <w:tcW w:w="3662" w:type="dxa"/>
            <w:gridSpan w:val="2"/>
            <w:shd w:val="clear" w:color="auto" w:fill="FFFFCC"/>
          </w:tcPr>
          <w:p w:rsidR="00320400" w:rsidRPr="00A91DCE" w:rsidRDefault="00320400" w:rsidP="00E52D46">
            <w:pPr>
              <w:spacing w:before="80" w:after="80"/>
              <w:rPr>
                <w:bCs/>
              </w:rPr>
            </w:pPr>
            <w:r>
              <w:rPr>
                <w:bCs/>
              </w:rPr>
              <w:t>List Sub-Group(s)</w:t>
            </w:r>
          </w:p>
        </w:tc>
        <w:tc>
          <w:tcPr>
            <w:tcW w:w="2643" w:type="dxa"/>
            <w:gridSpan w:val="3"/>
            <w:shd w:val="clear" w:color="auto" w:fill="EAF1DD" w:themeFill="accent3" w:themeFillTint="33"/>
          </w:tcPr>
          <w:p w:rsidR="00320400" w:rsidRPr="00A91DCE" w:rsidRDefault="00320400" w:rsidP="00E52D46">
            <w:pPr>
              <w:spacing w:before="80" w:after="80"/>
              <w:rPr>
                <w:bCs/>
              </w:rPr>
            </w:pPr>
          </w:p>
        </w:tc>
        <w:tc>
          <w:tcPr>
            <w:tcW w:w="4092" w:type="dxa"/>
            <w:shd w:val="clear" w:color="auto" w:fill="EAF1DD" w:themeFill="accent3" w:themeFillTint="33"/>
          </w:tcPr>
          <w:p w:rsidR="00320400" w:rsidRPr="00A91DCE" w:rsidRDefault="00320400" w:rsidP="00E52D46">
            <w:pPr>
              <w:spacing w:before="80" w:after="80"/>
              <w:rPr>
                <w:bCs/>
              </w:rPr>
            </w:pPr>
          </w:p>
        </w:tc>
      </w:tr>
      <w:tr w:rsidR="00320400" w:rsidRPr="00645026" w:rsidTr="00E52D46">
        <w:trPr>
          <w:jc w:val="center"/>
        </w:trPr>
        <w:tc>
          <w:tcPr>
            <w:tcW w:w="8868" w:type="dxa"/>
            <w:gridSpan w:val="7"/>
          </w:tcPr>
          <w:p w:rsidR="00320400" w:rsidRPr="00645026" w:rsidRDefault="00320400" w:rsidP="00E52D46">
            <w:pPr>
              <w:spacing w:before="80" w:after="80" w:line="276" w:lineRule="auto"/>
              <w:rPr>
                <w:b/>
                <w:noProof/>
              </w:rPr>
            </w:pPr>
            <w:r w:rsidRPr="00645026">
              <w:rPr>
                <w:b/>
                <w:bCs/>
              </w:rPr>
              <w:t xml:space="preserve">Principal’s Signature: </w:t>
            </w:r>
            <w:r w:rsidRPr="00645026">
              <w:rPr>
                <w:b/>
              </w:rPr>
              <w:t xml:space="preserve"> </w:t>
            </w:r>
          </w:p>
        </w:tc>
        <w:tc>
          <w:tcPr>
            <w:tcW w:w="4092" w:type="dxa"/>
          </w:tcPr>
          <w:p w:rsidR="00320400" w:rsidRPr="00645026" w:rsidRDefault="00320400" w:rsidP="00E52D46">
            <w:pPr>
              <w:spacing w:before="80" w:after="80" w:line="276" w:lineRule="auto"/>
              <w:rPr>
                <w:b/>
                <w:noProof/>
              </w:rPr>
            </w:pPr>
            <w:r w:rsidRPr="00645026">
              <w:rPr>
                <w:b/>
                <w:bCs/>
              </w:rPr>
              <w:t>Date:</w:t>
            </w:r>
          </w:p>
        </w:tc>
      </w:tr>
      <w:tr w:rsidR="00320400" w:rsidRPr="00645026" w:rsidTr="00E52D46">
        <w:trPr>
          <w:jc w:val="center"/>
        </w:trPr>
        <w:tc>
          <w:tcPr>
            <w:tcW w:w="8868" w:type="dxa"/>
            <w:gridSpan w:val="7"/>
          </w:tcPr>
          <w:p w:rsidR="00320400" w:rsidRPr="00645026" w:rsidRDefault="00320400" w:rsidP="00E52D46">
            <w:pPr>
              <w:spacing w:before="80" w:after="80" w:line="276" w:lineRule="auto"/>
              <w:rPr>
                <w:b/>
                <w:noProof/>
              </w:rPr>
            </w:pPr>
            <w:r w:rsidRPr="00645026">
              <w:rPr>
                <w:b/>
                <w:bCs/>
              </w:rPr>
              <w:t>Title I Director’s Signature:</w:t>
            </w:r>
          </w:p>
        </w:tc>
        <w:tc>
          <w:tcPr>
            <w:tcW w:w="4092" w:type="dxa"/>
          </w:tcPr>
          <w:p w:rsidR="00320400" w:rsidRPr="00645026" w:rsidRDefault="00320400" w:rsidP="00E52D46">
            <w:pPr>
              <w:spacing w:before="80" w:after="80" w:line="276" w:lineRule="auto"/>
              <w:rPr>
                <w:b/>
                <w:noProof/>
              </w:rPr>
            </w:pPr>
            <w:r w:rsidRPr="00645026">
              <w:rPr>
                <w:b/>
                <w:bCs/>
              </w:rPr>
              <w:t>Date:</w:t>
            </w:r>
          </w:p>
        </w:tc>
      </w:tr>
      <w:tr w:rsidR="00320400" w:rsidRPr="00645026" w:rsidTr="00E52D46">
        <w:trPr>
          <w:jc w:val="center"/>
        </w:trPr>
        <w:tc>
          <w:tcPr>
            <w:tcW w:w="8868" w:type="dxa"/>
            <w:gridSpan w:val="7"/>
          </w:tcPr>
          <w:p w:rsidR="00320400" w:rsidRPr="00645026" w:rsidRDefault="00320400" w:rsidP="00E52D46">
            <w:pPr>
              <w:spacing w:before="80" w:after="80" w:line="276" w:lineRule="auto"/>
              <w:rPr>
                <w:b/>
                <w:noProof/>
              </w:rPr>
            </w:pPr>
            <w:r w:rsidRPr="00645026">
              <w:rPr>
                <w:b/>
                <w:bCs/>
              </w:rPr>
              <w:t>Superintendent’s Signature:</w:t>
            </w:r>
          </w:p>
        </w:tc>
        <w:tc>
          <w:tcPr>
            <w:tcW w:w="4092" w:type="dxa"/>
          </w:tcPr>
          <w:p w:rsidR="00320400" w:rsidRPr="00645026" w:rsidRDefault="00320400" w:rsidP="00E52D46">
            <w:pPr>
              <w:spacing w:before="80" w:after="80" w:line="276" w:lineRule="auto"/>
              <w:rPr>
                <w:b/>
                <w:noProof/>
              </w:rPr>
            </w:pPr>
            <w:r w:rsidRPr="00645026">
              <w:rPr>
                <w:b/>
                <w:bCs/>
              </w:rPr>
              <w:t>Date:</w:t>
            </w:r>
          </w:p>
        </w:tc>
      </w:tr>
    </w:tbl>
    <w:p w:rsidR="00320400" w:rsidRPr="007C61B3" w:rsidRDefault="00320400" w:rsidP="00320400">
      <w:pPr>
        <w:rPr>
          <w:sz w:val="16"/>
          <w:szCs w:val="16"/>
        </w:rPr>
      </w:pPr>
    </w:p>
    <w:p w:rsidR="00320400" w:rsidRDefault="007C61B3" w:rsidP="007C61B3">
      <w:pPr>
        <w:jc w:val="center"/>
      </w:pPr>
      <w:r>
        <w:t>Note:  Double clicking on the gray squares brings up the option to check the squares.</w:t>
      </w:r>
    </w:p>
    <w:p w:rsidR="00320400" w:rsidRDefault="00320400" w:rsidP="00320400"/>
    <w:p w:rsidR="00320400" w:rsidRDefault="00320400" w:rsidP="00320400">
      <w:pPr>
        <w:rPr>
          <w:b/>
        </w:rPr>
      </w:pPr>
      <w:r w:rsidRPr="005E5A8D">
        <w:rPr>
          <w:b/>
          <w:color w:val="0033CC"/>
        </w:rPr>
        <w:lastRenderedPageBreak/>
        <w:t>SMART Goal</w:t>
      </w:r>
      <w:r w:rsidRPr="008F6A15">
        <w:rPr>
          <w:b/>
        </w:rPr>
        <w:t xml:space="preserve">: </w:t>
      </w:r>
      <w:r w:rsidR="008B42DD">
        <w:rPr>
          <w:b/>
        </w:rPr>
        <w:t xml:space="preserve">Increase the percentage of students meeting and exceeding </w:t>
      </w:r>
      <w:r w:rsidR="008718B8">
        <w:rPr>
          <w:b/>
        </w:rPr>
        <w:t xml:space="preserve">standards </w:t>
      </w:r>
      <w:r w:rsidR="008B42DD">
        <w:rPr>
          <w:b/>
        </w:rPr>
        <w:t>on the Math II End of Course Test from 24% to 34% by the end of spring 2013.</w:t>
      </w:r>
    </w:p>
    <w:p w:rsidR="004106E3" w:rsidRDefault="004106E3" w:rsidP="00320400">
      <w:pPr>
        <w:rPr>
          <w:b/>
        </w:rPr>
      </w:pPr>
    </w:p>
    <w:p w:rsidR="00334249" w:rsidRDefault="00334249" w:rsidP="00334249">
      <w:pPr>
        <w:rPr>
          <w:b/>
        </w:rPr>
      </w:pPr>
      <w:r w:rsidRPr="005E5A8D">
        <w:rPr>
          <w:b/>
          <w:color w:val="0033CC"/>
        </w:rPr>
        <w:t>SMART Goal</w:t>
      </w:r>
      <w:r w:rsidRPr="008F6A15">
        <w:rPr>
          <w:b/>
        </w:rPr>
        <w:t xml:space="preserve">: </w:t>
      </w:r>
      <w:r>
        <w:rPr>
          <w:b/>
        </w:rPr>
        <w:t xml:space="preserve">In the inaugural year of assessment, </w:t>
      </w:r>
      <w:r w:rsidR="009F7F4D">
        <w:rPr>
          <w:b/>
        </w:rPr>
        <w:t xml:space="preserve">41% </w:t>
      </w:r>
      <w:r>
        <w:rPr>
          <w:b/>
        </w:rPr>
        <w:t>of students will meet and exceed standards on the CCGPS Algebra End of Course Test by the end of spring 2013.</w:t>
      </w:r>
    </w:p>
    <w:p w:rsidR="004106E3" w:rsidRDefault="004106E3" w:rsidP="00334249">
      <w:pPr>
        <w:rPr>
          <w:b/>
        </w:rPr>
      </w:pPr>
    </w:p>
    <w:p w:rsidR="00334249" w:rsidRDefault="00334249" w:rsidP="00334249">
      <w:pPr>
        <w:rPr>
          <w:b/>
        </w:rPr>
      </w:pPr>
      <w:r w:rsidRPr="005E5A8D">
        <w:rPr>
          <w:b/>
          <w:color w:val="0033CC"/>
        </w:rPr>
        <w:t>SMART Goal</w:t>
      </w:r>
      <w:r w:rsidRPr="008F6A15">
        <w:rPr>
          <w:b/>
        </w:rPr>
        <w:t xml:space="preserve">: </w:t>
      </w:r>
      <w:r>
        <w:rPr>
          <w:b/>
        </w:rPr>
        <w:t>Increase the percentage of students meeting and exceeding standards on the US History End of Course Test from 25% to 35% by the end of spring 2013.</w:t>
      </w:r>
    </w:p>
    <w:p w:rsidR="004106E3" w:rsidRDefault="004106E3" w:rsidP="00334249">
      <w:pPr>
        <w:rPr>
          <w:b/>
        </w:rPr>
      </w:pPr>
    </w:p>
    <w:p w:rsidR="00334249" w:rsidRDefault="00334249" w:rsidP="00334249">
      <w:pPr>
        <w:rPr>
          <w:b/>
        </w:rPr>
      </w:pPr>
      <w:r w:rsidRPr="005E5A8D">
        <w:rPr>
          <w:b/>
          <w:color w:val="0033CC"/>
        </w:rPr>
        <w:t>SMART Goal</w:t>
      </w:r>
      <w:r w:rsidRPr="008F6A15">
        <w:rPr>
          <w:b/>
        </w:rPr>
        <w:t xml:space="preserve">: </w:t>
      </w:r>
      <w:r>
        <w:rPr>
          <w:b/>
        </w:rPr>
        <w:t xml:space="preserve">In the inaugural year of assessment, </w:t>
      </w:r>
      <w:r>
        <w:rPr>
          <w:b/>
          <w:u w:val="single"/>
        </w:rPr>
        <w:tab/>
      </w:r>
      <w:r>
        <w:rPr>
          <w:b/>
        </w:rPr>
        <w:t>percentage of students will meet and exceed standards on the Economics End of Course Test by the end of spring 2013.</w:t>
      </w:r>
    </w:p>
    <w:p w:rsidR="004106E3" w:rsidRDefault="004106E3" w:rsidP="00334249">
      <w:pPr>
        <w:rPr>
          <w:b/>
        </w:rPr>
      </w:pPr>
    </w:p>
    <w:p w:rsidR="006C334C" w:rsidRDefault="006C334C" w:rsidP="006C334C">
      <w:pPr>
        <w:rPr>
          <w:b/>
        </w:rPr>
      </w:pPr>
      <w:r w:rsidRPr="005E5A8D">
        <w:rPr>
          <w:b/>
          <w:color w:val="0033CC"/>
        </w:rPr>
        <w:t>SMART Goal</w:t>
      </w:r>
      <w:r w:rsidRPr="008F6A15">
        <w:rPr>
          <w:b/>
        </w:rPr>
        <w:t xml:space="preserve">: </w:t>
      </w:r>
      <w:r>
        <w:rPr>
          <w:b/>
        </w:rPr>
        <w:t>Increase the percentage of students meeting and exceeding standards on the 9</w:t>
      </w:r>
      <w:r w:rsidRPr="001A43BE">
        <w:rPr>
          <w:b/>
          <w:vertAlign w:val="superscript"/>
        </w:rPr>
        <w:t>th</w:t>
      </w:r>
      <w:r>
        <w:rPr>
          <w:b/>
        </w:rPr>
        <w:t xml:space="preserve"> Grade Literature End of Course Test from 48% to 58% by the end of spring 2013.</w:t>
      </w:r>
    </w:p>
    <w:p w:rsidR="004106E3" w:rsidRDefault="004106E3" w:rsidP="006C334C">
      <w:pPr>
        <w:rPr>
          <w:b/>
        </w:rPr>
      </w:pPr>
    </w:p>
    <w:p w:rsidR="006C334C" w:rsidRDefault="006C334C" w:rsidP="006C334C">
      <w:pPr>
        <w:rPr>
          <w:b/>
        </w:rPr>
      </w:pPr>
      <w:r w:rsidRPr="005E5A8D">
        <w:rPr>
          <w:b/>
          <w:color w:val="0033CC"/>
        </w:rPr>
        <w:t>SMART Goal</w:t>
      </w:r>
      <w:r w:rsidRPr="008F6A15">
        <w:rPr>
          <w:b/>
        </w:rPr>
        <w:t xml:space="preserve">: </w:t>
      </w:r>
      <w:r>
        <w:rPr>
          <w:b/>
        </w:rPr>
        <w:t>Increase the percentage of students meeting and exceeding standards on the American Literature End of Course Test from 70% to 80% by the end of spring 2013.</w:t>
      </w:r>
    </w:p>
    <w:p w:rsidR="004106E3" w:rsidRDefault="004106E3" w:rsidP="006C334C">
      <w:pPr>
        <w:rPr>
          <w:b/>
        </w:rPr>
      </w:pPr>
    </w:p>
    <w:p w:rsidR="006C334C" w:rsidRDefault="006C334C" w:rsidP="006C334C">
      <w:pPr>
        <w:rPr>
          <w:b/>
        </w:rPr>
      </w:pPr>
      <w:r w:rsidRPr="005E5A8D">
        <w:rPr>
          <w:b/>
          <w:color w:val="0033CC"/>
        </w:rPr>
        <w:t>SMART Goal</w:t>
      </w:r>
      <w:r w:rsidRPr="008F6A15">
        <w:rPr>
          <w:b/>
        </w:rPr>
        <w:t xml:space="preserve">: </w:t>
      </w:r>
      <w:r>
        <w:rPr>
          <w:b/>
        </w:rPr>
        <w:t>Increase the percentage of students meeting and exceeding standards on the Biology End of Course Test from 48% to 58% by the end of spring 2013.</w:t>
      </w:r>
    </w:p>
    <w:p w:rsidR="00334249" w:rsidRDefault="00334249" w:rsidP="00320400">
      <w:pPr>
        <w:rPr>
          <w:b/>
        </w:rPr>
      </w:pPr>
    </w:p>
    <w:p w:rsidR="00F37ED8" w:rsidRDefault="00F37ED8" w:rsidP="00320400">
      <w:pPr>
        <w:rPr>
          <w:b/>
        </w:rPr>
      </w:pPr>
    </w:p>
    <w:p w:rsidR="004106E3" w:rsidRDefault="004106E3">
      <w:r>
        <w:br w:type="page"/>
      </w:r>
    </w:p>
    <w:p w:rsidR="00320400" w:rsidRPr="00F227B8" w:rsidRDefault="00320400" w:rsidP="00320400"/>
    <w:tbl>
      <w:tblPr>
        <w:tblW w:w="0" w:type="auto"/>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615"/>
        <w:gridCol w:w="1157"/>
        <w:gridCol w:w="1821"/>
        <w:gridCol w:w="1443"/>
        <w:gridCol w:w="1878"/>
        <w:gridCol w:w="1842"/>
      </w:tblGrid>
      <w:tr w:rsidR="00320400" w:rsidRPr="00EA78D9" w:rsidTr="00F37ED8">
        <w:trPr>
          <w:trHeight w:val="457"/>
          <w:tblHeader/>
          <w:jc w:val="center"/>
        </w:trPr>
        <w:tc>
          <w:tcPr>
            <w:tcW w:w="883" w:type="dxa"/>
            <w:vMerge w:val="restart"/>
            <w:shd w:val="clear" w:color="auto" w:fill="E7EDF5"/>
          </w:tcPr>
          <w:p w:rsidR="00320400" w:rsidRPr="00EA78D9" w:rsidRDefault="00320400" w:rsidP="00E52D46">
            <w:pPr>
              <w:spacing w:before="480"/>
              <w:jc w:val="center"/>
              <w:rPr>
                <w:rFonts w:eastAsiaTheme="minorHAnsi"/>
                <w:b/>
                <w:sz w:val="20"/>
                <w:szCs w:val="20"/>
              </w:rPr>
            </w:pPr>
            <w:r w:rsidRPr="00EA78D9">
              <w:rPr>
                <w:rFonts w:eastAsiaTheme="minorHAnsi"/>
                <w:b/>
                <w:sz w:val="20"/>
                <w:szCs w:val="20"/>
              </w:rPr>
              <w:t xml:space="preserve">School Keys </w:t>
            </w:r>
            <w:r w:rsidRPr="00EE29DF">
              <w:rPr>
                <w:rFonts w:eastAsiaTheme="minorHAnsi"/>
                <w:b/>
                <w:sz w:val="20"/>
                <w:szCs w:val="20"/>
                <w:u w:val="single"/>
              </w:rPr>
              <w:t>Strands</w:t>
            </w:r>
          </w:p>
        </w:tc>
        <w:tc>
          <w:tcPr>
            <w:tcW w:w="4325" w:type="dxa"/>
            <w:vMerge w:val="restart"/>
            <w:shd w:val="clear" w:color="auto" w:fill="E7EDF5"/>
          </w:tcPr>
          <w:p w:rsidR="00320400" w:rsidRPr="00EA78D9" w:rsidRDefault="00320400" w:rsidP="00E52D46">
            <w:pPr>
              <w:spacing w:before="40"/>
              <w:jc w:val="center"/>
              <w:rPr>
                <w:rFonts w:eastAsiaTheme="minorHAnsi"/>
                <w:b/>
              </w:rPr>
            </w:pPr>
          </w:p>
          <w:p w:rsidR="00320400" w:rsidRPr="00EA78D9" w:rsidRDefault="00320400" w:rsidP="00E52D46">
            <w:pPr>
              <w:spacing w:before="40"/>
              <w:jc w:val="center"/>
              <w:rPr>
                <w:rFonts w:eastAsiaTheme="minorHAnsi"/>
                <w:b/>
              </w:rPr>
            </w:pPr>
          </w:p>
          <w:p w:rsidR="00320400" w:rsidRPr="00EA78D9" w:rsidRDefault="00320400" w:rsidP="00E52D46">
            <w:pPr>
              <w:spacing w:before="40"/>
              <w:jc w:val="center"/>
              <w:rPr>
                <w:rFonts w:eastAsiaTheme="minorHAnsi"/>
                <w:b/>
              </w:rPr>
            </w:pPr>
            <w:r w:rsidRPr="00EA78D9">
              <w:rPr>
                <w:rFonts w:eastAsiaTheme="minorHAnsi"/>
                <w:b/>
              </w:rPr>
              <w:t>Actions, Strategies, Interventions</w:t>
            </w:r>
          </w:p>
        </w:tc>
        <w:tc>
          <w:tcPr>
            <w:tcW w:w="1123" w:type="dxa"/>
            <w:vMerge w:val="restart"/>
            <w:shd w:val="clear" w:color="auto" w:fill="E7EDF5"/>
          </w:tcPr>
          <w:p w:rsidR="00320400" w:rsidRPr="00EA78D9" w:rsidRDefault="00320400" w:rsidP="00E52D46">
            <w:pPr>
              <w:spacing w:before="720"/>
              <w:jc w:val="center"/>
              <w:rPr>
                <w:rFonts w:eastAsiaTheme="minorHAnsi"/>
                <w:b/>
              </w:rPr>
            </w:pPr>
            <w:r w:rsidRPr="00EA78D9">
              <w:rPr>
                <w:rFonts w:eastAsiaTheme="minorHAnsi"/>
                <w:b/>
              </w:rPr>
              <w:t>Timeline</w:t>
            </w:r>
          </w:p>
        </w:tc>
        <w:tc>
          <w:tcPr>
            <w:tcW w:w="2047" w:type="dxa"/>
            <w:vMerge w:val="restart"/>
            <w:shd w:val="clear" w:color="auto" w:fill="E7EDF5"/>
          </w:tcPr>
          <w:p w:rsidR="00320400" w:rsidRPr="00EA78D9" w:rsidRDefault="00320400" w:rsidP="00E52D46">
            <w:pPr>
              <w:spacing w:before="480"/>
              <w:jc w:val="center"/>
              <w:rPr>
                <w:rFonts w:eastAsiaTheme="minorHAnsi"/>
                <w:b/>
              </w:rPr>
            </w:pPr>
            <w:r w:rsidRPr="00EA78D9">
              <w:rPr>
                <w:rFonts w:eastAsiaTheme="minorHAnsi"/>
                <w:b/>
              </w:rPr>
              <w:t>Estimated Costs, Funding Sources, and Resources</w:t>
            </w:r>
          </w:p>
        </w:tc>
        <w:tc>
          <w:tcPr>
            <w:tcW w:w="1443" w:type="dxa"/>
            <w:vMerge w:val="restart"/>
            <w:shd w:val="clear" w:color="auto" w:fill="E7EDF5"/>
          </w:tcPr>
          <w:p w:rsidR="00320400" w:rsidRPr="00EA78D9" w:rsidRDefault="00320400" w:rsidP="00E52D46">
            <w:pPr>
              <w:spacing w:before="600"/>
              <w:jc w:val="center"/>
              <w:rPr>
                <w:rFonts w:eastAsiaTheme="minorHAnsi"/>
                <w:b/>
              </w:rPr>
            </w:pPr>
            <w:r>
              <w:rPr>
                <w:rFonts w:eastAsiaTheme="minorHAnsi"/>
                <w:b/>
              </w:rPr>
              <w:t xml:space="preserve">Person(s) </w:t>
            </w:r>
            <w:r w:rsidRPr="00EA78D9">
              <w:rPr>
                <w:rFonts w:eastAsiaTheme="minorHAnsi"/>
                <w:b/>
              </w:rPr>
              <w:t>Responsible</w:t>
            </w:r>
          </w:p>
        </w:tc>
        <w:tc>
          <w:tcPr>
            <w:tcW w:w="3058" w:type="dxa"/>
            <w:gridSpan w:val="2"/>
            <w:shd w:val="clear" w:color="auto" w:fill="E7EDF5"/>
          </w:tcPr>
          <w:p w:rsidR="00320400" w:rsidRPr="00EA78D9" w:rsidRDefault="00320400" w:rsidP="00E52D46">
            <w:pPr>
              <w:spacing w:before="40"/>
              <w:jc w:val="center"/>
              <w:rPr>
                <w:rFonts w:eastAsiaTheme="minorHAnsi"/>
                <w:b/>
              </w:rPr>
            </w:pPr>
            <w:r w:rsidRPr="00EA78D9">
              <w:rPr>
                <w:rFonts w:eastAsiaTheme="minorHAnsi"/>
                <w:b/>
              </w:rPr>
              <w:t>Evaluation of Implementation and Impact on Student Learning</w:t>
            </w:r>
          </w:p>
        </w:tc>
      </w:tr>
      <w:tr w:rsidR="00320400" w:rsidRPr="00EA78D9" w:rsidTr="00F37ED8">
        <w:trPr>
          <w:trHeight w:val="188"/>
          <w:tblHeader/>
          <w:jc w:val="center"/>
        </w:trPr>
        <w:tc>
          <w:tcPr>
            <w:tcW w:w="883" w:type="dxa"/>
            <w:vMerge/>
            <w:shd w:val="clear" w:color="auto" w:fill="E7EDF5"/>
          </w:tcPr>
          <w:p w:rsidR="00320400" w:rsidRPr="00EA78D9" w:rsidRDefault="00320400" w:rsidP="00E52D46">
            <w:pPr>
              <w:spacing w:before="40"/>
              <w:jc w:val="center"/>
              <w:rPr>
                <w:rFonts w:eastAsiaTheme="minorHAnsi"/>
                <w:b/>
              </w:rPr>
            </w:pPr>
          </w:p>
        </w:tc>
        <w:tc>
          <w:tcPr>
            <w:tcW w:w="4325" w:type="dxa"/>
            <w:vMerge/>
            <w:shd w:val="clear" w:color="auto" w:fill="E7EDF5"/>
          </w:tcPr>
          <w:p w:rsidR="00320400" w:rsidRPr="00EA78D9" w:rsidRDefault="00320400" w:rsidP="00E52D46">
            <w:pPr>
              <w:spacing w:before="40"/>
              <w:jc w:val="center"/>
              <w:rPr>
                <w:rFonts w:eastAsiaTheme="minorHAnsi"/>
                <w:b/>
              </w:rPr>
            </w:pPr>
          </w:p>
        </w:tc>
        <w:tc>
          <w:tcPr>
            <w:tcW w:w="1123" w:type="dxa"/>
            <w:vMerge/>
            <w:shd w:val="clear" w:color="auto" w:fill="E7EDF5"/>
          </w:tcPr>
          <w:p w:rsidR="00320400" w:rsidRPr="00EA78D9" w:rsidRDefault="00320400" w:rsidP="00E52D46">
            <w:pPr>
              <w:spacing w:before="40"/>
              <w:jc w:val="center"/>
              <w:rPr>
                <w:rFonts w:eastAsiaTheme="minorHAnsi"/>
                <w:b/>
              </w:rPr>
            </w:pPr>
          </w:p>
        </w:tc>
        <w:tc>
          <w:tcPr>
            <w:tcW w:w="2047" w:type="dxa"/>
            <w:vMerge/>
            <w:shd w:val="clear" w:color="auto" w:fill="E7EDF5"/>
          </w:tcPr>
          <w:p w:rsidR="00320400" w:rsidRPr="00EA78D9" w:rsidRDefault="00320400" w:rsidP="00E52D46">
            <w:pPr>
              <w:spacing w:before="40"/>
              <w:jc w:val="center"/>
              <w:rPr>
                <w:rFonts w:eastAsiaTheme="minorHAnsi"/>
                <w:b/>
              </w:rPr>
            </w:pPr>
          </w:p>
        </w:tc>
        <w:tc>
          <w:tcPr>
            <w:tcW w:w="1443" w:type="dxa"/>
            <w:vMerge/>
            <w:shd w:val="clear" w:color="auto" w:fill="E7EDF5"/>
          </w:tcPr>
          <w:p w:rsidR="00320400" w:rsidRPr="00EA78D9" w:rsidRDefault="00320400" w:rsidP="00E52D46">
            <w:pPr>
              <w:spacing w:before="40"/>
              <w:jc w:val="center"/>
              <w:rPr>
                <w:rFonts w:eastAsiaTheme="minorHAnsi"/>
                <w:b/>
              </w:rPr>
            </w:pPr>
          </w:p>
        </w:tc>
        <w:tc>
          <w:tcPr>
            <w:tcW w:w="1469" w:type="dxa"/>
            <w:shd w:val="clear" w:color="auto" w:fill="E7EDF5"/>
          </w:tcPr>
          <w:p w:rsidR="00320400" w:rsidRPr="00EA78D9" w:rsidRDefault="00320400" w:rsidP="00E52D46">
            <w:pPr>
              <w:spacing w:before="40"/>
              <w:jc w:val="center"/>
              <w:rPr>
                <w:rFonts w:eastAsiaTheme="minorHAnsi"/>
                <w:b/>
              </w:rPr>
            </w:pPr>
            <w:r w:rsidRPr="00EA78D9">
              <w:rPr>
                <w:rFonts w:eastAsiaTheme="minorHAnsi"/>
                <w:b/>
              </w:rPr>
              <w:t>Artifacts</w:t>
            </w:r>
          </w:p>
        </w:tc>
        <w:tc>
          <w:tcPr>
            <w:tcW w:w="1589" w:type="dxa"/>
            <w:shd w:val="clear" w:color="auto" w:fill="E7EDF5"/>
          </w:tcPr>
          <w:p w:rsidR="00320400" w:rsidRPr="00EA78D9" w:rsidRDefault="00320400" w:rsidP="00E52D46">
            <w:pPr>
              <w:spacing w:before="40"/>
              <w:jc w:val="center"/>
              <w:rPr>
                <w:rFonts w:eastAsiaTheme="minorHAnsi"/>
                <w:b/>
              </w:rPr>
            </w:pPr>
            <w:r w:rsidRPr="00EA78D9">
              <w:rPr>
                <w:rFonts w:eastAsiaTheme="minorHAnsi"/>
                <w:b/>
              </w:rPr>
              <w:t>Evidence</w:t>
            </w:r>
          </w:p>
        </w:tc>
      </w:tr>
      <w:tr w:rsidR="00320400" w:rsidRPr="00EA78D9" w:rsidTr="004F7E8D">
        <w:trPr>
          <w:cantSplit/>
          <w:trHeight w:val="1214"/>
          <w:jc w:val="center"/>
        </w:trPr>
        <w:tc>
          <w:tcPr>
            <w:tcW w:w="883" w:type="dxa"/>
          </w:tcPr>
          <w:p w:rsidR="00320400" w:rsidRPr="0038735D" w:rsidRDefault="00F9204A" w:rsidP="004F7E8D">
            <w:pPr>
              <w:spacing w:before="40" w:line="276" w:lineRule="auto"/>
              <w:ind w:left="-58" w:right="115"/>
              <w:rPr>
                <w:rFonts w:eastAsiaTheme="minorHAnsi"/>
                <w:sz w:val="18"/>
                <w:szCs w:val="18"/>
              </w:rPr>
            </w:pPr>
            <w:r>
              <w:rPr>
                <w:rFonts w:eastAsiaTheme="minorHAnsi"/>
                <w:sz w:val="18"/>
                <w:szCs w:val="18"/>
              </w:rPr>
              <w:t>Curriculum Standard 1</w:t>
            </w:r>
          </w:p>
        </w:tc>
        <w:tc>
          <w:tcPr>
            <w:tcW w:w="4325" w:type="dxa"/>
          </w:tcPr>
          <w:p w:rsidR="00320400" w:rsidRPr="0038735D" w:rsidRDefault="00593177" w:rsidP="00E52D46">
            <w:pPr>
              <w:spacing w:before="40"/>
              <w:rPr>
                <w:rFonts w:eastAsiaTheme="minorHAnsi"/>
                <w:sz w:val="22"/>
                <w:szCs w:val="22"/>
              </w:rPr>
            </w:pPr>
            <w:r>
              <w:rPr>
                <w:rFonts w:eastAsiaTheme="minorHAnsi"/>
                <w:sz w:val="22"/>
                <w:szCs w:val="22"/>
              </w:rPr>
              <w:t>Teachers participate in developing curriculum maps/instructional focus calendars that provide the sequence of concepts, standards, and skills, and the time periods for teaching the content.</w:t>
            </w:r>
            <w:r w:rsidR="002360A3">
              <w:rPr>
                <w:rFonts w:eastAsiaTheme="minorHAnsi"/>
                <w:sz w:val="22"/>
                <w:szCs w:val="22"/>
              </w:rPr>
              <w:t xml:space="preserve"> Designated checkpoints using performance tasks, formative and summative assessments should be clear. A scope and sequence process or checklist is used to ensure that every element and standard will have designated instructional times within the maps. Some standards and elements require spiraling in the map design.</w:t>
            </w:r>
          </w:p>
        </w:tc>
        <w:tc>
          <w:tcPr>
            <w:tcW w:w="1123" w:type="dxa"/>
          </w:tcPr>
          <w:p w:rsidR="00320400" w:rsidRPr="0038735D" w:rsidRDefault="006340CF" w:rsidP="00754535">
            <w:pPr>
              <w:spacing w:before="40"/>
              <w:rPr>
                <w:rFonts w:eastAsiaTheme="minorHAnsi"/>
                <w:sz w:val="22"/>
                <w:szCs w:val="22"/>
              </w:rPr>
            </w:pPr>
            <w:r>
              <w:rPr>
                <w:rFonts w:eastAsiaTheme="minorHAnsi"/>
                <w:sz w:val="22"/>
                <w:szCs w:val="22"/>
              </w:rPr>
              <w:t>August 30</w:t>
            </w:r>
            <w:r w:rsidR="000939E6">
              <w:rPr>
                <w:rFonts w:eastAsiaTheme="minorHAnsi"/>
                <w:sz w:val="22"/>
                <w:szCs w:val="22"/>
              </w:rPr>
              <w:t>, 2012</w:t>
            </w:r>
            <w:r>
              <w:rPr>
                <w:rFonts w:eastAsiaTheme="minorHAnsi"/>
                <w:sz w:val="22"/>
                <w:szCs w:val="22"/>
              </w:rPr>
              <w:t xml:space="preserve"> – </w:t>
            </w:r>
            <w:r w:rsidR="00754535">
              <w:rPr>
                <w:rFonts w:eastAsiaTheme="minorHAnsi"/>
                <w:sz w:val="22"/>
                <w:szCs w:val="22"/>
              </w:rPr>
              <w:t>September</w:t>
            </w:r>
            <w:r>
              <w:rPr>
                <w:rFonts w:eastAsiaTheme="minorHAnsi"/>
                <w:sz w:val="22"/>
                <w:szCs w:val="22"/>
              </w:rPr>
              <w:t xml:space="preserve"> </w:t>
            </w:r>
            <w:r w:rsidR="00754535">
              <w:rPr>
                <w:rFonts w:eastAsiaTheme="minorHAnsi"/>
                <w:sz w:val="22"/>
                <w:szCs w:val="22"/>
              </w:rPr>
              <w:t>7</w:t>
            </w:r>
            <w:r>
              <w:rPr>
                <w:rFonts w:eastAsiaTheme="minorHAnsi"/>
                <w:sz w:val="22"/>
                <w:szCs w:val="22"/>
              </w:rPr>
              <w:t>, 2013</w:t>
            </w:r>
          </w:p>
        </w:tc>
        <w:tc>
          <w:tcPr>
            <w:tcW w:w="2047" w:type="dxa"/>
          </w:tcPr>
          <w:p w:rsidR="00320400" w:rsidRPr="0038735D" w:rsidRDefault="000939E6" w:rsidP="00E52D46">
            <w:pPr>
              <w:spacing w:before="40"/>
              <w:rPr>
                <w:rFonts w:eastAsiaTheme="minorHAnsi"/>
                <w:sz w:val="22"/>
                <w:szCs w:val="22"/>
              </w:rPr>
            </w:pPr>
            <w:r>
              <w:rPr>
                <w:rFonts w:eastAsiaTheme="minorHAnsi"/>
                <w:sz w:val="22"/>
                <w:szCs w:val="22"/>
              </w:rPr>
              <w:t>No cost</w:t>
            </w:r>
          </w:p>
        </w:tc>
        <w:tc>
          <w:tcPr>
            <w:tcW w:w="1443" w:type="dxa"/>
          </w:tcPr>
          <w:p w:rsidR="00320400" w:rsidRPr="0038735D" w:rsidRDefault="004106E3" w:rsidP="00E52D46">
            <w:pPr>
              <w:spacing w:before="40"/>
              <w:rPr>
                <w:rFonts w:eastAsiaTheme="minorHAnsi"/>
                <w:sz w:val="22"/>
                <w:szCs w:val="22"/>
              </w:rPr>
            </w:pPr>
            <w:r>
              <w:rPr>
                <w:rFonts w:eastAsiaTheme="minorHAnsi"/>
                <w:sz w:val="22"/>
                <w:szCs w:val="22"/>
              </w:rPr>
              <w:t>Teacher</w:t>
            </w:r>
          </w:p>
        </w:tc>
        <w:tc>
          <w:tcPr>
            <w:tcW w:w="1469" w:type="dxa"/>
          </w:tcPr>
          <w:p w:rsidR="00320400" w:rsidRDefault="00593177" w:rsidP="00E52D46">
            <w:pPr>
              <w:spacing w:before="40"/>
              <w:rPr>
                <w:rFonts w:eastAsiaTheme="minorHAnsi"/>
                <w:sz w:val="22"/>
                <w:szCs w:val="22"/>
              </w:rPr>
            </w:pPr>
            <w:r>
              <w:rPr>
                <w:rFonts w:eastAsiaTheme="minorHAnsi"/>
                <w:sz w:val="22"/>
                <w:szCs w:val="22"/>
              </w:rPr>
              <w:t>Curriculum Maps/Instructional Focus Calendars</w:t>
            </w:r>
          </w:p>
          <w:p w:rsidR="00593177" w:rsidRPr="0038735D" w:rsidRDefault="00593177" w:rsidP="00E52D46">
            <w:pPr>
              <w:spacing w:before="40"/>
              <w:rPr>
                <w:rFonts w:eastAsiaTheme="minorHAnsi"/>
                <w:sz w:val="22"/>
                <w:szCs w:val="22"/>
              </w:rPr>
            </w:pPr>
          </w:p>
        </w:tc>
        <w:tc>
          <w:tcPr>
            <w:tcW w:w="1589" w:type="dxa"/>
          </w:tcPr>
          <w:p w:rsidR="00320400" w:rsidRPr="0038735D" w:rsidRDefault="00593177" w:rsidP="00E52D46">
            <w:pPr>
              <w:spacing w:before="40"/>
              <w:rPr>
                <w:rFonts w:eastAsiaTheme="minorHAnsi"/>
                <w:sz w:val="22"/>
                <w:szCs w:val="22"/>
              </w:rPr>
            </w:pPr>
            <w:r>
              <w:rPr>
                <w:rFonts w:eastAsiaTheme="minorHAnsi"/>
                <w:sz w:val="22"/>
                <w:szCs w:val="22"/>
              </w:rPr>
              <w:t>Teachers are utilizing the curriculum maps and instructional focus calendars to sequence lessons. Vertical and horizontal teacher teams are familiar with grade level content maps/instructional focus calendars and can articulate how they are utilizing them.</w:t>
            </w:r>
          </w:p>
        </w:tc>
      </w:tr>
      <w:tr w:rsidR="00632E50" w:rsidRPr="00EA78D9" w:rsidTr="004F7E8D">
        <w:trPr>
          <w:cantSplit/>
          <w:trHeight w:val="1214"/>
          <w:jc w:val="center"/>
        </w:trPr>
        <w:tc>
          <w:tcPr>
            <w:tcW w:w="883" w:type="dxa"/>
          </w:tcPr>
          <w:p w:rsidR="00632E50" w:rsidRDefault="00632E50" w:rsidP="004F7E8D">
            <w:pPr>
              <w:spacing w:before="40" w:line="276" w:lineRule="auto"/>
              <w:ind w:left="-58" w:right="115"/>
              <w:rPr>
                <w:rFonts w:eastAsiaTheme="minorHAnsi"/>
                <w:sz w:val="18"/>
                <w:szCs w:val="18"/>
              </w:rPr>
            </w:pPr>
            <w:r>
              <w:rPr>
                <w:rFonts w:eastAsiaTheme="minorHAnsi"/>
                <w:sz w:val="18"/>
                <w:szCs w:val="18"/>
              </w:rPr>
              <w:lastRenderedPageBreak/>
              <w:t>Assessment Standard 2</w:t>
            </w:r>
          </w:p>
        </w:tc>
        <w:tc>
          <w:tcPr>
            <w:tcW w:w="4325" w:type="dxa"/>
          </w:tcPr>
          <w:p w:rsidR="00632E50" w:rsidRDefault="00632E50" w:rsidP="00E52D46">
            <w:pPr>
              <w:spacing w:before="40"/>
              <w:rPr>
                <w:rFonts w:eastAsiaTheme="minorHAnsi"/>
                <w:sz w:val="22"/>
                <w:szCs w:val="22"/>
              </w:rPr>
            </w:pPr>
            <w:r>
              <w:rPr>
                <w:rFonts w:eastAsiaTheme="minorHAnsi"/>
                <w:sz w:val="22"/>
                <w:szCs w:val="22"/>
              </w:rPr>
              <w:t>Grade level and content are</w:t>
            </w:r>
            <w:r w:rsidR="0037302A">
              <w:rPr>
                <w:rFonts w:eastAsiaTheme="minorHAnsi"/>
                <w:sz w:val="22"/>
                <w:szCs w:val="22"/>
              </w:rPr>
              <w:t>a</w:t>
            </w:r>
            <w:r>
              <w:rPr>
                <w:rFonts w:eastAsiaTheme="minorHAnsi"/>
                <w:sz w:val="22"/>
                <w:szCs w:val="22"/>
              </w:rPr>
              <w:t xml:space="preserve"> teachers administer diagnostic assessments at the beginning of each unit of study to design instruction to build on student strengths, to clarify misconceptions, and introduce new or unknown concepts</w:t>
            </w:r>
            <w:r w:rsidR="009341A8">
              <w:rPr>
                <w:rFonts w:eastAsiaTheme="minorHAnsi"/>
                <w:sz w:val="22"/>
                <w:szCs w:val="22"/>
              </w:rPr>
              <w:t>. Such assessments might include initial writing prompts, informal reading assessments, pre-tests, KWLs, anticipation guides, etc.</w:t>
            </w:r>
          </w:p>
        </w:tc>
        <w:tc>
          <w:tcPr>
            <w:tcW w:w="1123" w:type="dxa"/>
          </w:tcPr>
          <w:p w:rsidR="00632E50" w:rsidRDefault="009025D8" w:rsidP="007B196B">
            <w:pPr>
              <w:spacing w:before="40"/>
              <w:rPr>
                <w:rFonts w:eastAsiaTheme="minorHAnsi"/>
                <w:sz w:val="22"/>
                <w:szCs w:val="22"/>
              </w:rPr>
            </w:pPr>
            <w:r>
              <w:rPr>
                <w:rFonts w:eastAsiaTheme="minorHAnsi"/>
                <w:sz w:val="22"/>
                <w:szCs w:val="22"/>
              </w:rPr>
              <w:t xml:space="preserve">August 6, 2012 – </w:t>
            </w:r>
            <w:r w:rsidR="007B196B">
              <w:rPr>
                <w:rFonts w:eastAsiaTheme="minorHAnsi"/>
                <w:sz w:val="22"/>
                <w:szCs w:val="22"/>
              </w:rPr>
              <w:t>September</w:t>
            </w:r>
            <w:r>
              <w:rPr>
                <w:rFonts w:eastAsiaTheme="minorHAnsi"/>
                <w:sz w:val="22"/>
                <w:szCs w:val="22"/>
              </w:rPr>
              <w:t xml:space="preserve"> </w:t>
            </w:r>
            <w:r w:rsidR="007B196B">
              <w:rPr>
                <w:rFonts w:eastAsiaTheme="minorHAnsi"/>
                <w:sz w:val="22"/>
                <w:szCs w:val="22"/>
              </w:rPr>
              <w:t>7</w:t>
            </w:r>
            <w:r>
              <w:rPr>
                <w:rFonts w:eastAsiaTheme="minorHAnsi"/>
                <w:sz w:val="22"/>
                <w:szCs w:val="22"/>
              </w:rPr>
              <w:t>, 2013</w:t>
            </w:r>
          </w:p>
        </w:tc>
        <w:tc>
          <w:tcPr>
            <w:tcW w:w="2047" w:type="dxa"/>
          </w:tcPr>
          <w:p w:rsidR="00632E50" w:rsidRDefault="009341A8" w:rsidP="00E52D46">
            <w:pPr>
              <w:spacing w:before="40"/>
              <w:rPr>
                <w:rFonts w:eastAsiaTheme="minorHAnsi"/>
                <w:sz w:val="22"/>
                <w:szCs w:val="22"/>
              </w:rPr>
            </w:pPr>
            <w:r>
              <w:rPr>
                <w:rFonts w:eastAsiaTheme="minorHAnsi"/>
                <w:sz w:val="22"/>
                <w:szCs w:val="22"/>
              </w:rPr>
              <w:t>No cost</w:t>
            </w:r>
          </w:p>
        </w:tc>
        <w:tc>
          <w:tcPr>
            <w:tcW w:w="1443" w:type="dxa"/>
          </w:tcPr>
          <w:p w:rsidR="00632E50" w:rsidRDefault="004106E3" w:rsidP="00E52D46">
            <w:pPr>
              <w:spacing w:before="40"/>
              <w:rPr>
                <w:rFonts w:eastAsiaTheme="minorHAnsi"/>
                <w:sz w:val="22"/>
                <w:szCs w:val="22"/>
              </w:rPr>
            </w:pPr>
            <w:r>
              <w:rPr>
                <w:rFonts w:eastAsiaTheme="minorHAnsi"/>
                <w:sz w:val="22"/>
                <w:szCs w:val="22"/>
              </w:rPr>
              <w:t>Teacher</w:t>
            </w:r>
          </w:p>
        </w:tc>
        <w:tc>
          <w:tcPr>
            <w:tcW w:w="1469" w:type="dxa"/>
          </w:tcPr>
          <w:p w:rsidR="00632E50" w:rsidRDefault="009025D8" w:rsidP="00E52D46">
            <w:pPr>
              <w:spacing w:before="40"/>
              <w:rPr>
                <w:rFonts w:eastAsiaTheme="minorHAnsi"/>
                <w:sz w:val="22"/>
                <w:szCs w:val="22"/>
              </w:rPr>
            </w:pPr>
            <w:r>
              <w:rPr>
                <w:rFonts w:eastAsiaTheme="minorHAnsi"/>
                <w:sz w:val="22"/>
                <w:szCs w:val="22"/>
              </w:rPr>
              <w:t>Diagnostic assessments</w:t>
            </w:r>
          </w:p>
          <w:p w:rsidR="009025D8" w:rsidRDefault="009025D8" w:rsidP="00E52D46">
            <w:pPr>
              <w:spacing w:before="40"/>
              <w:rPr>
                <w:rFonts w:eastAsiaTheme="minorHAnsi"/>
                <w:sz w:val="22"/>
                <w:szCs w:val="22"/>
              </w:rPr>
            </w:pPr>
            <w:r>
              <w:rPr>
                <w:rFonts w:eastAsiaTheme="minorHAnsi"/>
                <w:sz w:val="22"/>
                <w:szCs w:val="22"/>
              </w:rPr>
              <w:t>Student results</w:t>
            </w:r>
          </w:p>
          <w:p w:rsidR="009025D8" w:rsidRDefault="009025D8" w:rsidP="00E52D46">
            <w:pPr>
              <w:spacing w:before="40"/>
              <w:rPr>
                <w:rFonts w:eastAsiaTheme="minorHAnsi"/>
                <w:sz w:val="22"/>
                <w:szCs w:val="22"/>
              </w:rPr>
            </w:pPr>
            <w:r>
              <w:rPr>
                <w:rFonts w:eastAsiaTheme="minorHAnsi"/>
                <w:sz w:val="22"/>
                <w:szCs w:val="22"/>
              </w:rPr>
              <w:t>Instructional plans that address results, etc.</w:t>
            </w:r>
          </w:p>
        </w:tc>
        <w:tc>
          <w:tcPr>
            <w:tcW w:w="1589" w:type="dxa"/>
          </w:tcPr>
          <w:p w:rsidR="00632E50" w:rsidRDefault="009025D8" w:rsidP="00E52D46">
            <w:pPr>
              <w:spacing w:before="40"/>
              <w:rPr>
                <w:rFonts w:eastAsiaTheme="minorHAnsi"/>
                <w:sz w:val="22"/>
                <w:szCs w:val="22"/>
              </w:rPr>
            </w:pPr>
            <w:r>
              <w:rPr>
                <w:rFonts w:eastAsiaTheme="minorHAnsi"/>
                <w:sz w:val="22"/>
                <w:szCs w:val="22"/>
              </w:rPr>
              <w:t>Teacher can identify individual and class strengths, misconceptions, and areas of weakness. Teacher can explain how instruction has been designed to meet student needs based on the diagnostic assessment.</w:t>
            </w:r>
          </w:p>
        </w:tc>
      </w:tr>
      <w:tr w:rsidR="00320400" w:rsidRPr="00EA78D9" w:rsidTr="004F7E8D">
        <w:trPr>
          <w:cantSplit/>
          <w:trHeight w:val="1134"/>
          <w:jc w:val="center"/>
        </w:trPr>
        <w:tc>
          <w:tcPr>
            <w:tcW w:w="883" w:type="dxa"/>
          </w:tcPr>
          <w:p w:rsidR="00320400" w:rsidRPr="0038735D" w:rsidRDefault="00A37EDB" w:rsidP="004F7E8D">
            <w:pPr>
              <w:spacing w:before="40" w:line="276" w:lineRule="auto"/>
              <w:ind w:left="-58"/>
              <w:rPr>
                <w:rFonts w:eastAsiaTheme="minorHAnsi"/>
                <w:sz w:val="18"/>
                <w:szCs w:val="18"/>
              </w:rPr>
            </w:pPr>
            <w:r>
              <w:rPr>
                <w:rFonts w:eastAsiaTheme="minorHAnsi"/>
                <w:sz w:val="18"/>
                <w:szCs w:val="18"/>
              </w:rPr>
              <w:lastRenderedPageBreak/>
              <w:t>Curriculum Standard 2</w:t>
            </w:r>
          </w:p>
        </w:tc>
        <w:tc>
          <w:tcPr>
            <w:tcW w:w="4325" w:type="dxa"/>
          </w:tcPr>
          <w:p w:rsidR="00320400" w:rsidRPr="0038735D" w:rsidRDefault="00A37EDB" w:rsidP="00E52D46">
            <w:pPr>
              <w:spacing w:before="40"/>
              <w:rPr>
                <w:rFonts w:eastAsiaTheme="minorHAnsi"/>
                <w:sz w:val="22"/>
                <w:szCs w:val="22"/>
              </w:rPr>
            </w:pPr>
            <w:r>
              <w:rPr>
                <w:rFonts w:eastAsiaTheme="minorHAnsi"/>
                <w:sz w:val="22"/>
                <w:szCs w:val="22"/>
              </w:rPr>
              <w:t>Curriculum units are designed to include multiple tasks and assessments that require students to demonstrate an in-depth understanding through higher order thinking. For example, students are asked to explain the causes and effects of global warming as opposed to only being asked to define global warming.</w:t>
            </w:r>
          </w:p>
        </w:tc>
        <w:tc>
          <w:tcPr>
            <w:tcW w:w="1123" w:type="dxa"/>
          </w:tcPr>
          <w:p w:rsidR="00320400" w:rsidRPr="0038735D" w:rsidRDefault="006340CF" w:rsidP="006340CF">
            <w:pPr>
              <w:spacing w:before="40"/>
              <w:rPr>
                <w:rFonts w:eastAsiaTheme="minorHAnsi"/>
                <w:sz w:val="22"/>
                <w:szCs w:val="22"/>
              </w:rPr>
            </w:pPr>
            <w:r>
              <w:rPr>
                <w:rFonts w:eastAsiaTheme="minorHAnsi"/>
                <w:sz w:val="22"/>
                <w:szCs w:val="22"/>
              </w:rPr>
              <w:t>August 6</w:t>
            </w:r>
            <w:r w:rsidR="00A37EDB">
              <w:rPr>
                <w:rFonts w:eastAsiaTheme="minorHAnsi"/>
                <w:sz w:val="22"/>
                <w:szCs w:val="22"/>
              </w:rPr>
              <w:t>,</w:t>
            </w:r>
            <w:r w:rsidR="004737C9">
              <w:rPr>
                <w:rFonts w:eastAsiaTheme="minorHAnsi"/>
                <w:sz w:val="22"/>
                <w:szCs w:val="22"/>
              </w:rPr>
              <w:t xml:space="preserve"> </w:t>
            </w:r>
            <w:r w:rsidR="00A37EDB">
              <w:rPr>
                <w:rFonts w:eastAsiaTheme="minorHAnsi"/>
                <w:sz w:val="22"/>
                <w:szCs w:val="22"/>
              </w:rPr>
              <w:t>2012</w:t>
            </w:r>
            <w:r>
              <w:rPr>
                <w:rFonts w:eastAsiaTheme="minorHAnsi"/>
                <w:sz w:val="22"/>
                <w:szCs w:val="22"/>
              </w:rPr>
              <w:t xml:space="preserve"> – May 22, 2012</w:t>
            </w:r>
          </w:p>
        </w:tc>
        <w:tc>
          <w:tcPr>
            <w:tcW w:w="2047" w:type="dxa"/>
          </w:tcPr>
          <w:p w:rsidR="00320400" w:rsidRPr="0038735D" w:rsidRDefault="00C41E89" w:rsidP="00E52D46">
            <w:pPr>
              <w:spacing w:before="40"/>
              <w:rPr>
                <w:rFonts w:eastAsiaTheme="minorHAnsi"/>
                <w:sz w:val="22"/>
                <w:szCs w:val="22"/>
              </w:rPr>
            </w:pPr>
            <w:r>
              <w:rPr>
                <w:rFonts w:eastAsiaTheme="minorHAnsi"/>
                <w:sz w:val="22"/>
                <w:szCs w:val="22"/>
              </w:rPr>
              <w:t>No cost</w:t>
            </w:r>
          </w:p>
        </w:tc>
        <w:tc>
          <w:tcPr>
            <w:tcW w:w="1443" w:type="dxa"/>
          </w:tcPr>
          <w:p w:rsidR="00320400" w:rsidRPr="0038735D" w:rsidRDefault="004106E3" w:rsidP="00E52D46">
            <w:pPr>
              <w:spacing w:before="40"/>
              <w:rPr>
                <w:rFonts w:eastAsiaTheme="minorHAnsi"/>
                <w:sz w:val="22"/>
                <w:szCs w:val="22"/>
              </w:rPr>
            </w:pPr>
            <w:r>
              <w:rPr>
                <w:rFonts w:eastAsiaTheme="minorHAnsi"/>
                <w:sz w:val="22"/>
                <w:szCs w:val="22"/>
              </w:rPr>
              <w:t>Teacher</w:t>
            </w:r>
          </w:p>
        </w:tc>
        <w:tc>
          <w:tcPr>
            <w:tcW w:w="1469" w:type="dxa"/>
          </w:tcPr>
          <w:p w:rsidR="00320400" w:rsidRDefault="00C41E89" w:rsidP="00E52D46">
            <w:pPr>
              <w:spacing w:before="40"/>
              <w:rPr>
                <w:rFonts w:eastAsiaTheme="minorHAnsi"/>
                <w:sz w:val="22"/>
                <w:szCs w:val="22"/>
              </w:rPr>
            </w:pPr>
            <w:r>
              <w:rPr>
                <w:rFonts w:eastAsiaTheme="minorHAnsi"/>
                <w:sz w:val="22"/>
                <w:szCs w:val="22"/>
              </w:rPr>
              <w:t>Curriculum Units</w:t>
            </w:r>
          </w:p>
          <w:p w:rsidR="00C41E89" w:rsidRDefault="00C41E89" w:rsidP="00E52D46">
            <w:pPr>
              <w:spacing w:before="40"/>
              <w:rPr>
                <w:rFonts w:eastAsiaTheme="minorHAnsi"/>
                <w:sz w:val="22"/>
                <w:szCs w:val="22"/>
              </w:rPr>
            </w:pPr>
            <w:r>
              <w:rPr>
                <w:rFonts w:eastAsiaTheme="minorHAnsi"/>
                <w:sz w:val="22"/>
                <w:szCs w:val="22"/>
              </w:rPr>
              <w:t>Teacher Assessments, etc.</w:t>
            </w:r>
          </w:p>
          <w:p w:rsidR="00C41E89" w:rsidRPr="0038735D" w:rsidRDefault="00C41E89" w:rsidP="00E52D46">
            <w:pPr>
              <w:spacing w:before="40"/>
              <w:rPr>
                <w:rFonts w:eastAsiaTheme="minorHAnsi"/>
                <w:sz w:val="22"/>
                <w:szCs w:val="22"/>
              </w:rPr>
            </w:pPr>
            <w:r>
              <w:rPr>
                <w:rFonts w:eastAsiaTheme="minorHAnsi"/>
                <w:sz w:val="22"/>
                <w:szCs w:val="22"/>
              </w:rPr>
              <w:t>Student work samples</w:t>
            </w:r>
          </w:p>
        </w:tc>
        <w:tc>
          <w:tcPr>
            <w:tcW w:w="1589" w:type="dxa"/>
          </w:tcPr>
          <w:p w:rsidR="00320400" w:rsidRPr="0038735D" w:rsidRDefault="00C41E89" w:rsidP="00E52D46">
            <w:pPr>
              <w:spacing w:before="40"/>
              <w:rPr>
                <w:rFonts w:eastAsiaTheme="minorHAnsi"/>
                <w:sz w:val="22"/>
                <w:szCs w:val="22"/>
              </w:rPr>
            </w:pPr>
            <w:r>
              <w:rPr>
                <w:rFonts w:eastAsiaTheme="minorHAnsi"/>
                <w:sz w:val="22"/>
                <w:szCs w:val="22"/>
              </w:rPr>
              <w:t>Teachers and administrators understand that the goal is to teach fewer concepts but with a deeper understanding, as opposed to covering numerous concepts with no or limited understanding.</w:t>
            </w:r>
          </w:p>
        </w:tc>
      </w:tr>
      <w:tr w:rsidR="00320400" w:rsidRPr="00EA78D9" w:rsidTr="002942FA">
        <w:trPr>
          <w:cantSplit/>
          <w:trHeight w:val="7595"/>
          <w:jc w:val="center"/>
        </w:trPr>
        <w:tc>
          <w:tcPr>
            <w:tcW w:w="883" w:type="dxa"/>
          </w:tcPr>
          <w:p w:rsidR="00320400" w:rsidRPr="0038735D" w:rsidRDefault="008B12C5" w:rsidP="004F7E8D">
            <w:pPr>
              <w:spacing w:before="40" w:line="276" w:lineRule="auto"/>
              <w:ind w:left="-58"/>
              <w:rPr>
                <w:rFonts w:eastAsiaTheme="minorHAnsi"/>
                <w:sz w:val="18"/>
                <w:szCs w:val="18"/>
              </w:rPr>
            </w:pPr>
            <w:r>
              <w:rPr>
                <w:rFonts w:eastAsiaTheme="minorHAnsi"/>
                <w:sz w:val="18"/>
                <w:szCs w:val="18"/>
              </w:rPr>
              <w:lastRenderedPageBreak/>
              <w:t>Curriculum Standard 3</w:t>
            </w:r>
          </w:p>
        </w:tc>
        <w:tc>
          <w:tcPr>
            <w:tcW w:w="4325" w:type="dxa"/>
          </w:tcPr>
          <w:p w:rsidR="00320400" w:rsidRPr="0038735D" w:rsidRDefault="008B12C5" w:rsidP="00E52D46">
            <w:pPr>
              <w:spacing w:before="40"/>
              <w:rPr>
                <w:rFonts w:eastAsiaTheme="minorHAnsi"/>
                <w:sz w:val="22"/>
                <w:szCs w:val="22"/>
              </w:rPr>
            </w:pPr>
            <w:r>
              <w:rPr>
                <w:rFonts w:eastAsiaTheme="minorHAnsi"/>
                <w:sz w:val="22"/>
                <w:szCs w:val="22"/>
              </w:rPr>
              <w:t>Formative and summative assessment data are routinely disaggregated to adjust implementation of the curriculum and improve instruction.</w:t>
            </w:r>
          </w:p>
        </w:tc>
        <w:tc>
          <w:tcPr>
            <w:tcW w:w="1123" w:type="dxa"/>
          </w:tcPr>
          <w:p w:rsidR="00320400" w:rsidRDefault="00A3528B" w:rsidP="00E52D46">
            <w:pPr>
              <w:spacing w:before="40"/>
              <w:rPr>
                <w:rFonts w:eastAsiaTheme="minorHAnsi"/>
                <w:sz w:val="22"/>
                <w:szCs w:val="22"/>
              </w:rPr>
            </w:pPr>
            <w:r>
              <w:rPr>
                <w:rFonts w:eastAsiaTheme="minorHAnsi"/>
                <w:sz w:val="22"/>
                <w:szCs w:val="22"/>
              </w:rPr>
              <w:t>September 14</w:t>
            </w:r>
            <w:r w:rsidR="00F227A4">
              <w:rPr>
                <w:rFonts w:eastAsiaTheme="minorHAnsi"/>
                <w:sz w:val="22"/>
                <w:szCs w:val="22"/>
              </w:rPr>
              <w:t>, 2012</w:t>
            </w:r>
          </w:p>
          <w:p w:rsidR="006340CF" w:rsidRDefault="006340CF" w:rsidP="00E52D46">
            <w:pPr>
              <w:spacing w:before="40"/>
              <w:rPr>
                <w:rFonts w:eastAsiaTheme="minorHAnsi"/>
                <w:sz w:val="22"/>
                <w:szCs w:val="22"/>
              </w:rPr>
            </w:pPr>
            <w:r>
              <w:rPr>
                <w:rFonts w:eastAsiaTheme="minorHAnsi"/>
                <w:sz w:val="22"/>
                <w:szCs w:val="22"/>
              </w:rPr>
              <w:t>October 17, 2012</w:t>
            </w:r>
          </w:p>
          <w:p w:rsidR="006340CF" w:rsidRDefault="006340CF" w:rsidP="00E52D46">
            <w:pPr>
              <w:spacing w:before="40"/>
              <w:rPr>
                <w:rFonts w:eastAsiaTheme="minorHAnsi"/>
                <w:sz w:val="22"/>
                <w:szCs w:val="22"/>
              </w:rPr>
            </w:pPr>
            <w:r>
              <w:rPr>
                <w:rFonts w:eastAsiaTheme="minorHAnsi"/>
                <w:sz w:val="22"/>
                <w:szCs w:val="22"/>
              </w:rPr>
              <w:t>January 11, 2013</w:t>
            </w:r>
          </w:p>
          <w:p w:rsidR="006340CF" w:rsidRDefault="006340CF" w:rsidP="00E52D46">
            <w:pPr>
              <w:spacing w:before="40"/>
              <w:rPr>
                <w:rFonts w:eastAsiaTheme="minorHAnsi"/>
                <w:sz w:val="22"/>
                <w:szCs w:val="22"/>
              </w:rPr>
            </w:pPr>
            <w:r>
              <w:rPr>
                <w:rFonts w:eastAsiaTheme="minorHAnsi"/>
                <w:sz w:val="22"/>
                <w:szCs w:val="22"/>
              </w:rPr>
              <w:t>February 15, 2013</w:t>
            </w:r>
          </w:p>
          <w:p w:rsidR="006340CF" w:rsidRDefault="006340CF" w:rsidP="00E52D46">
            <w:pPr>
              <w:spacing w:before="40"/>
              <w:rPr>
                <w:rFonts w:eastAsiaTheme="minorHAnsi"/>
                <w:sz w:val="22"/>
                <w:szCs w:val="22"/>
              </w:rPr>
            </w:pPr>
            <w:r>
              <w:rPr>
                <w:rFonts w:eastAsiaTheme="minorHAnsi"/>
                <w:sz w:val="22"/>
                <w:szCs w:val="22"/>
              </w:rPr>
              <w:t>March 20, 2013</w:t>
            </w:r>
          </w:p>
          <w:p w:rsidR="006340CF" w:rsidRDefault="006340CF" w:rsidP="00E52D46">
            <w:pPr>
              <w:spacing w:before="40"/>
              <w:rPr>
                <w:rFonts w:eastAsiaTheme="minorHAnsi"/>
                <w:sz w:val="22"/>
                <w:szCs w:val="22"/>
              </w:rPr>
            </w:pPr>
            <w:r>
              <w:rPr>
                <w:rFonts w:eastAsiaTheme="minorHAnsi"/>
                <w:sz w:val="22"/>
                <w:szCs w:val="22"/>
              </w:rPr>
              <w:t>April 30, 2013</w:t>
            </w:r>
          </w:p>
          <w:p w:rsidR="006340CF" w:rsidRPr="0038735D" w:rsidRDefault="006340CF" w:rsidP="00E52D46">
            <w:pPr>
              <w:spacing w:before="40"/>
              <w:rPr>
                <w:rFonts w:eastAsiaTheme="minorHAnsi"/>
                <w:sz w:val="22"/>
                <w:szCs w:val="22"/>
              </w:rPr>
            </w:pPr>
            <w:r>
              <w:rPr>
                <w:rFonts w:eastAsiaTheme="minorHAnsi"/>
                <w:sz w:val="22"/>
                <w:szCs w:val="22"/>
              </w:rPr>
              <w:t>May 23, 2013</w:t>
            </w:r>
          </w:p>
        </w:tc>
        <w:tc>
          <w:tcPr>
            <w:tcW w:w="2047" w:type="dxa"/>
          </w:tcPr>
          <w:p w:rsidR="00320400" w:rsidRPr="0038735D" w:rsidRDefault="006340CF" w:rsidP="00E52D46">
            <w:pPr>
              <w:spacing w:before="40"/>
              <w:rPr>
                <w:rFonts w:eastAsiaTheme="minorHAnsi"/>
                <w:sz w:val="22"/>
                <w:szCs w:val="22"/>
              </w:rPr>
            </w:pPr>
            <w:r>
              <w:rPr>
                <w:rFonts w:eastAsiaTheme="minorHAnsi"/>
                <w:sz w:val="22"/>
                <w:szCs w:val="22"/>
              </w:rPr>
              <w:t>No cost</w:t>
            </w:r>
          </w:p>
        </w:tc>
        <w:tc>
          <w:tcPr>
            <w:tcW w:w="1443" w:type="dxa"/>
          </w:tcPr>
          <w:p w:rsidR="00320400" w:rsidRPr="0038735D" w:rsidRDefault="004106E3" w:rsidP="00E52D46">
            <w:pPr>
              <w:spacing w:before="40"/>
              <w:rPr>
                <w:rFonts w:eastAsiaTheme="minorHAnsi"/>
                <w:sz w:val="22"/>
                <w:szCs w:val="22"/>
              </w:rPr>
            </w:pPr>
            <w:r>
              <w:rPr>
                <w:rFonts w:eastAsiaTheme="minorHAnsi"/>
                <w:sz w:val="22"/>
                <w:szCs w:val="22"/>
              </w:rPr>
              <w:t>Teacher</w:t>
            </w:r>
          </w:p>
        </w:tc>
        <w:tc>
          <w:tcPr>
            <w:tcW w:w="1469" w:type="dxa"/>
          </w:tcPr>
          <w:p w:rsidR="00320400" w:rsidRDefault="006340CF" w:rsidP="00E52D46">
            <w:pPr>
              <w:spacing w:before="40"/>
              <w:rPr>
                <w:rFonts w:eastAsiaTheme="minorHAnsi"/>
                <w:sz w:val="22"/>
                <w:szCs w:val="22"/>
              </w:rPr>
            </w:pPr>
            <w:r>
              <w:rPr>
                <w:rFonts w:eastAsiaTheme="minorHAnsi"/>
                <w:sz w:val="22"/>
                <w:szCs w:val="22"/>
              </w:rPr>
              <w:t>Disaggregated formative assessment results</w:t>
            </w:r>
          </w:p>
          <w:p w:rsidR="006340CF" w:rsidRDefault="006340CF" w:rsidP="00E52D46">
            <w:pPr>
              <w:spacing w:before="40"/>
              <w:rPr>
                <w:rFonts w:eastAsiaTheme="minorHAnsi"/>
                <w:sz w:val="22"/>
                <w:szCs w:val="22"/>
              </w:rPr>
            </w:pPr>
            <w:r>
              <w:rPr>
                <w:rFonts w:eastAsiaTheme="minorHAnsi"/>
                <w:sz w:val="22"/>
                <w:szCs w:val="22"/>
              </w:rPr>
              <w:t>Disaggregated summative assessment results</w:t>
            </w:r>
          </w:p>
          <w:p w:rsidR="006340CF" w:rsidRDefault="006340CF" w:rsidP="00E52D46">
            <w:pPr>
              <w:spacing w:before="40"/>
              <w:rPr>
                <w:rFonts w:eastAsiaTheme="minorHAnsi"/>
                <w:sz w:val="22"/>
                <w:szCs w:val="22"/>
              </w:rPr>
            </w:pPr>
            <w:r>
              <w:rPr>
                <w:rFonts w:eastAsiaTheme="minorHAnsi"/>
                <w:sz w:val="22"/>
                <w:szCs w:val="22"/>
              </w:rPr>
              <w:t>Disaggregated teacher made assessment results</w:t>
            </w:r>
          </w:p>
          <w:p w:rsidR="006340CF" w:rsidRDefault="006340CF" w:rsidP="00E52D46">
            <w:pPr>
              <w:spacing w:before="40"/>
              <w:rPr>
                <w:rFonts w:eastAsiaTheme="minorHAnsi"/>
                <w:sz w:val="22"/>
                <w:szCs w:val="22"/>
              </w:rPr>
            </w:pPr>
            <w:r>
              <w:rPr>
                <w:rFonts w:eastAsiaTheme="minorHAnsi"/>
                <w:sz w:val="22"/>
                <w:szCs w:val="22"/>
              </w:rPr>
              <w:t>Rubrics</w:t>
            </w:r>
          </w:p>
          <w:p w:rsidR="006340CF" w:rsidRPr="0038735D" w:rsidRDefault="006340CF" w:rsidP="00E52D46">
            <w:pPr>
              <w:spacing w:before="40"/>
              <w:rPr>
                <w:rFonts w:eastAsiaTheme="minorHAnsi"/>
                <w:sz w:val="22"/>
                <w:szCs w:val="22"/>
              </w:rPr>
            </w:pPr>
            <w:r>
              <w:rPr>
                <w:rFonts w:eastAsiaTheme="minorHAnsi"/>
                <w:sz w:val="22"/>
                <w:szCs w:val="22"/>
              </w:rPr>
              <w:t>Teacher/student conferencing notes/SSPs</w:t>
            </w:r>
          </w:p>
        </w:tc>
        <w:tc>
          <w:tcPr>
            <w:tcW w:w="1589" w:type="dxa"/>
          </w:tcPr>
          <w:p w:rsidR="00320400" w:rsidRPr="0038735D" w:rsidRDefault="003216A2" w:rsidP="00E52D46">
            <w:pPr>
              <w:spacing w:before="40"/>
              <w:rPr>
                <w:rFonts w:eastAsiaTheme="minorHAnsi"/>
                <w:sz w:val="22"/>
                <w:szCs w:val="22"/>
              </w:rPr>
            </w:pPr>
            <w:r>
              <w:rPr>
                <w:rFonts w:eastAsiaTheme="minorHAnsi"/>
                <w:sz w:val="22"/>
                <w:szCs w:val="22"/>
              </w:rPr>
              <w:t xml:space="preserve">Teacher and other instructional leaders analyze their formative and summative assessment data and can show the areas of need for all students. Teacher can explain how their instructional plans are adjusted based upon assessment data and student work. </w:t>
            </w:r>
            <w:r w:rsidR="006340CF">
              <w:rPr>
                <w:rFonts w:eastAsiaTheme="minorHAnsi"/>
                <w:sz w:val="22"/>
                <w:szCs w:val="22"/>
              </w:rPr>
              <w:t>Principal and other school leaders are aware of the students who are struggling to meet standard, as well as those who exceed the standard and monitor their progress during classroom visits</w:t>
            </w:r>
            <w:r>
              <w:rPr>
                <w:rFonts w:eastAsiaTheme="minorHAnsi"/>
                <w:sz w:val="22"/>
                <w:szCs w:val="22"/>
              </w:rPr>
              <w:t>. Teacher can articulate how instruction is revised as a result of disaggregated data.</w:t>
            </w:r>
          </w:p>
        </w:tc>
      </w:tr>
      <w:tr w:rsidR="00320400" w:rsidRPr="00EA78D9" w:rsidTr="004F7E8D">
        <w:trPr>
          <w:cantSplit/>
          <w:trHeight w:val="1134"/>
          <w:jc w:val="center"/>
        </w:trPr>
        <w:tc>
          <w:tcPr>
            <w:tcW w:w="883" w:type="dxa"/>
          </w:tcPr>
          <w:p w:rsidR="00320400" w:rsidRPr="0038735D" w:rsidRDefault="000B43FF" w:rsidP="004F7E8D">
            <w:pPr>
              <w:spacing w:before="40" w:line="276" w:lineRule="auto"/>
              <w:ind w:left="-58"/>
              <w:rPr>
                <w:rFonts w:eastAsiaTheme="minorHAnsi"/>
                <w:sz w:val="18"/>
                <w:szCs w:val="18"/>
              </w:rPr>
            </w:pPr>
            <w:r>
              <w:rPr>
                <w:rFonts w:eastAsiaTheme="minorHAnsi"/>
                <w:sz w:val="18"/>
                <w:szCs w:val="18"/>
              </w:rPr>
              <w:lastRenderedPageBreak/>
              <w:t>Assessment Standard 1</w:t>
            </w:r>
          </w:p>
        </w:tc>
        <w:tc>
          <w:tcPr>
            <w:tcW w:w="4325" w:type="dxa"/>
          </w:tcPr>
          <w:p w:rsidR="00320400" w:rsidRPr="0038735D" w:rsidRDefault="000B43FF" w:rsidP="00E52D46">
            <w:pPr>
              <w:spacing w:before="40"/>
              <w:rPr>
                <w:rFonts w:eastAsiaTheme="minorHAnsi"/>
                <w:sz w:val="22"/>
                <w:szCs w:val="22"/>
              </w:rPr>
            </w:pPr>
            <w:r>
              <w:rPr>
                <w:rFonts w:eastAsiaTheme="minorHAnsi"/>
                <w:sz w:val="22"/>
                <w:szCs w:val="22"/>
              </w:rPr>
              <w:t>Student data from state assessment results (Writing Assessments, EOCT, etc.) is disaggregated to identify patterns for specific students or groups of students. Grade level and/or content area teachers</w:t>
            </w:r>
            <w:r w:rsidR="0016096D">
              <w:rPr>
                <w:rFonts w:eastAsiaTheme="minorHAnsi"/>
                <w:sz w:val="22"/>
                <w:szCs w:val="22"/>
              </w:rPr>
              <w:t xml:space="preserve"> and administrators collaborate to analyze data to determine learning priorities for the school improvement plan.</w:t>
            </w:r>
          </w:p>
        </w:tc>
        <w:tc>
          <w:tcPr>
            <w:tcW w:w="1123" w:type="dxa"/>
          </w:tcPr>
          <w:p w:rsidR="00320400" w:rsidRPr="0038735D" w:rsidRDefault="0016096D" w:rsidP="002942FA">
            <w:pPr>
              <w:spacing w:before="40"/>
              <w:rPr>
                <w:rFonts w:eastAsiaTheme="minorHAnsi"/>
                <w:sz w:val="22"/>
                <w:szCs w:val="22"/>
              </w:rPr>
            </w:pPr>
            <w:r>
              <w:rPr>
                <w:rFonts w:eastAsiaTheme="minorHAnsi"/>
                <w:sz w:val="22"/>
                <w:szCs w:val="22"/>
              </w:rPr>
              <w:t xml:space="preserve">August 22, 2012 – </w:t>
            </w:r>
            <w:r w:rsidR="002942FA">
              <w:rPr>
                <w:rFonts w:eastAsiaTheme="minorHAnsi"/>
                <w:sz w:val="22"/>
                <w:szCs w:val="22"/>
              </w:rPr>
              <w:t>September</w:t>
            </w:r>
            <w:r>
              <w:rPr>
                <w:rFonts w:eastAsiaTheme="minorHAnsi"/>
                <w:sz w:val="22"/>
                <w:szCs w:val="22"/>
              </w:rPr>
              <w:t xml:space="preserve"> </w:t>
            </w:r>
            <w:r w:rsidR="002942FA">
              <w:rPr>
                <w:rFonts w:eastAsiaTheme="minorHAnsi"/>
                <w:sz w:val="22"/>
                <w:szCs w:val="22"/>
              </w:rPr>
              <w:t>14</w:t>
            </w:r>
            <w:r>
              <w:rPr>
                <w:rFonts w:eastAsiaTheme="minorHAnsi"/>
                <w:sz w:val="22"/>
                <w:szCs w:val="22"/>
              </w:rPr>
              <w:t>, 2012</w:t>
            </w:r>
          </w:p>
        </w:tc>
        <w:tc>
          <w:tcPr>
            <w:tcW w:w="2047" w:type="dxa"/>
          </w:tcPr>
          <w:p w:rsidR="00320400" w:rsidRPr="0038735D" w:rsidRDefault="0016096D" w:rsidP="00E52D46">
            <w:pPr>
              <w:spacing w:before="40"/>
              <w:rPr>
                <w:rFonts w:eastAsiaTheme="minorHAnsi"/>
                <w:sz w:val="22"/>
                <w:szCs w:val="22"/>
              </w:rPr>
            </w:pPr>
            <w:r>
              <w:rPr>
                <w:rFonts w:eastAsiaTheme="minorHAnsi"/>
                <w:sz w:val="22"/>
                <w:szCs w:val="22"/>
              </w:rPr>
              <w:t>No cost</w:t>
            </w:r>
          </w:p>
        </w:tc>
        <w:tc>
          <w:tcPr>
            <w:tcW w:w="1443" w:type="dxa"/>
          </w:tcPr>
          <w:p w:rsidR="00320400" w:rsidRDefault="004106E3" w:rsidP="00E52D46">
            <w:pPr>
              <w:spacing w:before="40"/>
              <w:rPr>
                <w:rFonts w:eastAsiaTheme="minorHAnsi"/>
                <w:sz w:val="22"/>
                <w:szCs w:val="22"/>
              </w:rPr>
            </w:pPr>
            <w:r>
              <w:rPr>
                <w:rFonts w:eastAsiaTheme="minorHAnsi"/>
                <w:sz w:val="22"/>
                <w:szCs w:val="22"/>
              </w:rPr>
              <w:t>Teacher</w:t>
            </w:r>
          </w:p>
          <w:p w:rsidR="0016096D" w:rsidRDefault="004106E3" w:rsidP="00E52D46">
            <w:pPr>
              <w:spacing w:before="40"/>
              <w:rPr>
                <w:rFonts w:eastAsiaTheme="minorHAnsi"/>
                <w:sz w:val="22"/>
                <w:szCs w:val="22"/>
              </w:rPr>
            </w:pPr>
            <w:r>
              <w:rPr>
                <w:rFonts w:eastAsiaTheme="minorHAnsi"/>
                <w:sz w:val="22"/>
                <w:szCs w:val="22"/>
              </w:rPr>
              <w:t>Principal</w:t>
            </w:r>
          </w:p>
          <w:p w:rsidR="0016096D" w:rsidRPr="0038735D" w:rsidRDefault="004106E3" w:rsidP="00E52D46">
            <w:pPr>
              <w:spacing w:before="40"/>
              <w:rPr>
                <w:rFonts w:eastAsiaTheme="minorHAnsi"/>
                <w:sz w:val="22"/>
                <w:szCs w:val="22"/>
              </w:rPr>
            </w:pPr>
            <w:r>
              <w:rPr>
                <w:rFonts w:eastAsiaTheme="minorHAnsi"/>
                <w:sz w:val="22"/>
                <w:szCs w:val="22"/>
              </w:rPr>
              <w:t>Instructional Coach</w:t>
            </w:r>
          </w:p>
        </w:tc>
        <w:tc>
          <w:tcPr>
            <w:tcW w:w="1469" w:type="dxa"/>
          </w:tcPr>
          <w:p w:rsidR="00320400" w:rsidRDefault="0016096D" w:rsidP="00E52D46">
            <w:pPr>
              <w:spacing w:before="40"/>
              <w:rPr>
                <w:rFonts w:eastAsiaTheme="minorHAnsi"/>
                <w:sz w:val="22"/>
                <w:szCs w:val="22"/>
              </w:rPr>
            </w:pPr>
            <w:r>
              <w:rPr>
                <w:rFonts w:eastAsiaTheme="minorHAnsi"/>
                <w:sz w:val="22"/>
                <w:szCs w:val="22"/>
              </w:rPr>
              <w:t>Disaggregated test data</w:t>
            </w:r>
          </w:p>
          <w:p w:rsidR="0016096D" w:rsidRDefault="0016096D" w:rsidP="00E52D46">
            <w:pPr>
              <w:spacing w:before="40"/>
              <w:rPr>
                <w:rFonts w:eastAsiaTheme="minorHAnsi"/>
                <w:sz w:val="22"/>
                <w:szCs w:val="22"/>
              </w:rPr>
            </w:pPr>
            <w:r>
              <w:rPr>
                <w:rFonts w:eastAsiaTheme="minorHAnsi"/>
                <w:sz w:val="22"/>
                <w:szCs w:val="22"/>
              </w:rPr>
              <w:t>Agendas and minutes</w:t>
            </w:r>
          </w:p>
          <w:p w:rsidR="0016096D" w:rsidRPr="0038735D" w:rsidRDefault="0016096D" w:rsidP="00E52D46">
            <w:pPr>
              <w:spacing w:before="40"/>
              <w:rPr>
                <w:rFonts w:eastAsiaTheme="minorHAnsi"/>
                <w:sz w:val="22"/>
                <w:szCs w:val="22"/>
              </w:rPr>
            </w:pPr>
            <w:r>
              <w:rPr>
                <w:rFonts w:eastAsiaTheme="minorHAnsi"/>
                <w:sz w:val="22"/>
                <w:szCs w:val="22"/>
              </w:rPr>
              <w:t>Classroom profiles, etc.</w:t>
            </w:r>
          </w:p>
        </w:tc>
        <w:tc>
          <w:tcPr>
            <w:tcW w:w="1589" w:type="dxa"/>
          </w:tcPr>
          <w:p w:rsidR="00320400" w:rsidRPr="0038735D" w:rsidRDefault="0016096D" w:rsidP="00E52D46">
            <w:pPr>
              <w:spacing w:before="40"/>
              <w:rPr>
                <w:rFonts w:eastAsiaTheme="minorHAnsi"/>
                <w:sz w:val="22"/>
                <w:szCs w:val="22"/>
              </w:rPr>
            </w:pPr>
            <w:r>
              <w:rPr>
                <w:rFonts w:eastAsiaTheme="minorHAnsi"/>
                <w:sz w:val="22"/>
                <w:szCs w:val="22"/>
              </w:rPr>
              <w:t>Leadership and teacher can communicate the strengths and weaknesses identified in state assessment data at a variety of levels to include the school, individual grades, as well as classrooms.</w:t>
            </w:r>
          </w:p>
        </w:tc>
      </w:tr>
      <w:tr w:rsidR="003216A2" w:rsidRPr="00EA78D9" w:rsidTr="004F7E8D">
        <w:trPr>
          <w:cantSplit/>
          <w:trHeight w:val="1134"/>
          <w:jc w:val="center"/>
        </w:trPr>
        <w:tc>
          <w:tcPr>
            <w:tcW w:w="883" w:type="dxa"/>
          </w:tcPr>
          <w:p w:rsidR="003216A2" w:rsidRPr="0038735D" w:rsidRDefault="006A0F7B" w:rsidP="004F7E8D">
            <w:pPr>
              <w:spacing w:before="40" w:line="276" w:lineRule="auto"/>
              <w:ind w:left="-58"/>
              <w:rPr>
                <w:rFonts w:eastAsiaTheme="minorHAnsi"/>
                <w:sz w:val="18"/>
                <w:szCs w:val="18"/>
              </w:rPr>
            </w:pPr>
            <w:r>
              <w:rPr>
                <w:rFonts w:eastAsiaTheme="minorHAnsi"/>
                <w:sz w:val="18"/>
                <w:szCs w:val="18"/>
              </w:rPr>
              <w:t>Assessment Standard 1</w:t>
            </w:r>
          </w:p>
        </w:tc>
        <w:tc>
          <w:tcPr>
            <w:tcW w:w="4325" w:type="dxa"/>
          </w:tcPr>
          <w:p w:rsidR="003216A2" w:rsidRPr="0038735D" w:rsidRDefault="004F0900" w:rsidP="00E52D46">
            <w:pPr>
              <w:spacing w:before="40"/>
              <w:rPr>
                <w:rFonts w:eastAsiaTheme="minorHAnsi"/>
                <w:sz w:val="22"/>
                <w:szCs w:val="22"/>
              </w:rPr>
            </w:pPr>
            <w:r>
              <w:rPr>
                <w:rFonts w:eastAsiaTheme="minorHAnsi"/>
                <w:sz w:val="22"/>
                <w:szCs w:val="22"/>
              </w:rPr>
              <w:t>Performance targets are established to address student needs and desired outcomes at each grade level and/or content area.</w:t>
            </w:r>
          </w:p>
        </w:tc>
        <w:tc>
          <w:tcPr>
            <w:tcW w:w="1123" w:type="dxa"/>
          </w:tcPr>
          <w:p w:rsidR="00E85E0F" w:rsidRDefault="00E85E0F" w:rsidP="00E85E0F">
            <w:pPr>
              <w:spacing w:before="40"/>
              <w:rPr>
                <w:rFonts w:eastAsiaTheme="minorHAnsi"/>
                <w:sz w:val="22"/>
                <w:szCs w:val="22"/>
              </w:rPr>
            </w:pPr>
            <w:r>
              <w:rPr>
                <w:rFonts w:eastAsiaTheme="minorHAnsi"/>
                <w:sz w:val="22"/>
                <w:szCs w:val="22"/>
              </w:rPr>
              <w:t>September 14, 2012</w:t>
            </w:r>
          </w:p>
          <w:p w:rsidR="00E85E0F" w:rsidRDefault="00E85E0F" w:rsidP="00E85E0F">
            <w:pPr>
              <w:spacing w:before="40"/>
              <w:rPr>
                <w:rFonts w:eastAsiaTheme="minorHAnsi"/>
                <w:sz w:val="22"/>
                <w:szCs w:val="22"/>
              </w:rPr>
            </w:pPr>
            <w:r>
              <w:rPr>
                <w:rFonts w:eastAsiaTheme="minorHAnsi"/>
                <w:sz w:val="22"/>
                <w:szCs w:val="22"/>
              </w:rPr>
              <w:t>October 17, 2012</w:t>
            </w:r>
          </w:p>
          <w:p w:rsidR="00E85E0F" w:rsidRDefault="00E85E0F" w:rsidP="00E85E0F">
            <w:pPr>
              <w:spacing w:before="40"/>
              <w:rPr>
                <w:rFonts w:eastAsiaTheme="minorHAnsi"/>
                <w:sz w:val="22"/>
                <w:szCs w:val="22"/>
              </w:rPr>
            </w:pPr>
            <w:r>
              <w:rPr>
                <w:rFonts w:eastAsiaTheme="minorHAnsi"/>
                <w:sz w:val="22"/>
                <w:szCs w:val="22"/>
              </w:rPr>
              <w:t>January 11, 2013</w:t>
            </w:r>
          </w:p>
          <w:p w:rsidR="00E85E0F" w:rsidRDefault="00E85E0F" w:rsidP="00E85E0F">
            <w:pPr>
              <w:spacing w:before="40"/>
              <w:rPr>
                <w:rFonts w:eastAsiaTheme="minorHAnsi"/>
                <w:sz w:val="22"/>
                <w:szCs w:val="22"/>
              </w:rPr>
            </w:pPr>
            <w:r>
              <w:rPr>
                <w:rFonts w:eastAsiaTheme="minorHAnsi"/>
                <w:sz w:val="22"/>
                <w:szCs w:val="22"/>
              </w:rPr>
              <w:t>February 15, 2013</w:t>
            </w:r>
          </w:p>
          <w:p w:rsidR="00E85E0F" w:rsidRDefault="00E85E0F" w:rsidP="00E85E0F">
            <w:pPr>
              <w:spacing w:before="40"/>
              <w:rPr>
                <w:rFonts w:eastAsiaTheme="minorHAnsi"/>
                <w:sz w:val="22"/>
                <w:szCs w:val="22"/>
              </w:rPr>
            </w:pPr>
            <w:r>
              <w:rPr>
                <w:rFonts w:eastAsiaTheme="minorHAnsi"/>
                <w:sz w:val="22"/>
                <w:szCs w:val="22"/>
              </w:rPr>
              <w:t>March 20, 2013</w:t>
            </w:r>
          </w:p>
          <w:p w:rsidR="00E85E0F" w:rsidRDefault="00E85E0F" w:rsidP="00E85E0F">
            <w:pPr>
              <w:spacing w:before="40"/>
              <w:rPr>
                <w:rFonts w:eastAsiaTheme="minorHAnsi"/>
                <w:sz w:val="22"/>
                <w:szCs w:val="22"/>
              </w:rPr>
            </w:pPr>
            <w:r>
              <w:rPr>
                <w:rFonts w:eastAsiaTheme="minorHAnsi"/>
                <w:sz w:val="22"/>
                <w:szCs w:val="22"/>
              </w:rPr>
              <w:t>April 30, 2013</w:t>
            </w:r>
          </w:p>
          <w:p w:rsidR="003216A2" w:rsidRPr="0038735D" w:rsidRDefault="00E85E0F" w:rsidP="00E85E0F">
            <w:pPr>
              <w:spacing w:before="40"/>
              <w:rPr>
                <w:rFonts w:eastAsiaTheme="minorHAnsi"/>
                <w:sz w:val="22"/>
                <w:szCs w:val="22"/>
              </w:rPr>
            </w:pPr>
            <w:r>
              <w:rPr>
                <w:rFonts w:eastAsiaTheme="minorHAnsi"/>
                <w:sz w:val="22"/>
                <w:szCs w:val="22"/>
              </w:rPr>
              <w:t>May 23, 2013</w:t>
            </w:r>
          </w:p>
        </w:tc>
        <w:tc>
          <w:tcPr>
            <w:tcW w:w="2047" w:type="dxa"/>
          </w:tcPr>
          <w:p w:rsidR="003216A2" w:rsidRPr="0038735D" w:rsidRDefault="004F0900" w:rsidP="00E52D46">
            <w:pPr>
              <w:spacing w:before="40"/>
              <w:rPr>
                <w:rFonts w:eastAsiaTheme="minorHAnsi"/>
                <w:sz w:val="22"/>
                <w:szCs w:val="22"/>
              </w:rPr>
            </w:pPr>
            <w:r>
              <w:rPr>
                <w:rFonts w:eastAsiaTheme="minorHAnsi"/>
                <w:sz w:val="22"/>
                <w:szCs w:val="22"/>
              </w:rPr>
              <w:t>No cost</w:t>
            </w:r>
          </w:p>
        </w:tc>
        <w:tc>
          <w:tcPr>
            <w:tcW w:w="1443" w:type="dxa"/>
          </w:tcPr>
          <w:p w:rsidR="003216A2" w:rsidRPr="0038735D" w:rsidRDefault="004106E3" w:rsidP="00E52D46">
            <w:pPr>
              <w:spacing w:before="40"/>
              <w:rPr>
                <w:rFonts w:eastAsiaTheme="minorHAnsi"/>
                <w:sz w:val="22"/>
                <w:szCs w:val="22"/>
              </w:rPr>
            </w:pPr>
            <w:r>
              <w:rPr>
                <w:rFonts w:eastAsiaTheme="minorHAnsi"/>
                <w:sz w:val="22"/>
                <w:szCs w:val="22"/>
              </w:rPr>
              <w:t>Teacher</w:t>
            </w:r>
          </w:p>
        </w:tc>
        <w:tc>
          <w:tcPr>
            <w:tcW w:w="1469" w:type="dxa"/>
          </w:tcPr>
          <w:p w:rsidR="003216A2" w:rsidRDefault="004F0900" w:rsidP="00E52D46">
            <w:pPr>
              <w:spacing w:before="40"/>
              <w:rPr>
                <w:rFonts w:eastAsiaTheme="minorHAnsi"/>
                <w:sz w:val="22"/>
                <w:szCs w:val="22"/>
              </w:rPr>
            </w:pPr>
            <w:r>
              <w:rPr>
                <w:rFonts w:eastAsiaTheme="minorHAnsi"/>
                <w:sz w:val="22"/>
                <w:szCs w:val="22"/>
              </w:rPr>
              <w:t>Data room</w:t>
            </w:r>
          </w:p>
          <w:p w:rsidR="004F0900" w:rsidRDefault="004F0900" w:rsidP="00E52D46">
            <w:pPr>
              <w:spacing w:before="40"/>
              <w:rPr>
                <w:rFonts w:eastAsiaTheme="minorHAnsi"/>
                <w:sz w:val="22"/>
                <w:szCs w:val="22"/>
              </w:rPr>
            </w:pPr>
            <w:r>
              <w:rPr>
                <w:rFonts w:eastAsiaTheme="minorHAnsi"/>
                <w:sz w:val="22"/>
                <w:szCs w:val="22"/>
              </w:rPr>
              <w:t>School Improvement Plan</w:t>
            </w:r>
          </w:p>
          <w:p w:rsidR="004F0900" w:rsidRDefault="004F0900" w:rsidP="00E52D46">
            <w:pPr>
              <w:spacing w:before="40"/>
              <w:rPr>
                <w:rFonts w:eastAsiaTheme="minorHAnsi"/>
                <w:sz w:val="22"/>
                <w:szCs w:val="22"/>
              </w:rPr>
            </w:pPr>
            <w:r>
              <w:rPr>
                <w:rFonts w:eastAsiaTheme="minorHAnsi"/>
                <w:sz w:val="22"/>
                <w:szCs w:val="22"/>
              </w:rPr>
              <w:t>Grade/team plans</w:t>
            </w:r>
          </w:p>
          <w:p w:rsidR="004F0900" w:rsidRDefault="004F0900" w:rsidP="00E52D46">
            <w:pPr>
              <w:spacing w:before="40"/>
              <w:rPr>
                <w:rFonts w:eastAsiaTheme="minorHAnsi"/>
                <w:sz w:val="22"/>
                <w:szCs w:val="22"/>
              </w:rPr>
            </w:pPr>
            <w:r>
              <w:rPr>
                <w:rFonts w:eastAsiaTheme="minorHAnsi"/>
                <w:sz w:val="22"/>
                <w:szCs w:val="22"/>
              </w:rPr>
              <w:t>Classroom profile sheets</w:t>
            </w:r>
          </w:p>
          <w:p w:rsidR="004F0900" w:rsidRDefault="004F0900" w:rsidP="00E52D46">
            <w:pPr>
              <w:spacing w:before="40"/>
              <w:rPr>
                <w:rFonts w:eastAsiaTheme="minorHAnsi"/>
                <w:sz w:val="22"/>
                <w:szCs w:val="22"/>
              </w:rPr>
            </w:pPr>
            <w:r>
              <w:rPr>
                <w:rFonts w:eastAsiaTheme="minorHAnsi"/>
                <w:sz w:val="22"/>
                <w:szCs w:val="22"/>
              </w:rPr>
              <w:t>Performance targets</w:t>
            </w:r>
          </w:p>
          <w:p w:rsidR="004F0900" w:rsidRPr="0038735D" w:rsidRDefault="004F0900" w:rsidP="00E52D46">
            <w:pPr>
              <w:spacing w:before="40"/>
              <w:rPr>
                <w:rFonts w:eastAsiaTheme="minorHAnsi"/>
                <w:sz w:val="22"/>
                <w:szCs w:val="22"/>
              </w:rPr>
            </w:pPr>
          </w:p>
        </w:tc>
        <w:tc>
          <w:tcPr>
            <w:tcW w:w="1589" w:type="dxa"/>
          </w:tcPr>
          <w:p w:rsidR="003216A2" w:rsidRPr="0038735D" w:rsidRDefault="00365951" w:rsidP="00E52D46">
            <w:pPr>
              <w:spacing w:before="40"/>
              <w:rPr>
                <w:rFonts w:eastAsiaTheme="minorHAnsi"/>
                <w:sz w:val="22"/>
                <w:szCs w:val="22"/>
              </w:rPr>
            </w:pPr>
            <w:r>
              <w:rPr>
                <w:rFonts w:eastAsiaTheme="minorHAnsi"/>
                <w:sz w:val="22"/>
                <w:szCs w:val="22"/>
              </w:rPr>
              <w:t>Teacher’s assessments address the performance targets. Teacher can discuss the performance targets and know which students are meeting or exceeding the targets, as well as which students need additional instruction.</w:t>
            </w:r>
          </w:p>
        </w:tc>
      </w:tr>
      <w:tr w:rsidR="006A0F7B" w:rsidRPr="00EA78D9" w:rsidTr="004F7E8D">
        <w:trPr>
          <w:cantSplit/>
          <w:trHeight w:val="1134"/>
          <w:jc w:val="center"/>
        </w:trPr>
        <w:tc>
          <w:tcPr>
            <w:tcW w:w="883" w:type="dxa"/>
          </w:tcPr>
          <w:p w:rsidR="006A0F7B" w:rsidRPr="0038735D" w:rsidRDefault="00E85E0F" w:rsidP="004F7E8D">
            <w:pPr>
              <w:spacing w:before="40" w:line="276" w:lineRule="auto"/>
              <w:ind w:left="-58"/>
              <w:rPr>
                <w:rFonts w:eastAsiaTheme="minorHAnsi"/>
                <w:sz w:val="18"/>
                <w:szCs w:val="18"/>
              </w:rPr>
            </w:pPr>
            <w:r>
              <w:rPr>
                <w:rFonts w:eastAsiaTheme="minorHAnsi"/>
                <w:sz w:val="18"/>
                <w:szCs w:val="18"/>
              </w:rPr>
              <w:lastRenderedPageBreak/>
              <w:t>Assessment Standard 1</w:t>
            </w:r>
          </w:p>
        </w:tc>
        <w:tc>
          <w:tcPr>
            <w:tcW w:w="4325" w:type="dxa"/>
          </w:tcPr>
          <w:p w:rsidR="006A0F7B" w:rsidRPr="0038735D" w:rsidRDefault="000928A0" w:rsidP="00E52D46">
            <w:pPr>
              <w:spacing w:before="40"/>
              <w:rPr>
                <w:rFonts w:eastAsiaTheme="minorHAnsi"/>
                <w:sz w:val="22"/>
                <w:szCs w:val="22"/>
              </w:rPr>
            </w:pPr>
            <w:r>
              <w:rPr>
                <w:rFonts w:eastAsiaTheme="minorHAnsi"/>
                <w:sz w:val="22"/>
                <w:szCs w:val="22"/>
              </w:rPr>
              <w:t>The school leadership meets with individual teachers to review their grade level outcomes by content area and to discuss the teacher’s plan for meeting individual student academic needs.</w:t>
            </w:r>
          </w:p>
        </w:tc>
        <w:tc>
          <w:tcPr>
            <w:tcW w:w="1123" w:type="dxa"/>
          </w:tcPr>
          <w:p w:rsidR="00754241" w:rsidRDefault="00754241" w:rsidP="00754241">
            <w:pPr>
              <w:spacing w:before="40"/>
              <w:rPr>
                <w:rFonts w:eastAsiaTheme="minorHAnsi"/>
                <w:sz w:val="22"/>
                <w:szCs w:val="22"/>
              </w:rPr>
            </w:pPr>
            <w:r>
              <w:rPr>
                <w:rFonts w:eastAsiaTheme="minorHAnsi"/>
                <w:sz w:val="22"/>
                <w:szCs w:val="22"/>
              </w:rPr>
              <w:t>September 14, 2012</w:t>
            </w:r>
          </w:p>
          <w:p w:rsidR="00754241" w:rsidRDefault="00754241" w:rsidP="00754241">
            <w:pPr>
              <w:spacing w:before="40"/>
              <w:rPr>
                <w:rFonts w:eastAsiaTheme="minorHAnsi"/>
                <w:sz w:val="22"/>
                <w:szCs w:val="22"/>
              </w:rPr>
            </w:pPr>
            <w:r>
              <w:rPr>
                <w:rFonts w:eastAsiaTheme="minorHAnsi"/>
                <w:sz w:val="22"/>
                <w:szCs w:val="22"/>
              </w:rPr>
              <w:t>October 17, 2012</w:t>
            </w:r>
          </w:p>
          <w:p w:rsidR="00754241" w:rsidRDefault="00754241" w:rsidP="00754241">
            <w:pPr>
              <w:spacing w:before="40"/>
              <w:rPr>
                <w:rFonts w:eastAsiaTheme="minorHAnsi"/>
                <w:sz w:val="22"/>
                <w:szCs w:val="22"/>
              </w:rPr>
            </w:pPr>
            <w:r>
              <w:rPr>
                <w:rFonts w:eastAsiaTheme="minorHAnsi"/>
                <w:sz w:val="22"/>
                <w:szCs w:val="22"/>
              </w:rPr>
              <w:t>January 11, 2013</w:t>
            </w:r>
          </w:p>
          <w:p w:rsidR="00754241" w:rsidRDefault="00754241" w:rsidP="00754241">
            <w:pPr>
              <w:spacing w:before="40"/>
              <w:rPr>
                <w:rFonts w:eastAsiaTheme="minorHAnsi"/>
                <w:sz w:val="22"/>
                <w:szCs w:val="22"/>
              </w:rPr>
            </w:pPr>
            <w:r>
              <w:rPr>
                <w:rFonts w:eastAsiaTheme="minorHAnsi"/>
                <w:sz w:val="22"/>
                <w:szCs w:val="22"/>
              </w:rPr>
              <w:t>February 15, 2013</w:t>
            </w:r>
          </w:p>
          <w:p w:rsidR="00754241" w:rsidRDefault="00754241" w:rsidP="00754241">
            <w:pPr>
              <w:spacing w:before="40"/>
              <w:rPr>
                <w:rFonts w:eastAsiaTheme="minorHAnsi"/>
                <w:sz w:val="22"/>
                <w:szCs w:val="22"/>
              </w:rPr>
            </w:pPr>
            <w:r>
              <w:rPr>
                <w:rFonts w:eastAsiaTheme="minorHAnsi"/>
                <w:sz w:val="22"/>
                <w:szCs w:val="22"/>
              </w:rPr>
              <w:t>March 20, 2013</w:t>
            </w:r>
          </w:p>
          <w:p w:rsidR="00754241" w:rsidRDefault="00754241" w:rsidP="00754241">
            <w:pPr>
              <w:spacing w:before="40"/>
              <w:rPr>
                <w:rFonts w:eastAsiaTheme="minorHAnsi"/>
                <w:sz w:val="22"/>
                <w:szCs w:val="22"/>
              </w:rPr>
            </w:pPr>
            <w:r>
              <w:rPr>
                <w:rFonts w:eastAsiaTheme="minorHAnsi"/>
                <w:sz w:val="22"/>
                <w:szCs w:val="22"/>
              </w:rPr>
              <w:t>April 30, 2013</w:t>
            </w:r>
          </w:p>
          <w:p w:rsidR="006A0F7B" w:rsidRPr="0038735D" w:rsidRDefault="00754241" w:rsidP="00754241">
            <w:pPr>
              <w:spacing w:before="40"/>
              <w:rPr>
                <w:rFonts w:eastAsiaTheme="minorHAnsi"/>
                <w:sz w:val="22"/>
                <w:szCs w:val="22"/>
              </w:rPr>
            </w:pPr>
            <w:r>
              <w:rPr>
                <w:rFonts w:eastAsiaTheme="minorHAnsi"/>
                <w:sz w:val="22"/>
                <w:szCs w:val="22"/>
              </w:rPr>
              <w:t xml:space="preserve">May 23, 2013 </w:t>
            </w:r>
          </w:p>
        </w:tc>
        <w:tc>
          <w:tcPr>
            <w:tcW w:w="2047" w:type="dxa"/>
          </w:tcPr>
          <w:p w:rsidR="006A0F7B" w:rsidRPr="0038735D" w:rsidRDefault="00DC5C82" w:rsidP="00E52D46">
            <w:pPr>
              <w:spacing w:before="40"/>
              <w:rPr>
                <w:rFonts w:eastAsiaTheme="minorHAnsi"/>
                <w:sz w:val="22"/>
                <w:szCs w:val="22"/>
              </w:rPr>
            </w:pPr>
            <w:r>
              <w:rPr>
                <w:rFonts w:eastAsiaTheme="minorHAnsi"/>
                <w:sz w:val="22"/>
                <w:szCs w:val="22"/>
              </w:rPr>
              <w:t>No cost</w:t>
            </w:r>
          </w:p>
        </w:tc>
        <w:tc>
          <w:tcPr>
            <w:tcW w:w="1443" w:type="dxa"/>
          </w:tcPr>
          <w:p w:rsidR="006A0F7B" w:rsidRDefault="004106E3" w:rsidP="00E52D46">
            <w:pPr>
              <w:spacing w:before="40"/>
              <w:rPr>
                <w:rFonts w:eastAsiaTheme="minorHAnsi"/>
                <w:sz w:val="22"/>
                <w:szCs w:val="22"/>
              </w:rPr>
            </w:pPr>
            <w:r>
              <w:rPr>
                <w:rFonts w:eastAsiaTheme="minorHAnsi"/>
                <w:sz w:val="22"/>
                <w:szCs w:val="22"/>
              </w:rPr>
              <w:t>Principal</w:t>
            </w:r>
          </w:p>
          <w:p w:rsidR="00DC5C82" w:rsidRDefault="00DC5C82" w:rsidP="00E52D46">
            <w:pPr>
              <w:spacing w:before="40"/>
              <w:rPr>
                <w:rFonts w:eastAsiaTheme="minorHAnsi"/>
                <w:sz w:val="22"/>
                <w:szCs w:val="22"/>
              </w:rPr>
            </w:pPr>
            <w:r>
              <w:rPr>
                <w:rFonts w:eastAsiaTheme="minorHAnsi"/>
                <w:sz w:val="22"/>
                <w:szCs w:val="22"/>
              </w:rPr>
              <w:t>Leadership Team</w:t>
            </w:r>
          </w:p>
          <w:p w:rsidR="00DC5C82" w:rsidRPr="0038735D" w:rsidRDefault="004106E3" w:rsidP="00E52D46">
            <w:pPr>
              <w:spacing w:before="40"/>
              <w:rPr>
                <w:rFonts w:eastAsiaTheme="minorHAnsi"/>
                <w:sz w:val="22"/>
                <w:szCs w:val="22"/>
              </w:rPr>
            </w:pPr>
            <w:r>
              <w:rPr>
                <w:rFonts w:eastAsiaTheme="minorHAnsi"/>
                <w:sz w:val="22"/>
                <w:szCs w:val="22"/>
              </w:rPr>
              <w:t>Teacher</w:t>
            </w:r>
          </w:p>
        </w:tc>
        <w:tc>
          <w:tcPr>
            <w:tcW w:w="1469" w:type="dxa"/>
          </w:tcPr>
          <w:p w:rsidR="006A0F7B" w:rsidRDefault="00DC5C82" w:rsidP="00E52D46">
            <w:pPr>
              <w:spacing w:before="40"/>
              <w:rPr>
                <w:rFonts w:eastAsiaTheme="minorHAnsi"/>
                <w:sz w:val="22"/>
                <w:szCs w:val="22"/>
              </w:rPr>
            </w:pPr>
            <w:r>
              <w:rPr>
                <w:rFonts w:eastAsiaTheme="minorHAnsi"/>
                <w:sz w:val="22"/>
                <w:szCs w:val="22"/>
              </w:rPr>
              <w:t>Schedule of teacher meetings</w:t>
            </w:r>
          </w:p>
          <w:p w:rsidR="00DC5C82" w:rsidRDefault="00754241" w:rsidP="00E52D46">
            <w:pPr>
              <w:spacing w:before="40"/>
              <w:rPr>
                <w:rFonts w:eastAsiaTheme="minorHAnsi"/>
                <w:sz w:val="22"/>
                <w:szCs w:val="22"/>
              </w:rPr>
            </w:pPr>
            <w:r>
              <w:rPr>
                <w:rFonts w:eastAsiaTheme="minorHAnsi"/>
                <w:sz w:val="22"/>
                <w:szCs w:val="22"/>
              </w:rPr>
              <w:t>Leadership-teacher conference minutes</w:t>
            </w:r>
          </w:p>
          <w:p w:rsidR="00754241" w:rsidRDefault="00754241" w:rsidP="00E52D46">
            <w:pPr>
              <w:spacing w:before="40"/>
              <w:rPr>
                <w:rFonts w:eastAsiaTheme="minorHAnsi"/>
                <w:sz w:val="22"/>
                <w:szCs w:val="22"/>
              </w:rPr>
            </w:pPr>
            <w:r>
              <w:rPr>
                <w:rFonts w:eastAsiaTheme="minorHAnsi"/>
                <w:sz w:val="22"/>
                <w:szCs w:val="22"/>
              </w:rPr>
              <w:t>Feedback forms</w:t>
            </w:r>
          </w:p>
          <w:p w:rsidR="00754241" w:rsidRPr="0038735D" w:rsidRDefault="00754241" w:rsidP="00E52D46">
            <w:pPr>
              <w:spacing w:before="40"/>
              <w:rPr>
                <w:rFonts w:eastAsiaTheme="minorHAnsi"/>
                <w:sz w:val="22"/>
                <w:szCs w:val="22"/>
              </w:rPr>
            </w:pPr>
            <w:r>
              <w:rPr>
                <w:rFonts w:eastAsiaTheme="minorHAnsi"/>
                <w:sz w:val="22"/>
                <w:szCs w:val="22"/>
              </w:rPr>
              <w:t>Performance targets, etc.</w:t>
            </w:r>
          </w:p>
        </w:tc>
        <w:tc>
          <w:tcPr>
            <w:tcW w:w="1589" w:type="dxa"/>
          </w:tcPr>
          <w:p w:rsidR="006A0F7B" w:rsidRPr="0038735D" w:rsidRDefault="00754241" w:rsidP="00E52D46">
            <w:pPr>
              <w:spacing w:before="40"/>
              <w:rPr>
                <w:rFonts w:eastAsiaTheme="minorHAnsi"/>
                <w:sz w:val="22"/>
                <w:szCs w:val="22"/>
              </w:rPr>
            </w:pPr>
            <w:r>
              <w:rPr>
                <w:rFonts w:eastAsiaTheme="minorHAnsi"/>
                <w:sz w:val="22"/>
                <w:szCs w:val="22"/>
              </w:rPr>
              <w:t>Teacher can articulate their grade level and classroom areas of focus and can describe their instructional goals for meeting individual student academic needs. Leadership can articulate the instructional focus for each grade level and monitor specific goals.</w:t>
            </w:r>
          </w:p>
        </w:tc>
      </w:tr>
      <w:tr w:rsidR="00E85E0F" w:rsidRPr="00EA78D9" w:rsidTr="004F7E8D">
        <w:trPr>
          <w:cantSplit/>
          <w:trHeight w:val="1134"/>
          <w:jc w:val="center"/>
        </w:trPr>
        <w:tc>
          <w:tcPr>
            <w:tcW w:w="883" w:type="dxa"/>
          </w:tcPr>
          <w:p w:rsidR="00E85E0F" w:rsidRPr="0038735D" w:rsidRDefault="00DC4302" w:rsidP="004F7E8D">
            <w:pPr>
              <w:spacing w:before="40" w:line="276" w:lineRule="auto"/>
              <w:ind w:left="-58"/>
              <w:rPr>
                <w:rFonts w:eastAsiaTheme="minorHAnsi"/>
                <w:sz w:val="18"/>
                <w:szCs w:val="18"/>
              </w:rPr>
            </w:pPr>
            <w:r>
              <w:rPr>
                <w:rFonts w:eastAsiaTheme="minorHAnsi"/>
                <w:sz w:val="18"/>
                <w:szCs w:val="18"/>
              </w:rPr>
              <w:lastRenderedPageBreak/>
              <w:t>Assessment Standard 3</w:t>
            </w:r>
          </w:p>
        </w:tc>
        <w:tc>
          <w:tcPr>
            <w:tcW w:w="4325" w:type="dxa"/>
          </w:tcPr>
          <w:p w:rsidR="00E85E0F" w:rsidRPr="0038735D" w:rsidRDefault="00DC4302" w:rsidP="00E52D46">
            <w:pPr>
              <w:spacing w:before="40"/>
              <w:rPr>
                <w:rFonts w:eastAsiaTheme="minorHAnsi"/>
                <w:sz w:val="22"/>
                <w:szCs w:val="22"/>
              </w:rPr>
            </w:pPr>
            <w:r>
              <w:rPr>
                <w:rFonts w:eastAsiaTheme="minorHAnsi"/>
                <w:sz w:val="22"/>
                <w:szCs w:val="22"/>
              </w:rPr>
              <w:t>Students not meeting standard(s) are grouped according to assessment results and are assigned to safety net instruction, which occurs before, during, and after school. All extended learning sessions are monitored for effectiveness by analyzing data from assessments on a regular basis.</w:t>
            </w:r>
          </w:p>
        </w:tc>
        <w:tc>
          <w:tcPr>
            <w:tcW w:w="1123" w:type="dxa"/>
          </w:tcPr>
          <w:p w:rsidR="00E85E0F" w:rsidRPr="0038735D" w:rsidRDefault="00DC4302" w:rsidP="00E52D46">
            <w:pPr>
              <w:spacing w:before="40"/>
              <w:rPr>
                <w:rFonts w:eastAsiaTheme="minorHAnsi"/>
                <w:sz w:val="22"/>
                <w:szCs w:val="22"/>
              </w:rPr>
            </w:pPr>
            <w:r>
              <w:rPr>
                <w:rFonts w:eastAsiaTheme="minorHAnsi"/>
                <w:sz w:val="22"/>
                <w:szCs w:val="22"/>
              </w:rPr>
              <w:t>August 6, 2012 – May 20, 2013</w:t>
            </w:r>
          </w:p>
        </w:tc>
        <w:tc>
          <w:tcPr>
            <w:tcW w:w="2047" w:type="dxa"/>
          </w:tcPr>
          <w:p w:rsidR="00E85E0F" w:rsidRPr="0038735D" w:rsidRDefault="00DC4302" w:rsidP="00E52D46">
            <w:pPr>
              <w:spacing w:before="40"/>
              <w:rPr>
                <w:rFonts w:eastAsiaTheme="minorHAnsi"/>
                <w:sz w:val="22"/>
                <w:szCs w:val="22"/>
              </w:rPr>
            </w:pPr>
            <w:r>
              <w:rPr>
                <w:rFonts w:eastAsiaTheme="minorHAnsi"/>
                <w:sz w:val="22"/>
                <w:szCs w:val="22"/>
              </w:rPr>
              <w:t>No cost</w:t>
            </w:r>
          </w:p>
        </w:tc>
        <w:tc>
          <w:tcPr>
            <w:tcW w:w="1443" w:type="dxa"/>
          </w:tcPr>
          <w:p w:rsidR="00E85E0F" w:rsidRPr="0038735D" w:rsidRDefault="004106E3" w:rsidP="00E52D46">
            <w:pPr>
              <w:spacing w:before="40"/>
              <w:rPr>
                <w:rFonts w:eastAsiaTheme="minorHAnsi"/>
                <w:sz w:val="22"/>
                <w:szCs w:val="22"/>
              </w:rPr>
            </w:pPr>
            <w:r>
              <w:rPr>
                <w:rFonts w:eastAsiaTheme="minorHAnsi"/>
                <w:sz w:val="22"/>
                <w:szCs w:val="22"/>
              </w:rPr>
              <w:t>Teacher</w:t>
            </w:r>
          </w:p>
        </w:tc>
        <w:tc>
          <w:tcPr>
            <w:tcW w:w="1469" w:type="dxa"/>
          </w:tcPr>
          <w:p w:rsidR="00E85E0F" w:rsidRDefault="00DC4302" w:rsidP="00E52D46">
            <w:pPr>
              <w:spacing w:before="40"/>
              <w:rPr>
                <w:rFonts w:eastAsiaTheme="minorHAnsi"/>
                <w:sz w:val="22"/>
                <w:szCs w:val="22"/>
              </w:rPr>
            </w:pPr>
            <w:r>
              <w:rPr>
                <w:rFonts w:eastAsiaTheme="minorHAnsi"/>
                <w:sz w:val="22"/>
                <w:szCs w:val="22"/>
              </w:rPr>
              <w:t>Safety net rosters</w:t>
            </w:r>
          </w:p>
          <w:p w:rsidR="00DC4302" w:rsidRDefault="00DC4302" w:rsidP="00E52D46">
            <w:pPr>
              <w:spacing w:before="40"/>
              <w:rPr>
                <w:rFonts w:eastAsiaTheme="minorHAnsi"/>
                <w:sz w:val="22"/>
                <w:szCs w:val="22"/>
              </w:rPr>
            </w:pPr>
            <w:r>
              <w:rPr>
                <w:rFonts w:eastAsiaTheme="minorHAnsi"/>
                <w:sz w:val="22"/>
                <w:szCs w:val="22"/>
              </w:rPr>
              <w:t>Student data</w:t>
            </w:r>
          </w:p>
          <w:p w:rsidR="00DC4302" w:rsidRDefault="00DC4302" w:rsidP="00E52D46">
            <w:pPr>
              <w:spacing w:before="40"/>
              <w:rPr>
                <w:rFonts w:eastAsiaTheme="minorHAnsi"/>
                <w:sz w:val="22"/>
                <w:szCs w:val="22"/>
              </w:rPr>
            </w:pPr>
            <w:r>
              <w:rPr>
                <w:rFonts w:eastAsiaTheme="minorHAnsi"/>
                <w:sz w:val="22"/>
                <w:szCs w:val="22"/>
              </w:rPr>
              <w:t>Other program rosters with assessment results</w:t>
            </w:r>
          </w:p>
          <w:p w:rsidR="00DC4302" w:rsidRDefault="00DC4302" w:rsidP="00E52D46">
            <w:pPr>
              <w:spacing w:before="40"/>
              <w:rPr>
                <w:rFonts w:eastAsiaTheme="minorHAnsi"/>
                <w:sz w:val="22"/>
                <w:szCs w:val="22"/>
              </w:rPr>
            </w:pPr>
            <w:r>
              <w:rPr>
                <w:rFonts w:eastAsiaTheme="minorHAnsi"/>
                <w:sz w:val="22"/>
                <w:szCs w:val="22"/>
              </w:rPr>
              <w:t>Formative assessments</w:t>
            </w:r>
          </w:p>
          <w:p w:rsidR="00DC4302" w:rsidRPr="0038735D" w:rsidRDefault="00DC4302" w:rsidP="00E52D46">
            <w:pPr>
              <w:spacing w:before="40"/>
              <w:rPr>
                <w:rFonts w:eastAsiaTheme="minorHAnsi"/>
                <w:sz w:val="22"/>
                <w:szCs w:val="22"/>
              </w:rPr>
            </w:pPr>
            <w:r>
              <w:rPr>
                <w:rFonts w:eastAsiaTheme="minorHAnsi"/>
                <w:sz w:val="22"/>
                <w:szCs w:val="22"/>
              </w:rPr>
              <w:t>Summative assessments, etc.</w:t>
            </w:r>
          </w:p>
        </w:tc>
        <w:tc>
          <w:tcPr>
            <w:tcW w:w="1589" w:type="dxa"/>
          </w:tcPr>
          <w:p w:rsidR="00E85E0F" w:rsidRPr="0038735D" w:rsidRDefault="00DC4302" w:rsidP="00E52D46">
            <w:pPr>
              <w:spacing w:before="40"/>
              <w:rPr>
                <w:rFonts w:eastAsiaTheme="minorHAnsi"/>
                <w:sz w:val="22"/>
                <w:szCs w:val="22"/>
              </w:rPr>
            </w:pPr>
            <w:r>
              <w:rPr>
                <w:rFonts w:eastAsiaTheme="minorHAnsi"/>
                <w:sz w:val="22"/>
                <w:szCs w:val="22"/>
              </w:rPr>
              <w:t>Students who need additional assistance in meeting the standards are enrolled in safety nets. Safety net instruction is continuously monitored and teacher can explain how students are moved in and out of the program based on assessment results.</w:t>
            </w:r>
          </w:p>
        </w:tc>
      </w:tr>
      <w:tr w:rsidR="00632E50" w:rsidRPr="00EA78D9" w:rsidTr="004F7E8D">
        <w:trPr>
          <w:cantSplit/>
          <w:trHeight w:val="1134"/>
          <w:jc w:val="center"/>
        </w:trPr>
        <w:tc>
          <w:tcPr>
            <w:tcW w:w="883" w:type="dxa"/>
          </w:tcPr>
          <w:p w:rsidR="00632E50" w:rsidRPr="0038735D" w:rsidRDefault="002B26AD" w:rsidP="004F7E8D">
            <w:pPr>
              <w:spacing w:before="40" w:line="276" w:lineRule="auto"/>
              <w:ind w:left="-58"/>
              <w:rPr>
                <w:rFonts w:eastAsiaTheme="minorHAnsi"/>
                <w:sz w:val="18"/>
                <w:szCs w:val="18"/>
              </w:rPr>
            </w:pPr>
            <w:r>
              <w:rPr>
                <w:rFonts w:eastAsiaTheme="minorHAnsi"/>
                <w:sz w:val="18"/>
                <w:szCs w:val="18"/>
              </w:rPr>
              <w:lastRenderedPageBreak/>
              <w:t>Instruction Standard 2</w:t>
            </w:r>
          </w:p>
        </w:tc>
        <w:tc>
          <w:tcPr>
            <w:tcW w:w="4325" w:type="dxa"/>
          </w:tcPr>
          <w:p w:rsidR="00632E50" w:rsidRPr="0038735D" w:rsidRDefault="002B26AD" w:rsidP="00E52D46">
            <w:pPr>
              <w:spacing w:before="40"/>
              <w:rPr>
                <w:rFonts w:eastAsiaTheme="minorHAnsi"/>
                <w:sz w:val="22"/>
                <w:szCs w:val="22"/>
              </w:rPr>
            </w:pPr>
            <w:r>
              <w:rPr>
                <w:rFonts w:eastAsiaTheme="minorHAnsi"/>
                <w:sz w:val="22"/>
                <w:szCs w:val="22"/>
              </w:rPr>
              <w:t>Teachers develop high-level questions for assessments as well as performance tasks that require critical thinking, application, etc. Teachers also utilize research-based instructional strategies</w:t>
            </w:r>
            <w:r w:rsidR="00ED36A5">
              <w:rPr>
                <w:rFonts w:eastAsiaTheme="minorHAnsi"/>
                <w:sz w:val="22"/>
                <w:szCs w:val="22"/>
              </w:rPr>
              <w:t xml:space="preserve"> and ask high-level questions needed to assess students’ understanding of concepts during instruction.</w:t>
            </w:r>
          </w:p>
        </w:tc>
        <w:tc>
          <w:tcPr>
            <w:tcW w:w="1123" w:type="dxa"/>
          </w:tcPr>
          <w:p w:rsidR="00632E50" w:rsidRPr="0038735D" w:rsidRDefault="00ED36A5" w:rsidP="00E52D46">
            <w:pPr>
              <w:spacing w:before="40"/>
              <w:rPr>
                <w:rFonts w:eastAsiaTheme="minorHAnsi"/>
                <w:sz w:val="22"/>
                <w:szCs w:val="22"/>
              </w:rPr>
            </w:pPr>
            <w:r>
              <w:rPr>
                <w:rFonts w:eastAsiaTheme="minorHAnsi"/>
                <w:sz w:val="22"/>
                <w:szCs w:val="22"/>
              </w:rPr>
              <w:t>August 6, 2012 – May 20, 2013</w:t>
            </w:r>
          </w:p>
        </w:tc>
        <w:tc>
          <w:tcPr>
            <w:tcW w:w="2047" w:type="dxa"/>
          </w:tcPr>
          <w:p w:rsidR="00632E50" w:rsidRPr="0038735D" w:rsidRDefault="00ED36A5" w:rsidP="00E52D46">
            <w:pPr>
              <w:spacing w:before="40"/>
              <w:rPr>
                <w:rFonts w:eastAsiaTheme="minorHAnsi"/>
                <w:sz w:val="22"/>
                <w:szCs w:val="22"/>
              </w:rPr>
            </w:pPr>
            <w:r>
              <w:rPr>
                <w:rFonts w:eastAsiaTheme="minorHAnsi"/>
                <w:sz w:val="22"/>
                <w:szCs w:val="22"/>
              </w:rPr>
              <w:t>No cost</w:t>
            </w:r>
          </w:p>
        </w:tc>
        <w:tc>
          <w:tcPr>
            <w:tcW w:w="1443" w:type="dxa"/>
          </w:tcPr>
          <w:p w:rsidR="00632E50" w:rsidRPr="0038735D" w:rsidRDefault="004106E3" w:rsidP="00E52D46">
            <w:pPr>
              <w:spacing w:before="40"/>
              <w:rPr>
                <w:rFonts w:eastAsiaTheme="minorHAnsi"/>
                <w:sz w:val="22"/>
                <w:szCs w:val="22"/>
              </w:rPr>
            </w:pPr>
            <w:r>
              <w:rPr>
                <w:rFonts w:eastAsiaTheme="minorHAnsi"/>
                <w:sz w:val="22"/>
                <w:szCs w:val="22"/>
              </w:rPr>
              <w:t>Teacher</w:t>
            </w:r>
          </w:p>
        </w:tc>
        <w:tc>
          <w:tcPr>
            <w:tcW w:w="1469" w:type="dxa"/>
          </w:tcPr>
          <w:p w:rsidR="00632E50" w:rsidRDefault="00ED36A5" w:rsidP="00E52D46">
            <w:pPr>
              <w:spacing w:before="40"/>
              <w:rPr>
                <w:rFonts w:eastAsiaTheme="minorHAnsi"/>
                <w:sz w:val="22"/>
                <w:szCs w:val="22"/>
              </w:rPr>
            </w:pPr>
            <w:r>
              <w:rPr>
                <w:rFonts w:eastAsiaTheme="minorHAnsi"/>
                <w:sz w:val="22"/>
                <w:szCs w:val="22"/>
              </w:rPr>
              <w:t>Open-ended questions on assessments</w:t>
            </w:r>
          </w:p>
          <w:p w:rsidR="00ED36A5" w:rsidRDefault="00ED36A5" w:rsidP="00E52D46">
            <w:pPr>
              <w:spacing w:before="40"/>
              <w:rPr>
                <w:rFonts w:eastAsiaTheme="minorHAnsi"/>
                <w:sz w:val="22"/>
                <w:szCs w:val="22"/>
              </w:rPr>
            </w:pPr>
            <w:r>
              <w:rPr>
                <w:rFonts w:eastAsiaTheme="minorHAnsi"/>
                <w:sz w:val="22"/>
                <w:szCs w:val="22"/>
              </w:rPr>
              <w:t>Performance tasks</w:t>
            </w:r>
          </w:p>
          <w:p w:rsidR="00ED36A5" w:rsidRDefault="00ED36A5" w:rsidP="00E52D46">
            <w:pPr>
              <w:spacing w:before="40"/>
              <w:rPr>
                <w:rFonts w:eastAsiaTheme="minorHAnsi"/>
                <w:sz w:val="22"/>
                <w:szCs w:val="22"/>
              </w:rPr>
            </w:pPr>
            <w:r>
              <w:rPr>
                <w:rFonts w:eastAsiaTheme="minorHAnsi"/>
                <w:sz w:val="22"/>
                <w:szCs w:val="22"/>
              </w:rPr>
              <w:t>Rubrics</w:t>
            </w:r>
          </w:p>
          <w:p w:rsidR="00ED36A5" w:rsidRDefault="00ED36A5" w:rsidP="00E52D46">
            <w:pPr>
              <w:spacing w:before="40"/>
              <w:rPr>
                <w:rFonts w:eastAsiaTheme="minorHAnsi"/>
                <w:sz w:val="22"/>
                <w:szCs w:val="22"/>
              </w:rPr>
            </w:pPr>
            <w:r>
              <w:rPr>
                <w:rFonts w:eastAsiaTheme="minorHAnsi"/>
                <w:sz w:val="22"/>
                <w:szCs w:val="22"/>
              </w:rPr>
              <w:t>Graphic organizers</w:t>
            </w:r>
          </w:p>
          <w:p w:rsidR="00ED36A5" w:rsidRDefault="00ED36A5" w:rsidP="00E52D46">
            <w:pPr>
              <w:spacing w:before="40"/>
              <w:rPr>
                <w:rFonts w:eastAsiaTheme="minorHAnsi"/>
                <w:sz w:val="22"/>
                <w:szCs w:val="22"/>
              </w:rPr>
            </w:pPr>
            <w:r>
              <w:rPr>
                <w:rFonts w:eastAsiaTheme="minorHAnsi"/>
                <w:sz w:val="22"/>
                <w:szCs w:val="22"/>
              </w:rPr>
              <w:t>Classroom assessments</w:t>
            </w:r>
          </w:p>
          <w:p w:rsidR="00ED36A5" w:rsidRDefault="00ED36A5" w:rsidP="00E52D46">
            <w:pPr>
              <w:spacing w:before="40"/>
              <w:rPr>
                <w:rFonts w:eastAsiaTheme="minorHAnsi"/>
                <w:sz w:val="22"/>
                <w:szCs w:val="22"/>
              </w:rPr>
            </w:pPr>
            <w:r>
              <w:rPr>
                <w:rFonts w:eastAsiaTheme="minorHAnsi"/>
                <w:sz w:val="22"/>
                <w:szCs w:val="22"/>
              </w:rPr>
              <w:t>Posted essential questions, standards, etc.</w:t>
            </w:r>
          </w:p>
          <w:p w:rsidR="002B7665" w:rsidRPr="0038735D" w:rsidRDefault="002B7665" w:rsidP="00E52D46">
            <w:pPr>
              <w:spacing w:before="40"/>
              <w:rPr>
                <w:rFonts w:eastAsiaTheme="minorHAnsi"/>
                <w:sz w:val="22"/>
                <w:szCs w:val="22"/>
              </w:rPr>
            </w:pPr>
            <w:r>
              <w:rPr>
                <w:rFonts w:eastAsiaTheme="minorHAnsi"/>
                <w:sz w:val="22"/>
                <w:szCs w:val="22"/>
              </w:rPr>
              <w:t>Feedback Forms</w:t>
            </w:r>
          </w:p>
        </w:tc>
        <w:tc>
          <w:tcPr>
            <w:tcW w:w="1589" w:type="dxa"/>
          </w:tcPr>
          <w:p w:rsidR="00632E50" w:rsidRPr="0038735D" w:rsidRDefault="00ED36A5" w:rsidP="00E52D46">
            <w:pPr>
              <w:spacing w:before="40"/>
              <w:rPr>
                <w:rFonts w:eastAsiaTheme="minorHAnsi"/>
                <w:sz w:val="22"/>
                <w:szCs w:val="22"/>
              </w:rPr>
            </w:pPr>
            <w:r>
              <w:rPr>
                <w:rFonts w:eastAsiaTheme="minorHAnsi"/>
                <w:sz w:val="22"/>
                <w:szCs w:val="22"/>
              </w:rPr>
              <w:t xml:space="preserve">Teacher </w:t>
            </w:r>
            <w:r w:rsidR="002B7665">
              <w:rPr>
                <w:rFonts w:eastAsiaTheme="minorHAnsi"/>
                <w:sz w:val="22"/>
                <w:szCs w:val="22"/>
              </w:rPr>
              <w:t>demonstrate</w:t>
            </w:r>
            <w:r w:rsidR="004E7478">
              <w:rPr>
                <w:rFonts w:eastAsiaTheme="minorHAnsi"/>
                <w:sz w:val="22"/>
                <w:szCs w:val="22"/>
              </w:rPr>
              <w:t>s</w:t>
            </w:r>
            <w:r w:rsidR="002B7665">
              <w:rPr>
                <w:rFonts w:eastAsiaTheme="minorHAnsi"/>
                <w:sz w:val="22"/>
                <w:szCs w:val="22"/>
              </w:rPr>
              <w:t xml:space="preserve"> effective research-based instructional strategies and </w:t>
            </w:r>
            <w:r>
              <w:rPr>
                <w:rFonts w:eastAsiaTheme="minorHAnsi"/>
                <w:sz w:val="22"/>
                <w:szCs w:val="22"/>
              </w:rPr>
              <w:t>can explain how an assessment, performance task, etc., emphasize higher-order thinking and result in student understanding.</w:t>
            </w:r>
          </w:p>
        </w:tc>
      </w:tr>
      <w:tr w:rsidR="005D7E3E" w:rsidRPr="00EA78D9" w:rsidTr="004F7E8D">
        <w:trPr>
          <w:cantSplit/>
          <w:trHeight w:val="1134"/>
          <w:jc w:val="center"/>
        </w:trPr>
        <w:tc>
          <w:tcPr>
            <w:tcW w:w="883" w:type="dxa"/>
          </w:tcPr>
          <w:p w:rsidR="005D7E3E" w:rsidRDefault="005D7E3E" w:rsidP="004F7E8D">
            <w:pPr>
              <w:spacing w:before="40" w:line="276" w:lineRule="auto"/>
              <w:ind w:left="-58"/>
              <w:rPr>
                <w:rFonts w:eastAsiaTheme="minorHAnsi"/>
                <w:sz w:val="18"/>
                <w:szCs w:val="18"/>
              </w:rPr>
            </w:pPr>
            <w:r>
              <w:rPr>
                <w:rFonts w:eastAsiaTheme="minorHAnsi"/>
                <w:sz w:val="18"/>
                <w:szCs w:val="18"/>
              </w:rPr>
              <w:lastRenderedPageBreak/>
              <w:t>Instruction Standard 2</w:t>
            </w:r>
          </w:p>
        </w:tc>
        <w:tc>
          <w:tcPr>
            <w:tcW w:w="4325" w:type="dxa"/>
          </w:tcPr>
          <w:p w:rsidR="005D7E3E" w:rsidRDefault="005D7E3E" w:rsidP="00E52D46">
            <w:pPr>
              <w:spacing w:before="40"/>
              <w:rPr>
                <w:rFonts w:eastAsiaTheme="minorHAnsi"/>
                <w:sz w:val="22"/>
                <w:szCs w:val="22"/>
              </w:rPr>
            </w:pPr>
            <w:r>
              <w:rPr>
                <w:rFonts w:eastAsiaTheme="minorHAnsi"/>
                <w:sz w:val="22"/>
                <w:szCs w:val="22"/>
              </w:rPr>
              <w:t>Teachers participate in professional learning on differentiated instruction. Appropriate support and follow-up is planned quarterly by the leadership team and in collaborative teacher meetings. Follow-up support may include planning teacher meetings on management of formative assessment data to guide differentiated instruction, facilitating work groups, varying tasks, etc., scheduling demonstration lessons and teacher observations, videotaping classes for additional professional learning.</w:t>
            </w:r>
          </w:p>
        </w:tc>
        <w:tc>
          <w:tcPr>
            <w:tcW w:w="1123" w:type="dxa"/>
          </w:tcPr>
          <w:p w:rsidR="005D7E3E" w:rsidRDefault="005D7E3E" w:rsidP="00E52D46">
            <w:pPr>
              <w:spacing w:before="40"/>
              <w:rPr>
                <w:rFonts w:eastAsiaTheme="minorHAnsi"/>
                <w:sz w:val="22"/>
                <w:szCs w:val="22"/>
              </w:rPr>
            </w:pPr>
            <w:r>
              <w:rPr>
                <w:rFonts w:eastAsiaTheme="minorHAnsi"/>
                <w:sz w:val="22"/>
                <w:szCs w:val="22"/>
              </w:rPr>
              <w:t>August 6, 2012 – May 20, 2013</w:t>
            </w:r>
          </w:p>
        </w:tc>
        <w:tc>
          <w:tcPr>
            <w:tcW w:w="2047" w:type="dxa"/>
          </w:tcPr>
          <w:p w:rsidR="005D7E3E" w:rsidRDefault="00004DF6" w:rsidP="002E3525">
            <w:pPr>
              <w:spacing w:before="40"/>
              <w:rPr>
                <w:rFonts w:eastAsiaTheme="minorHAnsi"/>
                <w:sz w:val="22"/>
                <w:szCs w:val="22"/>
              </w:rPr>
            </w:pPr>
            <w:r>
              <w:rPr>
                <w:rFonts w:eastAsiaTheme="minorHAnsi"/>
                <w:sz w:val="22"/>
                <w:szCs w:val="22"/>
              </w:rPr>
              <w:t>$</w:t>
            </w:r>
            <w:r w:rsidR="00A348EB">
              <w:rPr>
                <w:rFonts w:eastAsiaTheme="minorHAnsi"/>
                <w:sz w:val="22"/>
                <w:szCs w:val="22"/>
              </w:rPr>
              <w:t>1</w:t>
            </w:r>
            <w:r>
              <w:rPr>
                <w:rFonts w:eastAsiaTheme="minorHAnsi"/>
                <w:sz w:val="22"/>
                <w:szCs w:val="22"/>
              </w:rPr>
              <w:t>,000 for books for study groups</w:t>
            </w:r>
          </w:p>
        </w:tc>
        <w:tc>
          <w:tcPr>
            <w:tcW w:w="1443" w:type="dxa"/>
          </w:tcPr>
          <w:p w:rsidR="005D7E3E" w:rsidRDefault="004106E3" w:rsidP="00E52D46">
            <w:pPr>
              <w:spacing w:before="40"/>
              <w:rPr>
                <w:rFonts w:eastAsiaTheme="minorHAnsi"/>
                <w:sz w:val="22"/>
                <w:szCs w:val="22"/>
              </w:rPr>
            </w:pPr>
            <w:r>
              <w:rPr>
                <w:rFonts w:eastAsiaTheme="minorHAnsi"/>
                <w:sz w:val="22"/>
                <w:szCs w:val="22"/>
              </w:rPr>
              <w:t>Teacher</w:t>
            </w:r>
          </w:p>
          <w:p w:rsidR="00004DF6" w:rsidRDefault="004106E3" w:rsidP="00E52D46">
            <w:pPr>
              <w:spacing w:before="40"/>
              <w:rPr>
                <w:rFonts w:eastAsiaTheme="minorHAnsi"/>
                <w:sz w:val="22"/>
                <w:szCs w:val="22"/>
              </w:rPr>
            </w:pPr>
            <w:r>
              <w:rPr>
                <w:rFonts w:eastAsiaTheme="minorHAnsi"/>
                <w:sz w:val="22"/>
                <w:szCs w:val="22"/>
              </w:rPr>
              <w:t>Instructional Coach</w:t>
            </w:r>
          </w:p>
          <w:p w:rsidR="00004DF6" w:rsidRDefault="004106E3" w:rsidP="00E52D46">
            <w:pPr>
              <w:spacing w:before="40"/>
              <w:rPr>
                <w:rFonts w:eastAsiaTheme="minorHAnsi"/>
                <w:sz w:val="22"/>
                <w:szCs w:val="22"/>
              </w:rPr>
            </w:pPr>
            <w:r>
              <w:rPr>
                <w:rFonts w:eastAsiaTheme="minorHAnsi"/>
                <w:sz w:val="22"/>
                <w:szCs w:val="22"/>
              </w:rPr>
              <w:t>Principal</w:t>
            </w:r>
          </w:p>
          <w:p w:rsidR="00004DF6" w:rsidRDefault="00004DF6" w:rsidP="00E52D46">
            <w:pPr>
              <w:spacing w:before="40"/>
              <w:rPr>
                <w:rFonts w:eastAsiaTheme="minorHAnsi"/>
                <w:sz w:val="22"/>
                <w:szCs w:val="22"/>
              </w:rPr>
            </w:pPr>
            <w:r>
              <w:rPr>
                <w:rFonts w:eastAsiaTheme="minorHAnsi"/>
                <w:sz w:val="22"/>
                <w:szCs w:val="22"/>
              </w:rPr>
              <w:t>Leadership Team</w:t>
            </w:r>
          </w:p>
        </w:tc>
        <w:tc>
          <w:tcPr>
            <w:tcW w:w="1469" w:type="dxa"/>
          </w:tcPr>
          <w:p w:rsidR="005D7E3E" w:rsidRDefault="00004DF6" w:rsidP="00E52D46">
            <w:pPr>
              <w:spacing w:before="40"/>
              <w:rPr>
                <w:rFonts w:eastAsiaTheme="minorHAnsi"/>
                <w:sz w:val="22"/>
                <w:szCs w:val="22"/>
              </w:rPr>
            </w:pPr>
            <w:r>
              <w:rPr>
                <w:rFonts w:eastAsiaTheme="minorHAnsi"/>
                <w:sz w:val="22"/>
                <w:szCs w:val="22"/>
              </w:rPr>
              <w:t>Professional learning schedules, sign in sheets, agendas and minutes</w:t>
            </w:r>
          </w:p>
          <w:p w:rsidR="00004DF6" w:rsidRDefault="00004DF6" w:rsidP="00E52D46">
            <w:pPr>
              <w:spacing w:before="40"/>
              <w:rPr>
                <w:rFonts w:eastAsiaTheme="minorHAnsi"/>
                <w:sz w:val="22"/>
                <w:szCs w:val="22"/>
              </w:rPr>
            </w:pPr>
            <w:r>
              <w:rPr>
                <w:rFonts w:eastAsiaTheme="minorHAnsi"/>
                <w:sz w:val="22"/>
                <w:szCs w:val="22"/>
              </w:rPr>
              <w:t>Classroom arrangements</w:t>
            </w:r>
          </w:p>
          <w:p w:rsidR="00004DF6" w:rsidRDefault="00004DF6" w:rsidP="00E52D46">
            <w:pPr>
              <w:spacing w:before="40"/>
              <w:rPr>
                <w:rFonts w:eastAsiaTheme="minorHAnsi"/>
                <w:sz w:val="22"/>
                <w:szCs w:val="22"/>
              </w:rPr>
            </w:pPr>
            <w:r>
              <w:rPr>
                <w:rFonts w:eastAsiaTheme="minorHAnsi"/>
                <w:sz w:val="22"/>
                <w:szCs w:val="22"/>
              </w:rPr>
              <w:t>Sample activities and performance tasks in lesson plans</w:t>
            </w:r>
          </w:p>
          <w:p w:rsidR="00004DF6" w:rsidRDefault="00004DF6" w:rsidP="00E52D46">
            <w:pPr>
              <w:spacing w:before="40"/>
              <w:rPr>
                <w:rFonts w:eastAsiaTheme="minorHAnsi"/>
                <w:sz w:val="22"/>
                <w:szCs w:val="22"/>
              </w:rPr>
            </w:pPr>
            <w:r>
              <w:rPr>
                <w:rFonts w:eastAsiaTheme="minorHAnsi"/>
                <w:sz w:val="22"/>
                <w:szCs w:val="22"/>
              </w:rPr>
              <w:t>Group assignment charts</w:t>
            </w:r>
          </w:p>
          <w:p w:rsidR="00004DF6" w:rsidRDefault="00004DF6" w:rsidP="00E52D46">
            <w:pPr>
              <w:spacing w:before="40"/>
              <w:rPr>
                <w:rFonts w:eastAsiaTheme="minorHAnsi"/>
                <w:sz w:val="22"/>
                <w:szCs w:val="22"/>
              </w:rPr>
            </w:pPr>
            <w:r>
              <w:rPr>
                <w:rFonts w:eastAsiaTheme="minorHAnsi"/>
                <w:sz w:val="22"/>
                <w:szCs w:val="22"/>
              </w:rPr>
              <w:t>Student choice of assignments, etc.</w:t>
            </w:r>
          </w:p>
        </w:tc>
        <w:tc>
          <w:tcPr>
            <w:tcW w:w="1589" w:type="dxa"/>
          </w:tcPr>
          <w:p w:rsidR="005D7E3E" w:rsidRDefault="00004DF6" w:rsidP="00E52D46">
            <w:pPr>
              <w:spacing w:before="40"/>
              <w:rPr>
                <w:rFonts w:eastAsiaTheme="minorHAnsi"/>
                <w:sz w:val="22"/>
                <w:szCs w:val="22"/>
              </w:rPr>
            </w:pPr>
            <w:r>
              <w:rPr>
                <w:rFonts w:eastAsiaTheme="minorHAnsi"/>
                <w:sz w:val="22"/>
                <w:szCs w:val="22"/>
              </w:rPr>
              <w:t>Observations indicate students working toward the same standard but in varying ways. Instruction may be paced or presented differently; tasks may vary based on interest and student needs. Teacher can explain how data supports differentiated instruction.</w:t>
            </w:r>
          </w:p>
        </w:tc>
      </w:tr>
      <w:tr w:rsidR="00CF747A" w:rsidRPr="00EA78D9" w:rsidTr="004F7E8D">
        <w:trPr>
          <w:cantSplit/>
          <w:trHeight w:val="1134"/>
          <w:jc w:val="center"/>
        </w:trPr>
        <w:tc>
          <w:tcPr>
            <w:tcW w:w="883" w:type="dxa"/>
          </w:tcPr>
          <w:p w:rsidR="00CF747A" w:rsidRDefault="00CF747A" w:rsidP="004F7E8D">
            <w:pPr>
              <w:spacing w:before="40" w:line="276" w:lineRule="auto"/>
              <w:ind w:left="-58"/>
              <w:rPr>
                <w:rFonts w:eastAsiaTheme="minorHAnsi"/>
                <w:sz w:val="18"/>
                <w:szCs w:val="18"/>
              </w:rPr>
            </w:pPr>
            <w:r>
              <w:rPr>
                <w:rFonts w:eastAsiaTheme="minorHAnsi"/>
                <w:sz w:val="18"/>
                <w:szCs w:val="18"/>
              </w:rPr>
              <w:lastRenderedPageBreak/>
              <w:t>Instruction Standard 2</w:t>
            </w:r>
          </w:p>
        </w:tc>
        <w:tc>
          <w:tcPr>
            <w:tcW w:w="4325" w:type="dxa"/>
          </w:tcPr>
          <w:p w:rsidR="00CF747A" w:rsidRDefault="00CF747A" w:rsidP="00E52D46">
            <w:pPr>
              <w:spacing w:before="40"/>
              <w:rPr>
                <w:rFonts w:eastAsiaTheme="minorHAnsi"/>
                <w:sz w:val="22"/>
                <w:szCs w:val="22"/>
              </w:rPr>
            </w:pPr>
            <w:r>
              <w:rPr>
                <w:rFonts w:eastAsiaTheme="minorHAnsi"/>
                <w:sz w:val="22"/>
                <w:szCs w:val="22"/>
              </w:rPr>
              <w:t>Collaborative teacher meetings are held to determine the approximate reading level of resources (textbooks, software, etc.) and to review the reading levels of students. Follow-up teacher meetings are held to clarify how these two sources of information will be used to plan appropriate instruction, provide students with resources that are accessible, and develop reading strategies.</w:t>
            </w:r>
          </w:p>
        </w:tc>
        <w:tc>
          <w:tcPr>
            <w:tcW w:w="1123" w:type="dxa"/>
          </w:tcPr>
          <w:p w:rsidR="00CF747A" w:rsidRDefault="002E3525" w:rsidP="00E52D46">
            <w:pPr>
              <w:spacing w:before="40"/>
              <w:rPr>
                <w:rFonts w:eastAsiaTheme="minorHAnsi"/>
                <w:sz w:val="22"/>
                <w:szCs w:val="22"/>
              </w:rPr>
            </w:pPr>
            <w:r>
              <w:rPr>
                <w:rFonts w:eastAsiaTheme="minorHAnsi"/>
                <w:sz w:val="22"/>
                <w:szCs w:val="22"/>
              </w:rPr>
              <w:t>August 6, 2012 – May 20, 2013</w:t>
            </w:r>
          </w:p>
        </w:tc>
        <w:tc>
          <w:tcPr>
            <w:tcW w:w="2047" w:type="dxa"/>
          </w:tcPr>
          <w:p w:rsidR="00CF747A" w:rsidRDefault="006A150C" w:rsidP="006A150C">
            <w:pPr>
              <w:spacing w:before="40"/>
              <w:rPr>
                <w:rFonts w:eastAsiaTheme="minorHAnsi"/>
                <w:sz w:val="22"/>
                <w:szCs w:val="22"/>
              </w:rPr>
            </w:pPr>
            <w:r>
              <w:rPr>
                <w:rFonts w:eastAsiaTheme="minorHAnsi"/>
                <w:sz w:val="22"/>
                <w:szCs w:val="22"/>
              </w:rPr>
              <w:t>$28</w:t>
            </w:r>
            <w:r w:rsidR="00AC2C1F">
              <w:rPr>
                <w:rFonts w:eastAsiaTheme="minorHAnsi"/>
                <w:sz w:val="22"/>
                <w:szCs w:val="22"/>
              </w:rPr>
              <w:t xml:space="preserve">,000 for </w:t>
            </w:r>
            <w:r>
              <w:rPr>
                <w:rFonts w:eastAsiaTheme="minorHAnsi"/>
                <w:sz w:val="22"/>
                <w:szCs w:val="22"/>
              </w:rPr>
              <w:t>software programs</w:t>
            </w:r>
            <w:r w:rsidR="00AC2C1F">
              <w:rPr>
                <w:rFonts w:eastAsiaTheme="minorHAnsi"/>
                <w:sz w:val="22"/>
                <w:szCs w:val="22"/>
              </w:rPr>
              <w:t xml:space="preserve"> for students</w:t>
            </w:r>
          </w:p>
        </w:tc>
        <w:tc>
          <w:tcPr>
            <w:tcW w:w="1443" w:type="dxa"/>
          </w:tcPr>
          <w:p w:rsidR="00CF747A" w:rsidRDefault="004106E3" w:rsidP="00E52D46">
            <w:pPr>
              <w:spacing w:before="40"/>
              <w:rPr>
                <w:rFonts w:eastAsiaTheme="minorHAnsi"/>
                <w:sz w:val="22"/>
                <w:szCs w:val="22"/>
              </w:rPr>
            </w:pPr>
            <w:r>
              <w:rPr>
                <w:rFonts w:eastAsiaTheme="minorHAnsi"/>
                <w:sz w:val="22"/>
                <w:szCs w:val="22"/>
              </w:rPr>
              <w:t>Teacher</w:t>
            </w:r>
          </w:p>
          <w:p w:rsidR="00AC2C1F" w:rsidRDefault="004106E3" w:rsidP="00E52D46">
            <w:pPr>
              <w:spacing w:before="40"/>
              <w:rPr>
                <w:rFonts w:eastAsiaTheme="minorHAnsi"/>
                <w:sz w:val="22"/>
                <w:szCs w:val="22"/>
              </w:rPr>
            </w:pPr>
            <w:r>
              <w:rPr>
                <w:rFonts w:eastAsiaTheme="minorHAnsi"/>
                <w:sz w:val="22"/>
                <w:szCs w:val="22"/>
              </w:rPr>
              <w:t>Instructional Coach</w:t>
            </w:r>
          </w:p>
          <w:p w:rsidR="00AC2C1F" w:rsidRDefault="00AC2C1F" w:rsidP="00E52D46">
            <w:pPr>
              <w:spacing w:before="40"/>
              <w:rPr>
                <w:rFonts w:eastAsiaTheme="minorHAnsi"/>
                <w:sz w:val="22"/>
                <w:szCs w:val="22"/>
              </w:rPr>
            </w:pPr>
            <w:r>
              <w:rPr>
                <w:rFonts w:eastAsiaTheme="minorHAnsi"/>
                <w:sz w:val="22"/>
                <w:szCs w:val="22"/>
              </w:rPr>
              <w:t>Leadership Team</w:t>
            </w:r>
          </w:p>
        </w:tc>
        <w:tc>
          <w:tcPr>
            <w:tcW w:w="1469" w:type="dxa"/>
          </w:tcPr>
          <w:p w:rsidR="00CF747A" w:rsidRDefault="00AC2C1F" w:rsidP="00E52D46">
            <w:pPr>
              <w:spacing w:before="40"/>
              <w:rPr>
                <w:rFonts w:eastAsiaTheme="minorHAnsi"/>
                <w:sz w:val="22"/>
                <w:szCs w:val="22"/>
              </w:rPr>
            </w:pPr>
            <w:r>
              <w:rPr>
                <w:rFonts w:eastAsiaTheme="minorHAnsi"/>
                <w:sz w:val="22"/>
                <w:szCs w:val="22"/>
              </w:rPr>
              <w:t>Student reading level data (ex. Lexile, Dibles, Gates)</w:t>
            </w:r>
          </w:p>
          <w:p w:rsidR="00AC2C1F" w:rsidRDefault="00AC2C1F" w:rsidP="00E52D46">
            <w:pPr>
              <w:spacing w:before="40"/>
              <w:rPr>
                <w:rFonts w:eastAsiaTheme="minorHAnsi"/>
                <w:sz w:val="22"/>
                <w:szCs w:val="22"/>
              </w:rPr>
            </w:pPr>
            <w:r>
              <w:rPr>
                <w:rFonts w:eastAsiaTheme="minorHAnsi"/>
                <w:sz w:val="22"/>
                <w:szCs w:val="22"/>
              </w:rPr>
              <w:t>Reading level text assessments</w:t>
            </w:r>
          </w:p>
          <w:p w:rsidR="00AC2C1F" w:rsidRDefault="00AC2C1F" w:rsidP="00E52D46">
            <w:pPr>
              <w:spacing w:before="40"/>
              <w:rPr>
                <w:rFonts w:eastAsiaTheme="minorHAnsi"/>
                <w:sz w:val="22"/>
                <w:szCs w:val="22"/>
              </w:rPr>
            </w:pPr>
            <w:r>
              <w:rPr>
                <w:rFonts w:eastAsiaTheme="minorHAnsi"/>
                <w:sz w:val="22"/>
                <w:szCs w:val="22"/>
              </w:rPr>
              <w:t>Agendas and minutes form teacher meetings:</w:t>
            </w:r>
          </w:p>
          <w:p w:rsidR="00AC2C1F" w:rsidRPr="00AC2C1F" w:rsidRDefault="00AC2C1F" w:rsidP="00AC2C1F">
            <w:pPr>
              <w:spacing w:before="40"/>
              <w:rPr>
                <w:rFonts w:eastAsiaTheme="minorHAnsi"/>
                <w:sz w:val="22"/>
                <w:szCs w:val="22"/>
              </w:rPr>
            </w:pPr>
            <w:r>
              <w:rPr>
                <w:rFonts w:eastAsiaTheme="minorHAnsi"/>
                <w:sz w:val="22"/>
                <w:szCs w:val="22"/>
              </w:rPr>
              <w:t>-t</w:t>
            </w:r>
            <w:r w:rsidRPr="00AC2C1F">
              <w:rPr>
                <w:rFonts w:eastAsiaTheme="minorHAnsi"/>
                <w:sz w:val="22"/>
                <w:szCs w:val="22"/>
              </w:rPr>
              <w:t>o determine reading levels of text</w:t>
            </w:r>
          </w:p>
          <w:p w:rsidR="00AC2C1F" w:rsidRDefault="00AC2C1F" w:rsidP="00AC2C1F">
            <w:pPr>
              <w:spacing w:before="40"/>
              <w:rPr>
                <w:rFonts w:eastAsiaTheme="minorHAnsi"/>
                <w:sz w:val="22"/>
                <w:szCs w:val="22"/>
              </w:rPr>
            </w:pPr>
            <w:r>
              <w:rPr>
                <w:rFonts w:eastAsiaTheme="minorHAnsi"/>
                <w:sz w:val="22"/>
                <w:szCs w:val="22"/>
              </w:rPr>
              <w:t>-t</w:t>
            </w:r>
            <w:r w:rsidRPr="00AC2C1F">
              <w:rPr>
                <w:rFonts w:eastAsiaTheme="minorHAnsi"/>
                <w:sz w:val="22"/>
                <w:szCs w:val="22"/>
              </w:rPr>
              <w:t>o plan appropriate instructional strategies</w:t>
            </w:r>
          </w:p>
          <w:p w:rsidR="00AC2C1F" w:rsidRPr="00AC2C1F" w:rsidRDefault="00AC2C1F" w:rsidP="00AC2C1F">
            <w:pPr>
              <w:spacing w:before="40"/>
              <w:rPr>
                <w:rFonts w:eastAsiaTheme="minorHAnsi"/>
                <w:sz w:val="22"/>
                <w:szCs w:val="22"/>
              </w:rPr>
            </w:pPr>
            <w:r>
              <w:rPr>
                <w:rFonts w:eastAsiaTheme="minorHAnsi"/>
                <w:sz w:val="22"/>
                <w:szCs w:val="22"/>
              </w:rPr>
              <w:t>Conference notebooks, etc.</w:t>
            </w:r>
          </w:p>
        </w:tc>
        <w:tc>
          <w:tcPr>
            <w:tcW w:w="1589" w:type="dxa"/>
          </w:tcPr>
          <w:p w:rsidR="00CF747A" w:rsidRDefault="00AC2C1F" w:rsidP="00E52D46">
            <w:pPr>
              <w:spacing w:before="40"/>
              <w:rPr>
                <w:rFonts w:eastAsiaTheme="minorHAnsi"/>
                <w:sz w:val="22"/>
                <w:szCs w:val="22"/>
              </w:rPr>
            </w:pPr>
            <w:r>
              <w:rPr>
                <w:rFonts w:eastAsiaTheme="minorHAnsi"/>
                <w:sz w:val="22"/>
                <w:szCs w:val="22"/>
              </w:rPr>
              <w:t>Teacher can demonstrate a method used to determine the reading level of their textbooks or other reading material. Teacher uses instructional strategies necessary for students to understand and apply standards when the textbook exceeds the student’s reading level (e.g., Read aloud-Think aloud, questioning the author, etc.)</w:t>
            </w:r>
          </w:p>
        </w:tc>
      </w:tr>
      <w:tr w:rsidR="00AE56A4" w:rsidRPr="00EA78D9" w:rsidTr="004F7E8D">
        <w:trPr>
          <w:cantSplit/>
          <w:trHeight w:val="1134"/>
          <w:jc w:val="center"/>
        </w:trPr>
        <w:tc>
          <w:tcPr>
            <w:tcW w:w="883" w:type="dxa"/>
          </w:tcPr>
          <w:p w:rsidR="00AE56A4" w:rsidRDefault="00AE56A4" w:rsidP="004F7E8D">
            <w:pPr>
              <w:spacing w:before="40" w:line="276" w:lineRule="auto"/>
              <w:ind w:left="-58"/>
              <w:rPr>
                <w:rFonts w:eastAsiaTheme="minorHAnsi"/>
                <w:sz w:val="18"/>
                <w:szCs w:val="18"/>
              </w:rPr>
            </w:pPr>
            <w:r>
              <w:rPr>
                <w:rFonts w:eastAsiaTheme="minorHAnsi"/>
                <w:sz w:val="18"/>
                <w:szCs w:val="18"/>
              </w:rPr>
              <w:lastRenderedPageBreak/>
              <w:t>Professional Learning Standard 1</w:t>
            </w:r>
          </w:p>
        </w:tc>
        <w:tc>
          <w:tcPr>
            <w:tcW w:w="4325" w:type="dxa"/>
          </w:tcPr>
          <w:p w:rsidR="00AE56A4" w:rsidRDefault="00AE56A4" w:rsidP="00AE56A4">
            <w:pPr>
              <w:spacing w:before="40"/>
              <w:rPr>
                <w:rFonts w:eastAsiaTheme="minorHAnsi"/>
                <w:sz w:val="22"/>
                <w:szCs w:val="22"/>
              </w:rPr>
            </w:pPr>
            <w:r>
              <w:rPr>
                <w:rFonts w:eastAsiaTheme="minorHAnsi"/>
                <w:sz w:val="22"/>
                <w:szCs w:val="22"/>
              </w:rPr>
              <w:t>Teachers are engaged in planning professional learning experiences for the school and articulate the intended results of professional learning. This includes working with the principal and other staff to develop plans for monitoring the implementation of classroom strategies, creating a system of follow-up support, and</w:t>
            </w:r>
            <w:r w:rsidR="00EA4278">
              <w:rPr>
                <w:rFonts w:eastAsiaTheme="minorHAnsi"/>
                <w:sz w:val="22"/>
                <w:szCs w:val="22"/>
              </w:rPr>
              <w:t xml:space="preserve"> identifying the results of these strategies on student learning.</w:t>
            </w:r>
          </w:p>
        </w:tc>
        <w:tc>
          <w:tcPr>
            <w:tcW w:w="1123" w:type="dxa"/>
          </w:tcPr>
          <w:p w:rsidR="00AE56A4" w:rsidRDefault="00EA4278" w:rsidP="00E52D46">
            <w:pPr>
              <w:spacing w:before="40"/>
              <w:rPr>
                <w:rFonts w:eastAsiaTheme="minorHAnsi"/>
                <w:sz w:val="22"/>
                <w:szCs w:val="22"/>
              </w:rPr>
            </w:pPr>
            <w:r>
              <w:rPr>
                <w:rFonts w:eastAsiaTheme="minorHAnsi"/>
                <w:sz w:val="22"/>
                <w:szCs w:val="22"/>
              </w:rPr>
              <w:t>August 6, 2012 – May 20, 2013</w:t>
            </w:r>
          </w:p>
        </w:tc>
        <w:tc>
          <w:tcPr>
            <w:tcW w:w="2047" w:type="dxa"/>
          </w:tcPr>
          <w:p w:rsidR="00AE56A4" w:rsidRDefault="00673B4F" w:rsidP="00E52D46">
            <w:pPr>
              <w:spacing w:before="40"/>
              <w:rPr>
                <w:rFonts w:eastAsiaTheme="minorHAnsi"/>
                <w:sz w:val="22"/>
                <w:szCs w:val="22"/>
              </w:rPr>
            </w:pPr>
            <w:r>
              <w:rPr>
                <w:rFonts w:eastAsiaTheme="minorHAnsi"/>
                <w:sz w:val="22"/>
                <w:szCs w:val="22"/>
              </w:rPr>
              <w:t>$1,000</w:t>
            </w:r>
          </w:p>
        </w:tc>
        <w:tc>
          <w:tcPr>
            <w:tcW w:w="1443" w:type="dxa"/>
          </w:tcPr>
          <w:p w:rsidR="00AE56A4" w:rsidRDefault="004106E3" w:rsidP="00E52D46">
            <w:pPr>
              <w:spacing w:before="40"/>
              <w:rPr>
                <w:rFonts w:eastAsiaTheme="minorHAnsi"/>
                <w:sz w:val="22"/>
                <w:szCs w:val="22"/>
              </w:rPr>
            </w:pPr>
            <w:r>
              <w:rPr>
                <w:rFonts w:eastAsiaTheme="minorHAnsi"/>
                <w:sz w:val="22"/>
                <w:szCs w:val="22"/>
              </w:rPr>
              <w:t>Teacher</w:t>
            </w:r>
          </w:p>
          <w:p w:rsidR="00EA4278" w:rsidRDefault="00EA4278" w:rsidP="00E52D46">
            <w:pPr>
              <w:spacing w:before="40"/>
              <w:rPr>
                <w:rFonts w:eastAsiaTheme="minorHAnsi"/>
                <w:sz w:val="22"/>
                <w:szCs w:val="22"/>
              </w:rPr>
            </w:pPr>
            <w:r>
              <w:rPr>
                <w:rFonts w:eastAsiaTheme="minorHAnsi"/>
                <w:sz w:val="22"/>
                <w:szCs w:val="22"/>
              </w:rPr>
              <w:t>Leadership Team</w:t>
            </w:r>
          </w:p>
          <w:p w:rsidR="00A27F72" w:rsidRDefault="004106E3" w:rsidP="00E52D46">
            <w:pPr>
              <w:spacing w:before="40"/>
              <w:rPr>
                <w:rFonts w:eastAsiaTheme="minorHAnsi"/>
                <w:sz w:val="22"/>
                <w:szCs w:val="22"/>
              </w:rPr>
            </w:pPr>
            <w:r>
              <w:rPr>
                <w:rFonts w:eastAsiaTheme="minorHAnsi"/>
                <w:sz w:val="22"/>
                <w:szCs w:val="22"/>
              </w:rPr>
              <w:t>Principal</w:t>
            </w:r>
          </w:p>
        </w:tc>
        <w:tc>
          <w:tcPr>
            <w:tcW w:w="1469" w:type="dxa"/>
          </w:tcPr>
          <w:p w:rsidR="00AE56A4" w:rsidRDefault="00EA4278" w:rsidP="00E52D46">
            <w:pPr>
              <w:spacing w:before="40"/>
              <w:rPr>
                <w:rFonts w:eastAsiaTheme="minorHAnsi"/>
                <w:sz w:val="22"/>
                <w:szCs w:val="22"/>
              </w:rPr>
            </w:pPr>
            <w:r>
              <w:rPr>
                <w:rFonts w:eastAsiaTheme="minorHAnsi"/>
                <w:sz w:val="22"/>
                <w:szCs w:val="22"/>
              </w:rPr>
              <w:t>School Improvement Plan which includes professional learning</w:t>
            </w:r>
          </w:p>
          <w:p w:rsidR="00EA4278" w:rsidRDefault="00EA4278" w:rsidP="00E52D46">
            <w:pPr>
              <w:spacing w:before="40"/>
              <w:rPr>
                <w:rFonts w:eastAsiaTheme="minorHAnsi"/>
                <w:sz w:val="22"/>
                <w:szCs w:val="22"/>
              </w:rPr>
            </w:pPr>
            <w:r>
              <w:rPr>
                <w:rFonts w:eastAsiaTheme="minorHAnsi"/>
                <w:sz w:val="22"/>
                <w:szCs w:val="22"/>
              </w:rPr>
              <w:t>Evaluation of professional learning developed to demonstrate implementation and impact</w:t>
            </w:r>
          </w:p>
          <w:p w:rsidR="00EA4278" w:rsidRDefault="00EA4278" w:rsidP="00E52D46">
            <w:pPr>
              <w:spacing w:before="40"/>
              <w:rPr>
                <w:rFonts w:eastAsiaTheme="minorHAnsi"/>
                <w:sz w:val="22"/>
                <w:szCs w:val="22"/>
              </w:rPr>
            </w:pPr>
            <w:r>
              <w:rPr>
                <w:rFonts w:eastAsiaTheme="minorHAnsi"/>
                <w:sz w:val="22"/>
                <w:szCs w:val="22"/>
              </w:rPr>
              <w:t>Awareness walk documentation</w:t>
            </w:r>
          </w:p>
          <w:p w:rsidR="00EA4278" w:rsidRDefault="00EA4278" w:rsidP="00E52D46">
            <w:pPr>
              <w:spacing w:before="40"/>
              <w:rPr>
                <w:rFonts w:eastAsiaTheme="minorHAnsi"/>
                <w:sz w:val="22"/>
                <w:szCs w:val="22"/>
              </w:rPr>
            </w:pPr>
            <w:r>
              <w:rPr>
                <w:rFonts w:eastAsiaTheme="minorHAnsi"/>
                <w:sz w:val="22"/>
                <w:szCs w:val="22"/>
              </w:rPr>
              <w:t>Feedback form</w:t>
            </w:r>
          </w:p>
          <w:p w:rsidR="00EA4278" w:rsidRDefault="00EA4278" w:rsidP="00E52D46">
            <w:pPr>
              <w:spacing w:before="40"/>
              <w:rPr>
                <w:rFonts w:eastAsiaTheme="minorHAnsi"/>
                <w:sz w:val="22"/>
                <w:szCs w:val="22"/>
              </w:rPr>
            </w:pPr>
            <w:r>
              <w:rPr>
                <w:rFonts w:eastAsiaTheme="minorHAnsi"/>
                <w:sz w:val="22"/>
                <w:szCs w:val="22"/>
              </w:rPr>
              <w:t>Student work</w:t>
            </w:r>
          </w:p>
          <w:p w:rsidR="00EA4278" w:rsidRDefault="00EA4278" w:rsidP="00E52D46">
            <w:pPr>
              <w:spacing w:before="40"/>
              <w:rPr>
                <w:rFonts w:eastAsiaTheme="minorHAnsi"/>
                <w:sz w:val="22"/>
                <w:szCs w:val="22"/>
              </w:rPr>
            </w:pPr>
            <w:r>
              <w:rPr>
                <w:rFonts w:eastAsiaTheme="minorHAnsi"/>
                <w:sz w:val="22"/>
                <w:szCs w:val="22"/>
              </w:rPr>
              <w:t>Benchmark assessments, etc.</w:t>
            </w:r>
          </w:p>
        </w:tc>
        <w:tc>
          <w:tcPr>
            <w:tcW w:w="1589" w:type="dxa"/>
          </w:tcPr>
          <w:p w:rsidR="00EA4278" w:rsidRDefault="00EA4278" w:rsidP="00E52D46">
            <w:pPr>
              <w:spacing w:before="40"/>
              <w:rPr>
                <w:rFonts w:eastAsiaTheme="minorHAnsi"/>
                <w:sz w:val="22"/>
                <w:szCs w:val="22"/>
              </w:rPr>
            </w:pPr>
            <w:r>
              <w:rPr>
                <w:rFonts w:eastAsiaTheme="minorHAnsi"/>
                <w:sz w:val="22"/>
                <w:szCs w:val="22"/>
              </w:rPr>
              <w:t>School leaders and teacher can articulate what instructional strategies and practices are being implemented. School leaders and teacher can articulate the next steps for professional learning and for improving instruction.</w:t>
            </w:r>
          </w:p>
          <w:p w:rsidR="00EA4278" w:rsidRDefault="00EA4278" w:rsidP="00E52D46">
            <w:pPr>
              <w:spacing w:before="40"/>
              <w:rPr>
                <w:rFonts w:eastAsiaTheme="minorHAnsi"/>
                <w:sz w:val="22"/>
                <w:szCs w:val="22"/>
              </w:rPr>
            </w:pPr>
            <w:r>
              <w:rPr>
                <w:rFonts w:eastAsiaTheme="minorHAnsi"/>
                <w:sz w:val="22"/>
                <w:szCs w:val="22"/>
              </w:rPr>
              <w:t>School leaders and teacher can articulate and show student work that is evidence that the implementation of these strategies has resulted in improving student learning.</w:t>
            </w:r>
          </w:p>
        </w:tc>
      </w:tr>
    </w:tbl>
    <w:p w:rsidR="00F253BB" w:rsidRDefault="00F253BB" w:rsidP="00320400">
      <w:pPr>
        <w:rPr>
          <w:b/>
        </w:rPr>
      </w:pPr>
    </w:p>
    <w:p w:rsidR="00F253BB" w:rsidRDefault="00F253BB" w:rsidP="00320400">
      <w:pPr>
        <w:rPr>
          <w:b/>
        </w:rPr>
      </w:pPr>
    </w:p>
    <w:p w:rsidR="004106E3" w:rsidRDefault="004106E3" w:rsidP="004106E3">
      <w:pPr>
        <w:rPr>
          <w:b/>
        </w:rPr>
      </w:pPr>
      <w:r w:rsidRPr="005E5A8D">
        <w:rPr>
          <w:b/>
          <w:color w:val="0033CC"/>
        </w:rPr>
        <w:t>SMART Goal</w:t>
      </w:r>
      <w:r w:rsidRPr="008F6A15">
        <w:rPr>
          <w:b/>
        </w:rPr>
        <w:t xml:space="preserve">: </w:t>
      </w:r>
      <w:r>
        <w:rPr>
          <w:b/>
        </w:rPr>
        <w:t xml:space="preserve">Decrease the percentage of students who </w:t>
      </w:r>
      <w:r w:rsidR="004E19D9">
        <w:rPr>
          <w:b/>
        </w:rPr>
        <w:t>have 10 unexcused absences</w:t>
      </w:r>
      <w:r>
        <w:rPr>
          <w:b/>
        </w:rPr>
        <w:t xml:space="preserve"> from school from </w:t>
      </w:r>
      <w:r w:rsidR="004E19D9">
        <w:rPr>
          <w:b/>
        </w:rPr>
        <w:t>42</w:t>
      </w:r>
      <w:r>
        <w:rPr>
          <w:b/>
        </w:rPr>
        <w:t xml:space="preserve">% to </w:t>
      </w:r>
      <w:r w:rsidR="004E19D9">
        <w:rPr>
          <w:b/>
        </w:rPr>
        <w:t>22</w:t>
      </w:r>
      <w:r>
        <w:rPr>
          <w:b/>
        </w:rPr>
        <w:t>% by the end of spring 2013.</w:t>
      </w:r>
    </w:p>
    <w:p w:rsidR="004106E3" w:rsidRDefault="004106E3" w:rsidP="004106E3">
      <w:pPr>
        <w:rPr>
          <w:b/>
        </w:rPr>
      </w:pPr>
    </w:p>
    <w:p w:rsidR="004106E3" w:rsidRDefault="004106E3" w:rsidP="004106E3">
      <w:pPr>
        <w:rPr>
          <w:b/>
        </w:rPr>
      </w:pPr>
    </w:p>
    <w:tbl>
      <w:tblPr>
        <w:tblW w:w="0" w:type="auto"/>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4140"/>
        <w:gridCol w:w="1123"/>
        <w:gridCol w:w="1969"/>
        <w:gridCol w:w="1451"/>
        <w:gridCol w:w="1444"/>
        <w:gridCol w:w="1560"/>
      </w:tblGrid>
      <w:tr w:rsidR="004106E3" w:rsidRPr="00EA78D9" w:rsidTr="00451566">
        <w:trPr>
          <w:trHeight w:val="457"/>
          <w:tblHeader/>
          <w:jc w:val="center"/>
        </w:trPr>
        <w:tc>
          <w:tcPr>
            <w:tcW w:w="883" w:type="dxa"/>
            <w:vMerge w:val="restart"/>
            <w:shd w:val="clear" w:color="auto" w:fill="E7EDF5"/>
          </w:tcPr>
          <w:p w:rsidR="004106E3" w:rsidRPr="00EA78D9" w:rsidRDefault="004106E3" w:rsidP="00451566">
            <w:pPr>
              <w:spacing w:before="480"/>
              <w:jc w:val="center"/>
              <w:rPr>
                <w:rFonts w:eastAsiaTheme="minorHAnsi"/>
                <w:b/>
                <w:sz w:val="20"/>
                <w:szCs w:val="20"/>
              </w:rPr>
            </w:pPr>
            <w:r w:rsidRPr="00EA78D9">
              <w:rPr>
                <w:rFonts w:eastAsiaTheme="minorHAnsi"/>
                <w:b/>
                <w:sz w:val="20"/>
                <w:szCs w:val="20"/>
              </w:rPr>
              <w:t xml:space="preserve">School Keys </w:t>
            </w:r>
            <w:r w:rsidRPr="00EE29DF">
              <w:rPr>
                <w:rFonts w:eastAsiaTheme="minorHAnsi"/>
                <w:b/>
                <w:sz w:val="20"/>
                <w:szCs w:val="20"/>
                <w:u w:val="single"/>
              </w:rPr>
              <w:t>Strands</w:t>
            </w:r>
          </w:p>
        </w:tc>
        <w:tc>
          <w:tcPr>
            <w:tcW w:w="4325" w:type="dxa"/>
            <w:vMerge w:val="restart"/>
            <w:shd w:val="clear" w:color="auto" w:fill="E7EDF5"/>
          </w:tcPr>
          <w:p w:rsidR="004106E3" w:rsidRPr="00EA78D9" w:rsidRDefault="004106E3" w:rsidP="00451566">
            <w:pPr>
              <w:spacing w:before="40"/>
              <w:jc w:val="center"/>
              <w:rPr>
                <w:rFonts w:eastAsiaTheme="minorHAnsi"/>
                <w:b/>
              </w:rPr>
            </w:pPr>
          </w:p>
          <w:p w:rsidR="004106E3" w:rsidRPr="00EA78D9" w:rsidRDefault="004106E3" w:rsidP="00451566">
            <w:pPr>
              <w:spacing w:before="40"/>
              <w:jc w:val="center"/>
              <w:rPr>
                <w:rFonts w:eastAsiaTheme="minorHAnsi"/>
                <w:b/>
              </w:rPr>
            </w:pPr>
          </w:p>
          <w:p w:rsidR="004106E3" w:rsidRPr="00EA78D9" w:rsidRDefault="004106E3" w:rsidP="00451566">
            <w:pPr>
              <w:spacing w:before="40"/>
              <w:jc w:val="center"/>
              <w:rPr>
                <w:rFonts w:eastAsiaTheme="minorHAnsi"/>
                <w:b/>
              </w:rPr>
            </w:pPr>
            <w:r w:rsidRPr="00EA78D9">
              <w:rPr>
                <w:rFonts w:eastAsiaTheme="minorHAnsi"/>
                <w:b/>
              </w:rPr>
              <w:t>Actions, Strategies, Interventions</w:t>
            </w:r>
          </w:p>
        </w:tc>
        <w:tc>
          <w:tcPr>
            <w:tcW w:w="1123" w:type="dxa"/>
            <w:vMerge w:val="restart"/>
            <w:shd w:val="clear" w:color="auto" w:fill="E7EDF5"/>
          </w:tcPr>
          <w:p w:rsidR="004106E3" w:rsidRPr="00EA78D9" w:rsidRDefault="004106E3" w:rsidP="00451566">
            <w:pPr>
              <w:spacing w:before="720"/>
              <w:jc w:val="center"/>
              <w:rPr>
                <w:rFonts w:eastAsiaTheme="minorHAnsi"/>
                <w:b/>
              </w:rPr>
            </w:pPr>
            <w:r w:rsidRPr="00EA78D9">
              <w:rPr>
                <w:rFonts w:eastAsiaTheme="minorHAnsi"/>
                <w:b/>
              </w:rPr>
              <w:t>Timeline</w:t>
            </w:r>
          </w:p>
        </w:tc>
        <w:tc>
          <w:tcPr>
            <w:tcW w:w="2047" w:type="dxa"/>
            <w:vMerge w:val="restart"/>
            <w:shd w:val="clear" w:color="auto" w:fill="E7EDF5"/>
          </w:tcPr>
          <w:p w:rsidR="004106E3" w:rsidRPr="00EA78D9" w:rsidRDefault="004106E3" w:rsidP="00451566">
            <w:pPr>
              <w:spacing w:before="480"/>
              <w:jc w:val="center"/>
              <w:rPr>
                <w:rFonts w:eastAsiaTheme="minorHAnsi"/>
                <w:b/>
              </w:rPr>
            </w:pPr>
            <w:r w:rsidRPr="00EA78D9">
              <w:rPr>
                <w:rFonts w:eastAsiaTheme="minorHAnsi"/>
                <w:b/>
              </w:rPr>
              <w:t>Estimated Costs, Funding Sources, and Resources</w:t>
            </w:r>
          </w:p>
        </w:tc>
        <w:tc>
          <w:tcPr>
            <w:tcW w:w="1443" w:type="dxa"/>
            <w:vMerge w:val="restart"/>
            <w:shd w:val="clear" w:color="auto" w:fill="E7EDF5"/>
          </w:tcPr>
          <w:p w:rsidR="004106E3" w:rsidRPr="00EA78D9" w:rsidRDefault="004106E3" w:rsidP="00451566">
            <w:pPr>
              <w:spacing w:before="600"/>
              <w:jc w:val="center"/>
              <w:rPr>
                <w:rFonts w:eastAsiaTheme="minorHAnsi"/>
                <w:b/>
              </w:rPr>
            </w:pPr>
            <w:r>
              <w:rPr>
                <w:rFonts w:eastAsiaTheme="minorHAnsi"/>
                <w:b/>
              </w:rPr>
              <w:t xml:space="preserve">Person(s) </w:t>
            </w:r>
            <w:r w:rsidRPr="00EA78D9">
              <w:rPr>
                <w:rFonts w:eastAsiaTheme="minorHAnsi"/>
                <w:b/>
              </w:rPr>
              <w:t>Responsible</w:t>
            </w:r>
          </w:p>
        </w:tc>
        <w:tc>
          <w:tcPr>
            <w:tcW w:w="3058" w:type="dxa"/>
            <w:gridSpan w:val="2"/>
            <w:shd w:val="clear" w:color="auto" w:fill="E7EDF5"/>
          </w:tcPr>
          <w:p w:rsidR="004106E3" w:rsidRPr="00EA78D9" w:rsidRDefault="004106E3" w:rsidP="00451566">
            <w:pPr>
              <w:spacing w:before="40"/>
              <w:jc w:val="center"/>
              <w:rPr>
                <w:rFonts w:eastAsiaTheme="minorHAnsi"/>
                <w:b/>
              </w:rPr>
            </w:pPr>
            <w:r w:rsidRPr="00EA78D9">
              <w:rPr>
                <w:rFonts w:eastAsiaTheme="minorHAnsi"/>
                <w:b/>
              </w:rPr>
              <w:t>Evaluation of Implementation and Impact on Student Learning</w:t>
            </w:r>
          </w:p>
        </w:tc>
      </w:tr>
      <w:tr w:rsidR="004106E3" w:rsidRPr="00EA78D9" w:rsidTr="00451566">
        <w:trPr>
          <w:trHeight w:val="188"/>
          <w:tblHeader/>
          <w:jc w:val="center"/>
        </w:trPr>
        <w:tc>
          <w:tcPr>
            <w:tcW w:w="883" w:type="dxa"/>
            <w:vMerge/>
            <w:shd w:val="clear" w:color="auto" w:fill="E7EDF5"/>
          </w:tcPr>
          <w:p w:rsidR="004106E3" w:rsidRPr="00EA78D9" w:rsidRDefault="004106E3" w:rsidP="00451566">
            <w:pPr>
              <w:spacing w:before="40"/>
              <w:jc w:val="center"/>
              <w:rPr>
                <w:rFonts w:eastAsiaTheme="minorHAnsi"/>
                <w:b/>
              </w:rPr>
            </w:pPr>
          </w:p>
        </w:tc>
        <w:tc>
          <w:tcPr>
            <w:tcW w:w="4325" w:type="dxa"/>
            <w:vMerge/>
            <w:shd w:val="clear" w:color="auto" w:fill="E7EDF5"/>
          </w:tcPr>
          <w:p w:rsidR="004106E3" w:rsidRPr="00EA78D9" w:rsidRDefault="004106E3" w:rsidP="00451566">
            <w:pPr>
              <w:spacing w:before="40"/>
              <w:jc w:val="center"/>
              <w:rPr>
                <w:rFonts w:eastAsiaTheme="minorHAnsi"/>
                <w:b/>
              </w:rPr>
            </w:pPr>
          </w:p>
        </w:tc>
        <w:tc>
          <w:tcPr>
            <w:tcW w:w="1123" w:type="dxa"/>
            <w:vMerge/>
            <w:shd w:val="clear" w:color="auto" w:fill="E7EDF5"/>
          </w:tcPr>
          <w:p w:rsidR="004106E3" w:rsidRPr="00EA78D9" w:rsidRDefault="004106E3" w:rsidP="00451566">
            <w:pPr>
              <w:spacing w:before="40"/>
              <w:jc w:val="center"/>
              <w:rPr>
                <w:rFonts w:eastAsiaTheme="minorHAnsi"/>
                <w:b/>
              </w:rPr>
            </w:pPr>
          </w:p>
        </w:tc>
        <w:tc>
          <w:tcPr>
            <w:tcW w:w="2047" w:type="dxa"/>
            <w:vMerge/>
            <w:shd w:val="clear" w:color="auto" w:fill="E7EDF5"/>
          </w:tcPr>
          <w:p w:rsidR="004106E3" w:rsidRPr="00EA78D9" w:rsidRDefault="004106E3" w:rsidP="00451566">
            <w:pPr>
              <w:spacing w:before="40"/>
              <w:jc w:val="center"/>
              <w:rPr>
                <w:rFonts w:eastAsiaTheme="minorHAnsi"/>
                <w:b/>
              </w:rPr>
            </w:pPr>
          </w:p>
        </w:tc>
        <w:tc>
          <w:tcPr>
            <w:tcW w:w="1443" w:type="dxa"/>
            <w:vMerge/>
            <w:shd w:val="clear" w:color="auto" w:fill="E7EDF5"/>
          </w:tcPr>
          <w:p w:rsidR="004106E3" w:rsidRPr="00EA78D9" w:rsidRDefault="004106E3" w:rsidP="00451566">
            <w:pPr>
              <w:spacing w:before="40"/>
              <w:jc w:val="center"/>
              <w:rPr>
                <w:rFonts w:eastAsiaTheme="minorHAnsi"/>
                <w:b/>
              </w:rPr>
            </w:pPr>
          </w:p>
        </w:tc>
        <w:tc>
          <w:tcPr>
            <w:tcW w:w="1469" w:type="dxa"/>
            <w:shd w:val="clear" w:color="auto" w:fill="E7EDF5"/>
          </w:tcPr>
          <w:p w:rsidR="004106E3" w:rsidRPr="00EA78D9" w:rsidRDefault="004106E3" w:rsidP="00451566">
            <w:pPr>
              <w:spacing w:before="40"/>
              <w:jc w:val="center"/>
              <w:rPr>
                <w:rFonts w:eastAsiaTheme="minorHAnsi"/>
                <w:b/>
              </w:rPr>
            </w:pPr>
            <w:r w:rsidRPr="00EA78D9">
              <w:rPr>
                <w:rFonts w:eastAsiaTheme="minorHAnsi"/>
                <w:b/>
              </w:rPr>
              <w:t>Artifacts</w:t>
            </w:r>
          </w:p>
        </w:tc>
        <w:tc>
          <w:tcPr>
            <w:tcW w:w="1589" w:type="dxa"/>
            <w:shd w:val="clear" w:color="auto" w:fill="E7EDF5"/>
          </w:tcPr>
          <w:p w:rsidR="004106E3" w:rsidRPr="00EA78D9" w:rsidRDefault="004106E3" w:rsidP="00451566">
            <w:pPr>
              <w:spacing w:before="40"/>
              <w:jc w:val="center"/>
              <w:rPr>
                <w:rFonts w:eastAsiaTheme="minorHAnsi"/>
                <w:b/>
              </w:rPr>
            </w:pPr>
            <w:r w:rsidRPr="00EA78D9">
              <w:rPr>
                <w:rFonts w:eastAsiaTheme="minorHAnsi"/>
                <w:b/>
              </w:rPr>
              <w:t>Evidence</w:t>
            </w:r>
          </w:p>
        </w:tc>
      </w:tr>
      <w:tr w:rsidR="004106E3" w:rsidRPr="00EA78D9" w:rsidTr="00451566">
        <w:trPr>
          <w:cantSplit/>
          <w:trHeight w:val="1214"/>
          <w:jc w:val="center"/>
        </w:trPr>
        <w:tc>
          <w:tcPr>
            <w:tcW w:w="883" w:type="dxa"/>
          </w:tcPr>
          <w:p w:rsidR="004106E3" w:rsidRDefault="00E23D62" w:rsidP="00451566">
            <w:pPr>
              <w:spacing w:before="40" w:line="276" w:lineRule="auto"/>
              <w:ind w:right="115"/>
              <w:rPr>
                <w:rFonts w:eastAsiaTheme="minorHAnsi"/>
                <w:sz w:val="18"/>
                <w:szCs w:val="18"/>
              </w:rPr>
            </w:pPr>
            <w:r>
              <w:rPr>
                <w:rFonts w:eastAsiaTheme="minorHAnsi"/>
                <w:sz w:val="18"/>
                <w:szCs w:val="18"/>
              </w:rPr>
              <w:t>School Culture</w:t>
            </w:r>
          </w:p>
          <w:p w:rsidR="00F2518D" w:rsidRDefault="00F2518D" w:rsidP="00451566">
            <w:pPr>
              <w:spacing w:before="40" w:line="276" w:lineRule="auto"/>
              <w:ind w:right="115"/>
              <w:rPr>
                <w:rFonts w:eastAsiaTheme="minorHAnsi"/>
                <w:sz w:val="18"/>
                <w:szCs w:val="18"/>
              </w:rPr>
            </w:pPr>
          </w:p>
          <w:p w:rsidR="00F2518D" w:rsidRPr="0038735D" w:rsidRDefault="00F2518D" w:rsidP="00451566">
            <w:pPr>
              <w:spacing w:before="40" w:line="276" w:lineRule="auto"/>
              <w:ind w:right="115"/>
              <w:rPr>
                <w:rFonts w:eastAsiaTheme="minorHAnsi"/>
                <w:sz w:val="18"/>
                <w:szCs w:val="18"/>
              </w:rPr>
            </w:pPr>
            <w:r>
              <w:rPr>
                <w:rFonts w:eastAsiaTheme="minorHAnsi"/>
                <w:sz w:val="18"/>
                <w:szCs w:val="18"/>
              </w:rPr>
              <w:t>Student, Family, &amp; Community</w:t>
            </w:r>
          </w:p>
        </w:tc>
        <w:tc>
          <w:tcPr>
            <w:tcW w:w="4325" w:type="dxa"/>
          </w:tcPr>
          <w:p w:rsidR="004106E3" w:rsidRPr="00352431" w:rsidRDefault="00FB0A4A" w:rsidP="00E23D62">
            <w:pPr>
              <w:spacing w:before="40"/>
              <w:rPr>
                <w:rFonts w:eastAsiaTheme="minorHAnsi"/>
                <w:sz w:val="22"/>
                <w:szCs w:val="22"/>
              </w:rPr>
            </w:pPr>
            <w:r w:rsidRPr="00352431">
              <w:rPr>
                <w:sz w:val="22"/>
                <w:szCs w:val="22"/>
              </w:rPr>
              <w:t xml:space="preserve">One the </w:t>
            </w:r>
            <w:r w:rsidRPr="00352431">
              <w:rPr>
                <w:b/>
                <w:sz w:val="22"/>
                <w:szCs w:val="22"/>
              </w:rPr>
              <w:t>1</w:t>
            </w:r>
            <w:r w:rsidRPr="00352431">
              <w:rPr>
                <w:b/>
                <w:sz w:val="22"/>
                <w:szCs w:val="22"/>
                <w:vertAlign w:val="superscript"/>
              </w:rPr>
              <w:t>st</w:t>
            </w:r>
            <w:r w:rsidRPr="00352431">
              <w:rPr>
                <w:b/>
                <w:sz w:val="22"/>
                <w:szCs w:val="22"/>
              </w:rPr>
              <w:t xml:space="preserve"> &amp; 2</w:t>
            </w:r>
            <w:r w:rsidRPr="00352431">
              <w:rPr>
                <w:b/>
                <w:sz w:val="22"/>
                <w:szCs w:val="22"/>
                <w:vertAlign w:val="superscript"/>
              </w:rPr>
              <w:t>nd</w:t>
            </w:r>
            <w:r w:rsidRPr="00352431">
              <w:rPr>
                <w:b/>
                <w:sz w:val="22"/>
                <w:szCs w:val="22"/>
              </w:rPr>
              <w:t xml:space="preserve"> </w:t>
            </w:r>
            <w:r w:rsidRPr="00352431">
              <w:rPr>
                <w:sz w:val="22"/>
                <w:szCs w:val="22"/>
              </w:rPr>
              <w:t xml:space="preserve">occasion that a student is absent from class, the </w:t>
            </w:r>
            <w:r w:rsidRPr="00352431">
              <w:rPr>
                <w:sz w:val="22"/>
                <w:szCs w:val="22"/>
                <w:u w:val="single"/>
              </w:rPr>
              <w:t>teacher</w:t>
            </w:r>
            <w:r w:rsidRPr="00352431">
              <w:rPr>
                <w:sz w:val="22"/>
                <w:szCs w:val="22"/>
              </w:rPr>
              <w:t xml:space="preserve"> will call and counsel parents regarding the requirements to report to school</w:t>
            </w:r>
            <w:r w:rsidR="00E23D62" w:rsidRPr="00352431">
              <w:rPr>
                <w:sz w:val="22"/>
                <w:szCs w:val="22"/>
              </w:rPr>
              <w:t xml:space="preserve"> regularly and</w:t>
            </w:r>
            <w:r w:rsidRPr="00352431">
              <w:rPr>
                <w:sz w:val="22"/>
                <w:szCs w:val="22"/>
              </w:rPr>
              <w:t xml:space="preserve"> on time. Contents of the conference </w:t>
            </w:r>
            <w:r w:rsidRPr="00352431">
              <w:rPr>
                <w:sz w:val="22"/>
                <w:szCs w:val="22"/>
                <w:u w:val="single"/>
              </w:rPr>
              <w:t>must</w:t>
            </w:r>
            <w:r w:rsidRPr="00352431">
              <w:rPr>
                <w:sz w:val="22"/>
                <w:szCs w:val="22"/>
              </w:rPr>
              <w:t xml:space="preserve"> be documented. The </w:t>
            </w:r>
            <w:r w:rsidRPr="00352431">
              <w:rPr>
                <w:sz w:val="22"/>
                <w:szCs w:val="22"/>
                <w:u w:val="single"/>
              </w:rPr>
              <w:t>attendance designee</w:t>
            </w:r>
            <w:r w:rsidRPr="00352431">
              <w:rPr>
                <w:sz w:val="22"/>
                <w:szCs w:val="22"/>
              </w:rPr>
              <w:t xml:space="preserve"> will mail a letter to the parents indicating the number of absences.  These letters will be filed in the </w:t>
            </w:r>
            <w:r w:rsidR="00E56A46" w:rsidRPr="00352431">
              <w:rPr>
                <w:sz w:val="22"/>
                <w:szCs w:val="22"/>
              </w:rPr>
              <w:t xml:space="preserve">Attendance </w:t>
            </w:r>
            <w:r w:rsidR="00E23D62" w:rsidRPr="00352431">
              <w:rPr>
                <w:sz w:val="22"/>
                <w:szCs w:val="22"/>
              </w:rPr>
              <w:t>Office Clerk’s o</w:t>
            </w:r>
            <w:r w:rsidRPr="00352431">
              <w:rPr>
                <w:sz w:val="22"/>
                <w:szCs w:val="22"/>
              </w:rPr>
              <w:t xml:space="preserve">ffice. </w:t>
            </w:r>
            <w:r w:rsidR="00F32D9F" w:rsidRPr="00352431">
              <w:rPr>
                <w:sz w:val="22"/>
                <w:szCs w:val="22"/>
              </w:rPr>
              <w:t>The student will have to serve a mandatory minor (30 minute) detention.</w:t>
            </w:r>
          </w:p>
        </w:tc>
        <w:tc>
          <w:tcPr>
            <w:tcW w:w="1123" w:type="dxa"/>
          </w:tcPr>
          <w:p w:rsidR="004106E3" w:rsidRPr="00352431" w:rsidRDefault="00FB0A4A" w:rsidP="00451566">
            <w:pPr>
              <w:spacing w:before="40"/>
              <w:rPr>
                <w:rFonts w:eastAsiaTheme="minorHAnsi"/>
                <w:sz w:val="22"/>
                <w:szCs w:val="22"/>
              </w:rPr>
            </w:pPr>
            <w:r w:rsidRPr="00352431">
              <w:rPr>
                <w:rFonts w:eastAsiaTheme="minorHAnsi"/>
                <w:sz w:val="22"/>
                <w:szCs w:val="22"/>
              </w:rPr>
              <w:t>Aug. 6 – May 20</w:t>
            </w:r>
            <w:r w:rsidRPr="00352431">
              <w:rPr>
                <w:rFonts w:eastAsiaTheme="minorHAnsi"/>
                <w:sz w:val="22"/>
                <w:szCs w:val="22"/>
                <w:vertAlign w:val="superscript"/>
              </w:rPr>
              <w:t>th</w:t>
            </w:r>
            <w:r w:rsidRPr="00352431">
              <w:rPr>
                <w:rFonts w:eastAsiaTheme="minorHAnsi"/>
                <w:sz w:val="22"/>
                <w:szCs w:val="22"/>
              </w:rPr>
              <w:t xml:space="preserve"> </w:t>
            </w:r>
          </w:p>
        </w:tc>
        <w:tc>
          <w:tcPr>
            <w:tcW w:w="2047" w:type="dxa"/>
          </w:tcPr>
          <w:p w:rsidR="004106E3" w:rsidRPr="00352431" w:rsidRDefault="008D2719" w:rsidP="00451566">
            <w:pPr>
              <w:spacing w:before="40"/>
              <w:rPr>
                <w:rFonts w:eastAsiaTheme="minorHAnsi"/>
                <w:sz w:val="22"/>
                <w:szCs w:val="22"/>
              </w:rPr>
            </w:pPr>
            <w:r w:rsidRPr="00352431">
              <w:rPr>
                <w:rFonts w:eastAsiaTheme="minorHAnsi"/>
                <w:sz w:val="22"/>
                <w:szCs w:val="22"/>
              </w:rPr>
              <w:t>$2000</w:t>
            </w:r>
          </w:p>
        </w:tc>
        <w:tc>
          <w:tcPr>
            <w:tcW w:w="1443" w:type="dxa"/>
          </w:tcPr>
          <w:p w:rsidR="004106E3" w:rsidRPr="00352431" w:rsidRDefault="00FB0A4A" w:rsidP="00451566">
            <w:pPr>
              <w:spacing w:before="40"/>
              <w:rPr>
                <w:rFonts w:eastAsiaTheme="minorHAnsi"/>
                <w:sz w:val="22"/>
                <w:szCs w:val="22"/>
              </w:rPr>
            </w:pPr>
            <w:r w:rsidRPr="00352431">
              <w:rPr>
                <w:rFonts w:eastAsiaTheme="minorHAnsi"/>
                <w:sz w:val="22"/>
                <w:szCs w:val="22"/>
              </w:rPr>
              <w:t>Teacher</w:t>
            </w:r>
          </w:p>
          <w:p w:rsidR="00451566" w:rsidRPr="00352431" w:rsidRDefault="00451566" w:rsidP="00451566">
            <w:pPr>
              <w:spacing w:before="40"/>
              <w:rPr>
                <w:rFonts w:eastAsiaTheme="minorHAnsi"/>
                <w:sz w:val="22"/>
                <w:szCs w:val="22"/>
              </w:rPr>
            </w:pPr>
            <w:r w:rsidRPr="00352431">
              <w:rPr>
                <w:rFonts w:eastAsiaTheme="minorHAnsi"/>
                <w:sz w:val="22"/>
                <w:szCs w:val="22"/>
              </w:rPr>
              <w:t xml:space="preserve">Office </w:t>
            </w:r>
            <w:r w:rsidR="00CE1DCB" w:rsidRPr="00352431">
              <w:rPr>
                <w:rFonts w:eastAsiaTheme="minorHAnsi"/>
                <w:sz w:val="22"/>
                <w:szCs w:val="22"/>
              </w:rPr>
              <w:t>Clerk</w:t>
            </w:r>
          </w:p>
        </w:tc>
        <w:tc>
          <w:tcPr>
            <w:tcW w:w="1469" w:type="dxa"/>
          </w:tcPr>
          <w:p w:rsidR="004106E3" w:rsidRPr="00352431" w:rsidRDefault="00FB0A4A" w:rsidP="00451566">
            <w:pPr>
              <w:spacing w:before="40"/>
              <w:rPr>
                <w:rFonts w:eastAsiaTheme="minorHAnsi"/>
                <w:sz w:val="22"/>
                <w:szCs w:val="22"/>
              </w:rPr>
            </w:pPr>
            <w:r w:rsidRPr="00352431">
              <w:rPr>
                <w:rFonts w:eastAsiaTheme="minorHAnsi"/>
                <w:sz w:val="22"/>
                <w:szCs w:val="22"/>
              </w:rPr>
              <w:t>Contact Log</w:t>
            </w:r>
          </w:p>
          <w:p w:rsidR="00FB0A4A" w:rsidRPr="00352431" w:rsidRDefault="00FB0A4A" w:rsidP="00451566">
            <w:pPr>
              <w:spacing w:before="40"/>
              <w:rPr>
                <w:rFonts w:eastAsiaTheme="minorHAnsi"/>
                <w:sz w:val="22"/>
                <w:szCs w:val="22"/>
              </w:rPr>
            </w:pPr>
            <w:r w:rsidRPr="00352431">
              <w:rPr>
                <w:rFonts w:eastAsiaTheme="minorHAnsi"/>
                <w:sz w:val="22"/>
                <w:szCs w:val="22"/>
              </w:rPr>
              <w:t>Attendance letter</w:t>
            </w:r>
          </w:p>
        </w:tc>
        <w:tc>
          <w:tcPr>
            <w:tcW w:w="1589" w:type="dxa"/>
          </w:tcPr>
          <w:p w:rsidR="004106E3" w:rsidRPr="0038735D" w:rsidRDefault="00FB0A4A" w:rsidP="00451566">
            <w:pPr>
              <w:spacing w:before="40"/>
              <w:rPr>
                <w:rFonts w:eastAsiaTheme="minorHAnsi"/>
                <w:sz w:val="22"/>
                <w:szCs w:val="22"/>
              </w:rPr>
            </w:pPr>
            <w:r>
              <w:rPr>
                <w:rFonts w:eastAsiaTheme="minorHAnsi"/>
                <w:sz w:val="22"/>
                <w:szCs w:val="22"/>
              </w:rPr>
              <w:t>Parents &amp; students will be aware of da</w:t>
            </w:r>
            <w:r w:rsidR="00092A22">
              <w:rPr>
                <w:rFonts w:eastAsiaTheme="minorHAnsi"/>
                <w:sz w:val="22"/>
                <w:szCs w:val="22"/>
              </w:rPr>
              <w:t>ily attendance and the impact on</w:t>
            </w:r>
            <w:r>
              <w:rPr>
                <w:rFonts w:eastAsiaTheme="minorHAnsi"/>
                <w:sz w:val="22"/>
                <w:szCs w:val="22"/>
              </w:rPr>
              <w:t xml:space="preserve"> student learning and success.</w:t>
            </w:r>
          </w:p>
        </w:tc>
      </w:tr>
      <w:tr w:rsidR="00CE1DCB" w:rsidRPr="00EA78D9" w:rsidTr="00451566">
        <w:trPr>
          <w:cantSplit/>
          <w:trHeight w:val="1214"/>
          <w:jc w:val="center"/>
        </w:trPr>
        <w:tc>
          <w:tcPr>
            <w:tcW w:w="883" w:type="dxa"/>
          </w:tcPr>
          <w:p w:rsidR="00CE1DCB" w:rsidRDefault="00CD14C4" w:rsidP="00451566">
            <w:pPr>
              <w:spacing w:before="40" w:line="276" w:lineRule="auto"/>
              <w:ind w:right="115"/>
              <w:rPr>
                <w:rFonts w:eastAsiaTheme="minorHAnsi"/>
                <w:sz w:val="18"/>
                <w:szCs w:val="18"/>
              </w:rPr>
            </w:pPr>
            <w:r>
              <w:rPr>
                <w:rFonts w:eastAsiaTheme="minorHAnsi"/>
                <w:sz w:val="18"/>
                <w:szCs w:val="18"/>
              </w:rPr>
              <w:lastRenderedPageBreak/>
              <w:t>School Culture</w:t>
            </w:r>
          </w:p>
          <w:p w:rsidR="00F2518D" w:rsidRDefault="00F2518D" w:rsidP="00451566">
            <w:pPr>
              <w:spacing w:before="40" w:line="276" w:lineRule="auto"/>
              <w:ind w:right="115"/>
              <w:rPr>
                <w:rFonts w:eastAsiaTheme="minorHAnsi"/>
                <w:sz w:val="18"/>
                <w:szCs w:val="18"/>
              </w:rPr>
            </w:pPr>
          </w:p>
          <w:p w:rsidR="00F2518D" w:rsidRPr="0038735D" w:rsidRDefault="00F2518D" w:rsidP="00451566">
            <w:pPr>
              <w:spacing w:before="40" w:line="276" w:lineRule="auto"/>
              <w:ind w:right="115"/>
              <w:rPr>
                <w:rFonts w:eastAsiaTheme="minorHAnsi"/>
                <w:sz w:val="18"/>
                <w:szCs w:val="18"/>
              </w:rPr>
            </w:pPr>
            <w:r>
              <w:rPr>
                <w:rFonts w:eastAsiaTheme="minorHAnsi"/>
                <w:sz w:val="18"/>
                <w:szCs w:val="18"/>
              </w:rPr>
              <w:t>Student, Family, &amp; Community</w:t>
            </w:r>
          </w:p>
        </w:tc>
        <w:tc>
          <w:tcPr>
            <w:tcW w:w="4325" w:type="dxa"/>
          </w:tcPr>
          <w:p w:rsidR="00CE1DCB" w:rsidRPr="00352431" w:rsidRDefault="00CE1DCB" w:rsidP="00CE1DCB">
            <w:pPr>
              <w:rPr>
                <w:sz w:val="22"/>
                <w:szCs w:val="22"/>
              </w:rPr>
            </w:pPr>
            <w:r w:rsidRPr="00352431">
              <w:rPr>
                <w:sz w:val="22"/>
                <w:szCs w:val="22"/>
              </w:rPr>
              <w:t xml:space="preserve">On the </w:t>
            </w:r>
            <w:r w:rsidRPr="00352431">
              <w:rPr>
                <w:b/>
                <w:sz w:val="22"/>
                <w:szCs w:val="22"/>
              </w:rPr>
              <w:t>3</w:t>
            </w:r>
            <w:r w:rsidRPr="00352431">
              <w:rPr>
                <w:b/>
                <w:sz w:val="22"/>
                <w:szCs w:val="22"/>
                <w:vertAlign w:val="superscript"/>
              </w:rPr>
              <w:t>rd</w:t>
            </w:r>
            <w:r w:rsidRPr="00352431">
              <w:rPr>
                <w:b/>
                <w:sz w:val="22"/>
                <w:szCs w:val="22"/>
              </w:rPr>
              <w:t xml:space="preserve"> &amp; 4</w:t>
            </w:r>
            <w:r w:rsidRPr="00352431">
              <w:rPr>
                <w:b/>
                <w:sz w:val="22"/>
                <w:szCs w:val="22"/>
                <w:vertAlign w:val="superscript"/>
              </w:rPr>
              <w:t>th</w:t>
            </w:r>
            <w:r w:rsidRPr="00352431">
              <w:rPr>
                <w:b/>
                <w:sz w:val="22"/>
                <w:szCs w:val="22"/>
              </w:rPr>
              <w:t xml:space="preserve"> </w:t>
            </w:r>
            <w:r w:rsidRPr="00352431">
              <w:rPr>
                <w:sz w:val="22"/>
                <w:szCs w:val="22"/>
              </w:rPr>
              <w:t xml:space="preserve">occasion that a student is absent from class, a Social Worker referral </w:t>
            </w:r>
            <w:r w:rsidRPr="00352431">
              <w:rPr>
                <w:sz w:val="22"/>
                <w:szCs w:val="22"/>
                <w:u w:val="single"/>
              </w:rPr>
              <w:t>must</w:t>
            </w:r>
            <w:r w:rsidRPr="00352431">
              <w:rPr>
                <w:sz w:val="22"/>
                <w:szCs w:val="22"/>
              </w:rPr>
              <w:t xml:space="preserve"> be completed and sent to the School Social Worker. In addition, the </w:t>
            </w:r>
            <w:r w:rsidR="00E56A46" w:rsidRPr="00352431">
              <w:rPr>
                <w:sz w:val="22"/>
                <w:szCs w:val="22"/>
              </w:rPr>
              <w:t xml:space="preserve">Attendance </w:t>
            </w:r>
            <w:r w:rsidRPr="00352431">
              <w:rPr>
                <w:sz w:val="22"/>
                <w:szCs w:val="22"/>
              </w:rPr>
              <w:t xml:space="preserve">Office Clerk will call and counsel parents regarding the requirements for their child to report to school on time every day. The </w:t>
            </w:r>
            <w:r w:rsidR="00E56A46" w:rsidRPr="00352431">
              <w:rPr>
                <w:sz w:val="22"/>
                <w:szCs w:val="22"/>
              </w:rPr>
              <w:t xml:space="preserve">Attendance Office Clerk </w:t>
            </w:r>
            <w:r w:rsidRPr="00352431">
              <w:rPr>
                <w:sz w:val="22"/>
                <w:szCs w:val="22"/>
              </w:rPr>
              <w:t xml:space="preserve">will </w:t>
            </w:r>
            <w:r w:rsidR="00E56A46" w:rsidRPr="00352431">
              <w:rPr>
                <w:sz w:val="22"/>
                <w:szCs w:val="22"/>
              </w:rPr>
              <w:t>conduct a Mandatory Attendance Meeting with the parents/guardians</w:t>
            </w:r>
            <w:r w:rsidR="00A55F69" w:rsidRPr="00352431">
              <w:rPr>
                <w:sz w:val="22"/>
                <w:szCs w:val="22"/>
              </w:rPr>
              <w:t>/student</w:t>
            </w:r>
            <w:r w:rsidR="00E56A46" w:rsidRPr="00352431">
              <w:rPr>
                <w:sz w:val="22"/>
                <w:szCs w:val="22"/>
              </w:rPr>
              <w:t xml:space="preserve"> and complete the Compulsory Attendance </w:t>
            </w:r>
            <w:r w:rsidRPr="00352431">
              <w:rPr>
                <w:sz w:val="22"/>
                <w:szCs w:val="22"/>
              </w:rPr>
              <w:t xml:space="preserve">Form and carefully document the contents of the conference and file a copy of that form in the </w:t>
            </w:r>
            <w:r w:rsidR="00E56A46" w:rsidRPr="00352431">
              <w:rPr>
                <w:sz w:val="22"/>
                <w:szCs w:val="22"/>
              </w:rPr>
              <w:t>Attendance Clerk’s</w:t>
            </w:r>
            <w:r w:rsidRPr="00352431">
              <w:rPr>
                <w:sz w:val="22"/>
                <w:szCs w:val="22"/>
              </w:rPr>
              <w:t xml:space="preserve"> Office. </w:t>
            </w:r>
            <w:r w:rsidR="00F32D9F" w:rsidRPr="00352431">
              <w:rPr>
                <w:sz w:val="22"/>
                <w:szCs w:val="22"/>
              </w:rPr>
              <w:t xml:space="preserve">The student will serve a major (1 hour) detention with the grade level team. </w:t>
            </w:r>
            <w:r w:rsidR="00CD14C4" w:rsidRPr="00352431">
              <w:rPr>
                <w:sz w:val="22"/>
                <w:szCs w:val="22"/>
              </w:rPr>
              <w:t>The school will initiate the SST process on the student.</w:t>
            </w:r>
          </w:p>
          <w:p w:rsidR="00CE1DCB" w:rsidRPr="00352431" w:rsidRDefault="00CE1DCB" w:rsidP="00FB0A4A">
            <w:pPr>
              <w:spacing w:before="40"/>
              <w:rPr>
                <w:sz w:val="22"/>
                <w:szCs w:val="22"/>
              </w:rPr>
            </w:pPr>
          </w:p>
        </w:tc>
        <w:tc>
          <w:tcPr>
            <w:tcW w:w="1123" w:type="dxa"/>
          </w:tcPr>
          <w:p w:rsidR="00CE1DCB" w:rsidRPr="00352431" w:rsidRDefault="008D2719" w:rsidP="00451566">
            <w:pPr>
              <w:spacing w:before="40"/>
              <w:rPr>
                <w:rFonts w:eastAsiaTheme="minorHAnsi"/>
                <w:sz w:val="22"/>
                <w:szCs w:val="22"/>
              </w:rPr>
            </w:pPr>
            <w:r w:rsidRPr="00352431">
              <w:rPr>
                <w:rFonts w:eastAsiaTheme="minorHAnsi"/>
                <w:sz w:val="22"/>
                <w:szCs w:val="22"/>
              </w:rPr>
              <w:t>Aug. 6 – May 20</w:t>
            </w:r>
            <w:r w:rsidRPr="00352431">
              <w:rPr>
                <w:rFonts w:eastAsiaTheme="minorHAnsi"/>
                <w:sz w:val="22"/>
                <w:szCs w:val="22"/>
                <w:vertAlign w:val="superscript"/>
              </w:rPr>
              <w:t>th</w:t>
            </w:r>
            <w:r w:rsidRPr="00352431">
              <w:rPr>
                <w:rFonts w:eastAsiaTheme="minorHAnsi"/>
                <w:sz w:val="22"/>
                <w:szCs w:val="22"/>
              </w:rPr>
              <w:t xml:space="preserve"> </w:t>
            </w:r>
          </w:p>
        </w:tc>
        <w:tc>
          <w:tcPr>
            <w:tcW w:w="2047" w:type="dxa"/>
          </w:tcPr>
          <w:p w:rsidR="00CE1DCB" w:rsidRPr="00352431" w:rsidRDefault="00143C55" w:rsidP="00451566">
            <w:pPr>
              <w:spacing w:before="40"/>
              <w:rPr>
                <w:rFonts w:eastAsiaTheme="minorHAnsi"/>
                <w:sz w:val="22"/>
                <w:szCs w:val="22"/>
              </w:rPr>
            </w:pPr>
            <w:r w:rsidRPr="00352431">
              <w:rPr>
                <w:rFonts w:eastAsiaTheme="minorHAnsi"/>
                <w:sz w:val="22"/>
                <w:szCs w:val="22"/>
              </w:rPr>
              <w:t>No cost</w:t>
            </w:r>
          </w:p>
        </w:tc>
        <w:tc>
          <w:tcPr>
            <w:tcW w:w="1443" w:type="dxa"/>
          </w:tcPr>
          <w:p w:rsidR="00CE1DCB" w:rsidRPr="00352431" w:rsidRDefault="00143C55" w:rsidP="00451566">
            <w:pPr>
              <w:spacing w:before="40"/>
              <w:rPr>
                <w:rFonts w:eastAsiaTheme="minorHAnsi"/>
                <w:sz w:val="22"/>
                <w:szCs w:val="22"/>
              </w:rPr>
            </w:pPr>
            <w:r w:rsidRPr="00352431">
              <w:rPr>
                <w:rFonts w:eastAsiaTheme="minorHAnsi"/>
                <w:sz w:val="22"/>
                <w:szCs w:val="22"/>
              </w:rPr>
              <w:t>Teacher</w:t>
            </w:r>
          </w:p>
          <w:p w:rsidR="00143C55" w:rsidRPr="00352431" w:rsidRDefault="00E56A46" w:rsidP="00451566">
            <w:pPr>
              <w:spacing w:before="40"/>
              <w:rPr>
                <w:rFonts w:eastAsiaTheme="minorHAnsi"/>
                <w:sz w:val="22"/>
                <w:szCs w:val="22"/>
              </w:rPr>
            </w:pPr>
            <w:r w:rsidRPr="00352431">
              <w:rPr>
                <w:rFonts w:eastAsiaTheme="minorHAnsi"/>
                <w:sz w:val="22"/>
                <w:szCs w:val="22"/>
              </w:rPr>
              <w:t xml:space="preserve">Attendance </w:t>
            </w:r>
            <w:r w:rsidR="00143C55" w:rsidRPr="00352431">
              <w:rPr>
                <w:rFonts w:eastAsiaTheme="minorHAnsi"/>
                <w:sz w:val="22"/>
                <w:szCs w:val="22"/>
              </w:rPr>
              <w:t>Office Clerk</w:t>
            </w:r>
          </w:p>
          <w:p w:rsidR="00E56A46" w:rsidRPr="00352431" w:rsidRDefault="00E56A46" w:rsidP="00451566">
            <w:pPr>
              <w:spacing w:before="40"/>
              <w:rPr>
                <w:rFonts w:eastAsiaTheme="minorHAnsi"/>
                <w:sz w:val="22"/>
                <w:szCs w:val="22"/>
              </w:rPr>
            </w:pPr>
            <w:r w:rsidRPr="00352431">
              <w:rPr>
                <w:rFonts w:eastAsiaTheme="minorHAnsi"/>
                <w:sz w:val="22"/>
                <w:szCs w:val="22"/>
              </w:rPr>
              <w:t>Social Worker</w:t>
            </w:r>
          </w:p>
          <w:p w:rsidR="00CD14C4" w:rsidRPr="00352431" w:rsidRDefault="00CD14C4" w:rsidP="00451566">
            <w:pPr>
              <w:spacing w:before="40"/>
              <w:rPr>
                <w:rFonts w:eastAsiaTheme="minorHAnsi"/>
                <w:sz w:val="22"/>
                <w:szCs w:val="22"/>
              </w:rPr>
            </w:pPr>
            <w:r w:rsidRPr="00352431">
              <w:rPr>
                <w:rFonts w:eastAsiaTheme="minorHAnsi"/>
                <w:sz w:val="22"/>
                <w:szCs w:val="22"/>
              </w:rPr>
              <w:t>SST Chairperson</w:t>
            </w:r>
          </w:p>
        </w:tc>
        <w:tc>
          <w:tcPr>
            <w:tcW w:w="1469" w:type="dxa"/>
          </w:tcPr>
          <w:p w:rsidR="00CE1DCB" w:rsidRPr="00352431" w:rsidRDefault="00143C55" w:rsidP="00451566">
            <w:pPr>
              <w:spacing w:before="40"/>
              <w:rPr>
                <w:rFonts w:eastAsiaTheme="minorHAnsi"/>
                <w:sz w:val="22"/>
                <w:szCs w:val="22"/>
              </w:rPr>
            </w:pPr>
            <w:r w:rsidRPr="00352431">
              <w:rPr>
                <w:rFonts w:eastAsiaTheme="minorHAnsi"/>
                <w:sz w:val="22"/>
                <w:szCs w:val="22"/>
              </w:rPr>
              <w:t>Social Worker Referral</w:t>
            </w:r>
          </w:p>
          <w:p w:rsidR="00143C55" w:rsidRPr="00352431" w:rsidRDefault="00143C55" w:rsidP="00451566">
            <w:pPr>
              <w:spacing w:before="40"/>
              <w:rPr>
                <w:rFonts w:eastAsiaTheme="minorHAnsi"/>
                <w:sz w:val="22"/>
                <w:szCs w:val="22"/>
              </w:rPr>
            </w:pPr>
            <w:r w:rsidRPr="00352431">
              <w:rPr>
                <w:rFonts w:eastAsiaTheme="minorHAnsi"/>
                <w:sz w:val="22"/>
                <w:szCs w:val="22"/>
              </w:rPr>
              <w:t>Contact log</w:t>
            </w:r>
          </w:p>
          <w:p w:rsidR="00143C55" w:rsidRPr="00352431" w:rsidRDefault="00143C55" w:rsidP="00451566">
            <w:pPr>
              <w:spacing w:before="40"/>
              <w:rPr>
                <w:rFonts w:eastAsiaTheme="minorHAnsi"/>
                <w:sz w:val="22"/>
                <w:szCs w:val="22"/>
              </w:rPr>
            </w:pPr>
          </w:p>
        </w:tc>
        <w:tc>
          <w:tcPr>
            <w:tcW w:w="1589" w:type="dxa"/>
          </w:tcPr>
          <w:p w:rsidR="00CE1DCB" w:rsidRPr="00352431" w:rsidRDefault="00143C55" w:rsidP="00451566">
            <w:pPr>
              <w:spacing w:before="40"/>
              <w:rPr>
                <w:rFonts w:eastAsiaTheme="minorHAnsi"/>
                <w:sz w:val="22"/>
                <w:szCs w:val="22"/>
              </w:rPr>
            </w:pPr>
            <w:r w:rsidRPr="00352431">
              <w:rPr>
                <w:rFonts w:eastAsiaTheme="minorHAnsi"/>
                <w:sz w:val="22"/>
                <w:szCs w:val="22"/>
              </w:rPr>
              <w:t>Student and parent will be held responsible for compulsory attendance</w:t>
            </w:r>
            <w:r w:rsidR="00E56A46" w:rsidRPr="00352431">
              <w:rPr>
                <w:rFonts w:eastAsiaTheme="minorHAnsi"/>
                <w:sz w:val="22"/>
                <w:szCs w:val="22"/>
              </w:rPr>
              <w:t xml:space="preserve"> and the student will demonstrate regular and punctual attendance as a result.</w:t>
            </w:r>
          </w:p>
        </w:tc>
      </w:tr>
      <w:tr w:rsidR="00CD14C4" w:rsidRPr="00EA78D9" w:rsidTr="00451566">
        <w:trPr>
          <w:cantSplit/>
          <w:trHeight w:val="1214"/>
          <w:jc w:val="center"/>
        </w:trPr>
        <w:tc>
          <w:tcPr>
            <w:tcW w:w="883" w:type="dxa"/>
          </w:tcPr>
          <w:p w:rsidR="00CD14C4" w:rsidRDefault="00CD14C4" w:rsidP="00451566">
            <w:pPr>
              <w:spacing w:before="40" w:line="276" w:lineRule="auto"/>
              <w:ind w:right="115"/>
              <w:rPr>
                <w:rFonts w:eastAsiaTheme="minorHAnsi"/>
                <w:sz w:val="18"/>
                <w:szCs w:val="18"/>
              </w:rPr>
            </w:pPr>
            <w:r>
              <w:rPr>
                <w:rFonts w:eastAsiaTheme="minorHAnsi"/>
                <w:sz w:val="18"/>
                <w:szCs w:val="18"/>
              </w:rPr>
              <w:lastRenderedPageBreak/>
              <w:t>School Culture</w:t>
            </w:r>
          </w:p>
          <w:p w:rsidR="00F2518D" w:rsidRDefault="00F2518D" w:rsidP="00451566">
            <w:pPr>
              <w:spacing w:before="40" w:line="276" w:lineRule="auto"/>
              <w:ind w:right="115"/>
              <w:rPr>
                <w:rFonts w:eastAsiaTheme="minorHAnsi"/>
                <w:sz w:val="18"/>
                <w:szCs w:val="18"/>
              </w:rPr>
            </w:pPr>
          </w:p>
          <w:p w:rsidR="00F2518D" w:rsidRPr="0038735D" w:rsidRDefault="00F2518D" w:rsidP="00451566">
            <w:pPr>
              <w:spacing w:before="40" w:line="276" w:lineRule="auto"/>
              <w:ind w:right="115"/>
              <w:rPr>
                <w:rFonts w:eastAsiaTheme="minorHAnsi"/>
                <w:sz w:val="18"/>
                <w:szCs w:val="18"/>
              </w:rPr>
            </w:pPr>
            <w:r>
              <w:rPr>
                <w:rFonts w:eastAsiaTheme="minorHAnsi"/>
                <w:sz w:val="18"/>
                <w:szCs w:val="18"/>
              </w:rPr>
              <w:t>Student, Family, &amp; Community</w:t>
            </w:r>
          </w:p>
        </w:tc>
        <w:tc>
          <w:tcPr>
            <w:tcW w:w="4325" w:type="dxa"/>
          </w:tcPr>
          <w:p w:rsidR="00CD14C4" w:rsidRPr="00352431" w:rsidRDefault="00CD14C4" w:rsidP="00F32D9F">
            <w:pPr>
              <w:rPr>
                <w:sz w:val="22"/>
                <w:szCs w:val="22"/>
              </w:rPr>
            </w:pPr>
            <w:r w:rsidRPr="00352431">
              <w:rPr>
                <w:sz w:val="22"/>
                <w:szCs w:val="22"/>
              </w:rPr>
              <w:t xml:space="preserve">On the </w:t>
            </w:r>
            <w:r w:rsidRPr="00352431">
              <w:rPr>
                <w:b/>
                <w:sz w:val="22"/>
                <w:szCs w:val="22"/>
              </w:rPr>
              <w:t>5</w:t>
            </w:r>
            <w:r w:rsidRPr="00352431">
              <w:rPr>
                <w:b/>
                <w:sz w:val="22"/>
                <w:szCs w:val="22"/>
                <w:vertAlign w:val="superscript"/>
              </w:rPr>
              <w:t>th</w:t>
            </w:r>
            <w:r w:rsidRPr="00352431">
              <w:rPr>
                <w:b/>
                <w:sz w:val="22"/>
                <w:szCs w:val="22"/>
              </w:rPr>
              <w:t xml:space="preserve"> &amp; 6</w:t>
            </w:r>
            <w:r w:rsidRPr="00352431">
              <w:rPr>
                <w:b/>
                <w:sz w:val="22"/>
                <w:szCs w:val="22"/>
                <w:vertAlign w:val="superscript"/>
              </w:rPr>
              <w:t>th</w:t>
            </w:r>
            <w:r w:rsidRPr="00352431">
              <w:rPr>
                <w:sz w:val="22"/>
                <w:szCs w:val="22"/>
              </w:rPr>
              <w:t xml:space="preserve"> occasion that a student is </w:t>
            </w:r>
            <w:r w:rsidR="00F32D9F" w:rsidRPr="00352431">
              <w:rPr>
                <w:sz w:val="22"/>
                <w:szCs w:val="22"/>
              </w:rPr>
              <w:t>absent, the teacher will notify the parent. The Attendance Office Clerk will contact the parents/guardians to conduct another attendance meeting. Attendance violation letters will be sent home. The student will attend Saturday School (3 hours)</w:t>
            </w:r>
            <w:r w:rsidR="002016D7" w:rsidRPr="00352431">
              <w:rPr>
                <w:sz w:val="22"/>
                <w:szCs w:val="22"/>
              </w:rPr>
              <w:t xml:space="preserve"> and/or ISS</w:t>
            </w:r>
            <w:r w:rsidR="00F32D9F" w:rsidRPr="00352431">
              <w:rPr>
                <w:sz w:val="22"/>
                <w:szCs w:val="22"/>
              </w:rPr>
              <w:t>. Further documentation will be collected through the SST process. The School Social Worker will conduct a home visit, if necessary.</w:t>
            </w:r>
          </w:p>
        </w:tc>
        <w:tc>
          <w:tcPr>
            <w:tcW w:w="1123" w:type="dxa"/>
          </w:tcPr>
          <w:p w:rsidR="00CD14C4" w:rsidRPr="00352431" w:rsidRDefault="00F32D9F" w:rsidP="00451566">
            <w:pPr>
              <w:spacing w:before="40"/>
              <w:rPr>
                <w:rFonts w:eastAsiaTheme="minorHAnsi"/>
                <w:sz w:val="22"/>
                <w:szCs w:val="22"/>
              </w:rPr>
            </w:pPr>
            <w:r w:rsidRPr="00352431">
              <w:rPr>
                <w:rFonts w:eastAsiaTheme="minorHAnsi"/>
                <w:sz w:val="22"/>
                <w:szCs w:val="22"/>
              </w:rPr>
              <w:t>Aug. 6 –May 10</w:t>
            </w:r>
            <w:r w:rsidRPr="00352431">
              <w:rPr>
                <w:rFonts w:eastAsiaTheme="minorHAnsi"/>
                <w:sz w:val="22"/>
                <w:szCs w:val="22"/>
                <w:vertAlign w:val="superscript"/>
              </w:rPr>
              <w:t>th</w:t>
            </w:r>
            <w:r w:rsidRPr="00352431">
              <w:rPr>
                <w:rFonts w:eastAsiaTheme="minorHAnsi"/>
                <w:sz w:val="22"/>
                <w:szCs w:val="22"/>
              </w:rPr>
              <w:t xml:space="preserve"> </w:t>
            </w:r>
          </w:p>
        </w:tc>
        <w:tc>
          <w:tcPr>
            <w:tcW w:w="2047" w:type="dxa"/>
          </w:tcPr>
          <w:p w:rsidR="00CD14C4" w:rsidRPr="00352431" w:rsidRDefault="00F32D9F" w:rsidP="00451566">
            <w:pPr>
              <w:spacing w:before="40"/>
              <w:rPr>
                <w:rFonts w:eastAsiaTheme="minorHAnsi"/>
                <w:sz w:val="22"/>
                <w:szCs w:val="22"/>
              </w:rPr>
            </w:pPr>
            <w:r w:rsidRPr="00352431">
              <w:rPr>
                <w:rFonts w:eastAsiaTheme="minorHAnsi"/>
                <w:sz w:val="22"/>
                <w:szCs w:val="22"/>
              </w:rPr>
              <w:t>$1000</w:t>
            </w:r>
          </w:p>
        </w:tc>
        <w:tc>
          <w:tcPr>
            <w:tcW w:w="1443" w:type="dxa"/>
          </w:tcPr>
          <w:p w:rsidR="00CD14C4" w:rsidRPr="00352431" w:rsidRDefault="00F32D9F" w:rsidP="00451566">
            <w:pPr>
              <w:spacing w:before="40"/>
              <w:rPr>
                <w:rFonts w:eastAsiaTheme="minorHAnsi"/>
                <w:sz w:val="22"/>
                <w:szCs w:val="22"/>
              </w:rPr>
            </w:pPr>
            <w:r w:rsidRPr="00352431">
              <w:rPr>
                <w:rFonts w:eastAsiaTheme="minorHAnsi"/>
                <w:sz w:val="22"/>
                <w:szCs w:val="22"/>
              </w:rPr>
              <w:t>Teacher</w:t>
            </w:r>
          </w:p>
          <w:p w:rsidR="00F32D9F" w:rsidRPr="00352431" w:rsidRDefault="00F32D9F" w:rsidP="00451566">
            <w:pPr>
              <w:spacing w:before="40"/>
              <w:rPr>
                <w:rFonts w:eastAsiaTheme="minorHAnsi"/>
                <w:sz w:val="22"/>
                <w:szCs w:val="22"/>
              </w:rPr>
            </w:pPr>
            <w:r w:rsidRPr="00352431">
              <w:rPr>
                <w:rFonts w:eastAsiaTheme="minorHAnsi"/>
                <w:sz w:val="22"/>
                <w:szCs w:val="22"/>
              </w:rPr>
              <w:t>Attendance Office Clerk</w:t>
            </w:r>
          </w:p>
          <w:p w:rsidR="00F32D9F" w:rsidRPr="00352431" w:rsidRDefault="00F32D9F" w:rsidP="00451566">
            <w:pPr>
              <w:spacing w:before="40"/>
              <w:rPr>
                <w:rFonts w:eastAsiaTheme="minorHAnsi"/>
                <w:sz w:val="22"/>
                <w:szCs w:val="22"/>
              </w:rPr>
            </w:pPr>
            <w:r w:rsidRPr="00352431">
              <w:rPr>
                <w:rFonts w:eastAsiaTheme="minorHAnsi"/>
                <w:sz w:val="22"/>
                <w:szCs w:val="22"/>
              </w:rPr>
              <w:t>Grade Level Administrator</w:t>
            </w:r>
          </w:p>
        </w:tc>
        <w:tc>
          <w:tcPr>
            <w:tcW w:w="1469" w:type="dxa"/>
          </w:tcPr>
          <w:p w:rsidR="00CD14C4" w:rsidRPr="00352431" w:rsidRDefault="00F32D9F" w:rsidP="00451566">
            <w:pPr>
              <w:spacing w:before="40"/>
              <w:rPr>
                <w:rFonts w:eastAsiaTheme="minorHAnsi"/>
                <w:sz w:val="22"/>
                <w:szCs w:val="22"/>
              </w:rPr>
            </w:pPr>
            <w:r w:rsidRPr="00352431">
              <w:rPr>
                <w:rFonts w:eastAsiaTheme="minorHAnsi"/>
                <w:sz w:val="22"/>
                <w:szCs w:val="22"/>
              </w:rPr>
              <w:t>Contact logs</w:t>
            </w:r>
          </w:p>
          <w:p w:rsidR="00F32D9F" w:rsidRPr="00352431" w:rsidRDefault="00F32D9F" w:rsidP="00451566">
            <w:pPr>
              <w:spacing w:before="40"/>
              <w:rPr>
                <w:rFonts w:eastAsiaTheme="minorHAnsi"/>
                <w:sz w:val="22"/>
                <w:szCs w:val="22"/>
              </w:rPr>
            </w:pPr>
            <w:r w:rsidRPr="00352431">
              <w:rPr>
                <w:rFonts w:eastAsiaTheme="minorHAnsi"/>
                <w:sz w:val="22"/>
                <w:szCs w:val="22"/>
              </w:rPr>
              <w:t>Attendance Violation Letter</w:t>
            </w:r>
          </w:p>
          <w:p w:rsidR="00F32D9F" w:rsidRPr="00352431" w:rsidRDefault="00F32D9F" w:rsidP="00451566">
            <w:pPr>
              <w:spacing w:before="40"/>
              <w:rPr>
                <w:rFonts w:eastAsiaTheme="minorHAnsi"/>
                <w:sz w:val="22"/>
                <w:szCs w:val="22"/>
              </w:rPr>
            </w:pPr>
            <w:r w:rsidRPr="00352431">
              <w:rPr>
                <w:rFonts w:eastAsiaTheme="minorHAnsi"/>
                <w:sz w:val="22"/>
                <w:szCs w:val="22"/>
              </w:rPr>
              <w:t>Meeting minutes</w:t>
            </w:r>
          </w:p>
        </w:tc>
        <w:tc>
          <w:tcPr>
            <w:tcW w:w="1589" w:type="dxa"/>
          </w:tcPr>
          <w:p w:rsidR="00CD14C4" w:rsidRPr="00352431" w:rsidRDefault="00F32D9F" w:rsidP="00451566">
            <w:pPr>
              <w:spacing w:before="40"/>
              <w:rPr>
                <w:rFonts w:eastAsiaTheme="minorHAnsi"/>
                <w:sz w:val="22"/>
                <w:szCs w:val="22"/>
              </w:rPr>
            </w:pPr>
            <w:r w:rsidRPr="00352431">
              <w:rPr>
                <w:rFonts w:eastAsiaTheme="minorHAnsi"/>
                <w:sz w:val="22"/>
                <w:szCs w:val="22"/>
              </w:rPr>
              <w:t>Student and parent are aware of attendance violation and make immediate steps to improve student attendance.</w:t>
            </w:r>
          </w:p>
        </w:tc>
      </w:tr>
      <w:tr w:rsidR="00F2518D" w:rsidRPr="00EA78D9" w:rsidTr="00451566">
        <w:trPr>
          <w:cantSplit/>
          <w:trHeight w:val="1214"/>
          <w:jc w:val="center"/>
        </w:trPr>
        <w:tc>
          <w:tcPr>
            <w:tcW w:w="883" w:type="dxa"/>
          </w:tcPr>
          <w:p w:rsidR="00F2518D" w:rsidRDefault="00F2518D" w:rsidP="00451566">
            <w:pPr>
              <w:spacing w:before="40" w:line="276" w:lineRule="auto"/>
              <w:ind w:right="115"/>
              <w:rPr>
                <w:rFonts w:eastAsiaTheme="minorHAnsi"/>
                <w:sz w:val="18"/>
                <w:szCs w:val="18"/>
              </w:rPr>
            </w:pPr>
            <w:r>
              <w:rPr>
                <w:rFonts w:eastAsiaTheme="minorHAnsi"/>
                <w:sz w:val="18"/>
                <w:szCs w:val="18"/>
              </w:rPr>
              <w:t>School Culture</w:t>
            </w:r>
          </w:p>
          <w:p w:rsidR="00F2518D" w:rsidRDefault="00F2518D" w:rsidP="00451566">
            <w:pPr>
              <w:spacing w:before="40" w:line="276" w:lineRule="auto"/>
              <w:ind w:right="115"/>
              <w:rPr>
                <w:rFonts w:eastAsiaTheme="minorHAnsi"/>
                <w:sz w:val="18"/>
                <w:szCs w:val="18"/>
              </w:rPr>
            </w:pPr>
          </w:p>
          <w:p w:rsidR="00F2518D" w:rsidRDefault="00F2518D" w:rsidP="00451566">
            <w:pPr>
              <w:spacing w:before="40" w:line="276" w:lineRule="auto"/>
              <w:ind w:right="115"/>
              <w:rPr>
                <w:rFonts w:eastAsiaTheme="minorHAnsi"/>
                <w:sz w:val="18"/>
                <w:szCs w:val="18"/>
              </w:rPr>
            </w:pPr>
            <w:r>
              <w:rPr>
                <w:rFonts w:eastAsiaTheme="minorHAnsi"/>
                <w:sz w:val="18"/>
                <w:szCs w:val="18"/>
              </w:rPr>
              <w:t>Student, Family, &amp; Community</w:t>
            </w:r>
          </w:p>
        </w:tc>
        <w:tc>
          <w:tcPr>
            <w:tcW w:w="4325" w:type="dxa"/>
          </w:tcPr>
          <w:p w:rsidR="00F2518D" w:rsidRPr="00352431" w:rsidRDefault="002016D7" w:rsidP="002016D7">
            <w:pPr>
              <w:rPr>
                <w:sz w:val="22"/>
                <w:szCs w:val="22"/>
              </w:rPr>
            </w:pPr>
            <w:r w:rsidRPr="00352431">
              <w:rPr>
                <w:sz w:val="22"/>
                <w:szCs w:val="22"/>
              </w:rPr>
              <w:t xml:space="preserve">On the </w:t>
            </w:r>
            <w:r w:rsidRPr="00352431">
              <w:rPr>
                <w:b/>
                <w:sz w:val="22"/>
                <w:szCs w:val="22"/>
              </w:rPr>
              <w:t>7</w:t>
            </w:r>
            <w:r w:rsidRPr="00352431">
              <w:rPr>
                <w:b/>
                <w:sz w:val="22"/>
                <w:szCs w:val="22"/>
                <w:vertAlign w:val="superscript"/>
              </w:rPr>
              <w:t>th</w:t>
            </w:r>
            <w:r w:rsidRPr="00352431">
              <w:rPr>
                <w:b/>
                <w:sz w:val="22"/>
                <w:szCs w:val="22"/>
              </w:rPr>
              <w:t xml:space="preserve"> or more</w:t>
            </w:r>
            <w:r w:rsidRPr="00352431">
              <w:rPr>
                <w:sz w:val="22"/>
                <w:szCs w:val="22"/>
              </w:rPr>
              <w:t xml:space="preserve"> occasions that a student is absent, the teacher will complete another Social Worker Referral Form. The teacher will attach all the documents of previous actions taken to the referral. The School Social Worker will meet/counsel with the parent on the Attendance Policy and explain that any further absences will result in the filing of a petition in the Juvenile Court system. The parent will be provided services to assist the family with this issue. The Social Worker will carefully document the contents of the conference and file a copy of that form in the school Social Worker office. The student and parent will be notified that any further absences will result in a referral being made for a tribunal hearing for alternative school placement.</w:t>
            </w:r>
          </w:p>
        </w:tc>
        <w:tc>
          <w:tcPr>
            <w:tcW w:w="1123" w:type="dxa"/>
          </w:tcPr>
          <w:p w:rsidR="00F2518D" w:rsidRPr="00352431" w:rsidRDefault="002016D7" w:rsidP="00451566">
            <w:pPr>
              <w:spacing w:before="40"/>
              <w:rPr>
                <w:rFonts w:eastAsiaTheme="minorHAnsi"/>
                <w:sz w:val="22"/>
                <w:szCs w:val="22"/>
              </w:rPr>
            </w:pPr>
            <w:r w:rsidRPr="00352431">
              <w:rPr>
                <w:rFonts w:eastAsiaTheme="minorHAnsi"/>
                <w:sz w:val="22"/>
                <w:szCs w:val="22"/>
              </w:rPr>
              <w:t>Aug. 6 – May 10</w:t>
            </w:r>
            <w:r w:rsidRPr="00352431">
              <w:rPr>
                <w:rFonts w:eastAsiaTheme="minorHAnsi"/>
                <w:sz w:val="22"/>
                <w:szCs w:val="22"/>
                <w:vertAlign w:val="superscript"/>
              </w:rPr>
              <w:t>th</w:t>
            </w:r>
            <w:r w:rsidRPr="00352431">
              <w:rPr>
                <w:rFonts w:eastAsiaTheme="minorHAnsi"/>
                <w:sz w:val="22"/>
                <w:szCs w:val="22"/>
              </w:rPr>
              <w:t xml:space="preserve"> </w:t>
            </w:r>
          </w:p>
        </w:tc>
        <w:tc>
          <w:tcPr>
            <w:tcW w:w="2047" w:type="dxa"/>
          </w:tcPr>
          <w:p w:rsidR="00F2518D" w:rsidRPr="00352431" w:rsidRDefault="002016D7" w:rsidP="00451566">
            <w:pPr>
              <w:spacing w:before="40"/>
              <w:rPr>
                <w:rFonts w:eastAsiaTheme="minorHAnsi"/>
                <w:sz w:val="22"/>
                <w:szCs w:val="22"/>
              </w:rPr>
            </w:pPr>
            <w:r w:rsidRPr="00352431">
              <w:rPr>
                <w:rFonts w:eastAsiaTheme="minorHAnsi"/>
                <w:sz w:val="22"/>
                <w:szCs w:val="22"/>
              </w:rPr>
              <w:t>No cost</w:t>
            </w:r>
          </w:p>
        </w:tc>
        <w:tc>
          <w:tcPr>
            <w:tcW w:w="1443" w:type="dxa"/>
          </w:tcPr>
          <w:p w:rsidR="00F2518D" w:rsidRPr="00352431" w:rsidRDefault="002016D7" w:rsidP="00451566">
            <w:pPr>
              <w:spacing w:before="40"/>
              <w:rPr>
                <w:rFonts w:eastAsiaTheme="minorHAnsi"/>
                <w:sz w:val="22"/>
                <w:szCs w:val="22"/>
              </w:rPr>
            </w:pPr>
            <w:r w:rsidRPr="00352431">
              <w:rPr>
                <w:rFonts w:eastAsiaTheme="minorHAnsi"/>
                <w:sz w:val="22"/>
                <w:szCs w:val="22"/>
              </w:rPr>
              <w:t>Teacher</w:t>
            </w:r>
          </w:p>
          <w:p w:rsidR="002016D7" w:rsidRPr="00352431" w:rsidRDefault="002016D7" w:rsidP="00451566">
            <w:pPr>
              <w:spacing w:before="40"/>
              <w:rPr>
                <w:rFonts w:eastAsiaTheme="minorHAnsi"/>
                <w:sz w:val="22"/>
                <w:szCs w:val="22"/>
              </w:rPr>
            </w:pPr>
            <w:r w:rsidRPr="00352431">
              <w:rPr>
                <w:rFonts w:eastAsiaTheme="minorHAnsi"/>
                <w:sz w:val="22"/>
                <w:szCs w:val="22"/>
              </w:rPr>
              <w:t>Social Worker</w:t>
            </w:r>
          </w:p>
          <w:p w:rsidR="002016D7" w:rsidRPr="00352431" w:rsidRDefault="002016D7" w:rsidP="00451566">
            <w:pPr>
              <w:spacing w:before="40"/>
              <w:rPr>
                <w:rFonts w:eastAsiaTheme="minorHAnsi"/>
                <w:sz w:val="22"/>
                <w:szCs w:val="22"/>
              </w:rPr>
            </w:pPr>
            <w:r w:rsidRPr="00352431">
              <w:rPr>
                <w:rFonts w:eastAsiaTheme="minorHAnsi"/>
                <w:sz w:val="22"/>
                <w:szCs w:val="22"/>
              </w:rPr>
              <w:t>Grade Level Administrator</w:t>
            </w:r>
          </w:p>
        </w:tc>
        <w:tc>
          <w:tcPr>
            <w:tcW w:w="1469" w:type="dxa"/>
          </w:tcPr>
          <w:p w:rsidR="00F2518D" w:rsidRPr="00352431" w:rsidRDefault="00D7080B" w:rsidP="00451566">
            <w:pPr>
              <w:spacing w:before="40"/>
              <w:rPr>
                <w:rFonts w:eastAsiaTheme="minorHAnsi"/>
                <w:sz w:val="22"/>
                <w:szCs w:val="22"/>
              </w:rPr>
            </w:pPr>
            <w:r w:rsidRPr="00352431">
              <w:rPr>
                <w:rFonts w:eastAsiaTheme="minorHAnsi"/>
                <w:sz w:val="22"/>
                <w:szCs w:val="22"/>
              </w:rPr>
              <w:t>Social Worker Referral</w:t>
            </w:r>
          </w:p>
          <w:p w:rsidR="00D7080B" w:rsidRPr="00352431" w:rsidRDefault="00D7080B" w:rsidP="00451566">
            <w:pPr>
              <w:spacing w:before="40"/>
              <w:rPr>
                <w:rFonts w:eastAsiaTheme="minorHAnsi"/>
                <w:sz w:val="22"/>
                <w:szCs w:val="22"/>
              </w:rPr>
            </w:pPr>
            <w:r w:rsidRPr="00352431">
              <w:rPr>
                <w:rFonts w:eastAsiaTheme="minorHAnsi"/>
                <w:sz w:val="22"/>
                <w:szCs w:val="22"/>
              </w:rPr>
              <w:t>Previous documents</w:t>
            </w:r>
          </w:p>
          <w:p w:rsidR="00D7080B" w:rsidRPr="00352431" w:rsidRDefault="00D7080B" w:rsidP="00451566">
            <w:pPr>
              <w:spacing w:before="40"/>
              <w:rPr>
                <w:rFonts w:eastAsiaTheme="minorHAnsi"/>
                <w:sz w:val="22"/>
                <w:szCs w:val="22"/>
              </w:rPr>
            </w:pPr>
            <w:r w:rsidRPr="00352431">
              <w:rPr>
                <w:rFonts w:eastAsiaTheme="minorHAnsi"/>
                <w:sz w:val="22"/>
                <w:szCs w:val="22"/>
              </w:rPr>
              <w:t>Meeting minutes</w:t>
            </w:r>
          </w:p>
          <w:p w:rsidR="00D7080B" w:rsidRPr="00352431" w:rsidRDefault="00D7080B" w:rsidP="00451566">
            <w:pPr>
              <w:spacing w:before="40"/>
              <w:rPr>
                <w:rFonts w:eastAsiaTheme="minorHAnsi"/>
                <w:sz w:val="22"/>
                <w:szCs w:val="22"/>
              </w:rPr>
            </w:pPr>
            <w:r w:rsidRPr="00352431">
              <w:rPr>
                <w:rFonts w:eastAsiaTheme="minorHAnsi"/>
                <w:sz w:val="22"/>
                <w:szCs w:val="22"/>
              </w:rPr>
              <w:t>Juvenile Petitions</w:t>
            </w:r>
          </w:p>
        </w:tc>
        <w:tc>
          <w:tcPr>
            <w:tcW w:w="1589" w:type="dxa"/>
          </w:tcPr>
          <w:p w:rsidR="00F2518D" w:rsidRPr="00352431" w:rsidRDefault="00D7080B" w:rsidP="00451566">
            <w:pPr>
              <w:spacing w:before="40"/>
              <w:rPr>
                <w:rFonts w:eastAsiaTheme="minorHAnsi"/>
                <w:sz w:val="22"/>
                <w:szCs w:val="22"/>
              </w:rPr>
            </w:pPr>
            <w:r w:rsidRPr="00352431">
              <w:rPr>
                <w:rFonts w:eastAsiaTheme="minorHAnsi"/>
                <w:sz w:val="22"/>
                <w:szCs w:val="22"/>
              </w:rPr>
              <w:t>Student and parent understands the importance of regular and punctual attendance and make steps to regulate student’s attendance.</w:t>
            </w:r>
          </w:p>
        </w:tc>
      </w:tr>
    </w:tbl>
    <w:p w:rsidR="00C8137C" w:rsidRDefault="00C8137C" w:rsidP="00C8137C">
      <w:pPr>
        <w:rPr>
          <w:b/>
        </w:rPr>
      </w:pPr>
      <w:r w:rsidRPr="005E5A8D">
        <w:rPr>
          <w:b/>
          <w:color w:val="0033CC"/>
        </w:rPr>
        <w:lastRenderedPageBreak/>
        <w:t>SMART Goal</w:t>
      </w:r>
      <w:r w:rsidRPr="008F6A15">
        <w:rPr>
          <w:b/>
        </w:rPr>
        <w:t xml:space="preserve">: </w:t>
      </w:r>
      <w:r w:rsidR="00E23D62">
        <w:rPr>
          <w:b/>
        </w:rPr>
        <w:t>Ensure that 60%</w:t>
      </w:r>
      <w:r>
        <w:rPr>
          <w:b/>
        </w:rPr>
        <w:t xml:space="preserve"> of parents/guardians are</w:t>
      </w:r>
      <w:r w:rsidR="00E23D62">
        <w:rPr>
          <w:b/>
        </w:rPr>
        <w:t xml:space="preserve"> actively</w:t>
      </w:r>
      <w:r>
        <w:rPr>
          <w:b/>
        </w:rPr>
        <w:t xml:space="preserve"> involved in </w:t>
      </w:r>
      <w:r w:rsidR="00E23D62">
        <w:rPr>
          <w:b/>
        </w:rPr>
        <w:t xml:space="preserve">the </w:t>
      </w:r>
      <w:r>
        <w:rPr>
          <w:b/>
        </w:rPr>
        <w:t xml:space="preserve">school </w:t>
      </w:r>
      <w:r w:rsidR="005B0BCE">
        <w:rPr>
          <w:b/>
        </w:rPr>
        <w:t xml:space="preserve">and knowledgeable about school events and support mechanisms </w:t>
      </w:r>
      <w:r w:rsidR="00E23D62">
        <w:rPr>
          <w:b/>
        </w:rPr>
        <w:t xml:space="preserve">as evidenced by 75% of customer satisfaction surveys </w:t>
      </w:r>
      <w:r>
        <w:rPr>
          <w:b/>
        </w:rPr>
        <w:t>by the end of spring 2013.</w:t>
      </w:r>
    </w:p>
    <w:p w:rsidR="00C8137C" w:rsidRDefault="00C8137C" w:rsidP="00C8137C">
      <w:pPr>
        <w:rPr>
          <w:b/>
        </w:rPr>
      </w:pPr>
    </w:p>
    <w:p w:rsidR="00C8137C" w:rsidRDefault="00C8137C" w:rsidP="00C8137C">
      <w:pPr>
        <w:rPr>
          <w:b/>
        </w:rPr>
      </w:pPr>
    </w:p>
    <w:tbl>
      <w:tblPr>
        <w:tblW w:w="0" w:type="auto"/>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442"/>
        <w:gridCol w:w="1123"/>
        <w:gridCol w:w="1706"/>
        <w:gridCol w:w="1549"/>
        <w:gridCol w:w="1671"/>
        <w:gridCol w:w="2147"/>
      </w:tblGrid>
      <w:tr w:rsidR="00C8137C" w:rsidRPr="00EA78D9" w:rsidTr="006F5CBD">
        <w:trPr>
          <w:trHeight w:val="457"/>
          <w:tblHeader/>
          <w:jc w:val="center"/>
        </w:trPr>
        <w:tc>
          <w:tcPr>
            <w:tcW w:w="1241" w:type="dxa"/>
            <w:vMerge w:val="restart"/>
            <w:shd w:val="clear" w:color="auto" w:fill="E7EDF5"/>
          </w:tcPr>
          <w:p w:rsidR="00C8137C" w:rsidRPr="00EA78D9" w:rsidRDefault="00C8137C" w:rsidP="00451566">
            <w:pPr>
              <w:spacing w:before="480"/>
              <w:jc w:val="center"/>
              <w:rPr>
                <w:rFonts w:eastAsiaTheme="minorHAnsi"/>
                <w:b/>
                <w:sz w:val="20"/>
                <w:szCs w:val="20"/>
              </w:rPr>
            </w:pPr>
            <w:r w:rsidRPr="00EA78D9">
              <w:rPr>
                <w:rFonts w:eastAsiaTheme="minorHAnsi"/>
                <w:b/>
                <w:sz w:val="20"/>
                <w:szCs w:val="20"/>
              </w:rPr>
              <w:t xml:space="preserve">School Keys </w:t>
            </w:r>
            <w:r w:rsidRPr="00EE29DF">
              <w:rPr>
                <w:rFonts w:eastAsiaTheme="minorHAnsi"/>
                <w:b/>
                <w:sz w:val="20"/>
                <w:szCs w:val="20"/>
                <w:u w:val="single"/>
              </w:rPr>
              <w:t>Strands</w:t>
            </w:r>
          </w:p>
        </w:tc>
        <w:tc>
          <w:tcPr>
            <w:tcW w:w="4005" w:type="dxa"/>
            <w:vMerge w:val="restart"/>
            <w:shd w:val="clear" w:color="auto" w:fill="E7EDF5"/>
          </w:tcPr>
          <w:p w:rsidR="00C8137C" w:rsidRPr="00EA78D9" w:rsidRDefault="00C8137C" w:rsidP="00451566">
            <w:pPr>
              <w:spacing w:before="40"/>
              <w:jc w:val="center"/>
              <w:rPr>
                <w:rFonts w:eastAsiaTheme="minorHAnsi"/>
                <w:b/>
              </w:rPr>
            </w:pPr>
          </w:p>
          <w:p w:rsidR="00C8137C" w:rsidRPr="00EA78D9" w:rsidRDefault="00C8137C" w:rsidP="00451566">
            <w:pPr>
              <w:spacing w:before="40"/>
              <w:jc w:val="center"/>
              <w:rPr>
                <w:rFonts w:eastAsiaTheme="minorHAnsi"/>
                <w:b/>
              </w:rPr>
            </w:pPr>
          </w:p>
          <w:p w:rsidR="00C8137C" w:rsidRPr="00EA78D9" w:rsidRDefault="00C8137C" w:rsidP="00451566">
            <w:pPr>
              <w:spacing w:before="40"/>
              <w:jc w:val="center"/>
              <w:rPr>
                <w:rFonts w:eastAsiaTheme="minorHAnsi"/>
                <w:b/>
              </w:rPr>
            </w:pPr>
            <w:r w:rsidRPr="00EA78D9">
              <w:rPr>
                <w:rFonts w:eastAsiaTheme="minorHAnsi"/>
                <w:b/>
              </w:rPr>
              <w:t>Actions, Strategies, Interventions</w:t>
            </w:r>
          </w:p>
        </w:tc>
        <w:tc>
          <w:tcPr>
            <w:tcW w:w="1123" w:type="dxa"/>
            <w:vMerge w:val="restart"/>
            <w:shd w:val="clear" w:color="auto" w:fill="E7EDF5"/>
          </w:tcPr>
          <w:p w:rsidR="00C8137C" w:rsidRPr="00EA78D9" w:rsidRDefault="00C8137C" w:rsidP="00451566">
            <w:pPr>
              <w:spacing w:before="720"/>
              <w:jc w:val="center"/>
              <w:rPr>
                <w:rFonts w:eastAsiaTheme="minorHAnsi"/>
                <w:b/>
              </w:rPr>
            </w:pPr>
            <w:r w:rsidRPr="00EA78D9">
              <w:rPr>
                <w:rFonts w:eastAsiaTheme="minorHAnsi"/>
                <w:b/>
              </w:rPr>
              <w:t>Timeline</w:t>
            </w:r>
          </w:p>
        </w:tc>
        <w:tc>
          <w:tcPr>
            <w:tcW w:w="1924" w:type="dxa"/>
            <w:vMerge w:val="restart"/>
            <w:shd w:val="clear" w:color="auto" w:fill="E7EDF5"/>
          </w:tcPr>
          <w:p w:rsidR="00C8137C" w:rsidRPr="00EA78D9" w:rsidRDefault="00C8137C" w:rsidP="00451566">
            <w:pPr>
              <w:spacing w:before="480"/>
              <w:jc w:val="center"/>
              <w:rPr>
                <w:rFonts w:eastAsiaTheme="minorHAnsi"/>
                <w:b/>
              </w:rPr>
            </w:pPr>
            <w:r w:rsidRPr="00EA78D9">
              <w:rPr>
                <w:rFonts w:eastAsiaTheme="minorHAnsi"/>
                <w:b/>
              </w:rPr>
              <w:t>Estimated Costs, Funding Sources, and Resources</w:t>
            </w:r>
          </w:p>
        </w:tc>
        <w:tc>
          <w:tcPr>
            <w:tcW w:w="1549" w:type="dxa"/>
            <w:vMerge w:val="restart"/>
            <w:shd w:val="clear" w:color="auto" w:fill="E7EDF5"/>
          </w:tcPr>
          <w:p w:rsidR="00C8137C" w:rsidRPr="00EA78D9" w:rsidRDefault="00C8137C" w:rsidP="00451566">
            <w:pPr>
              <w:spacing w:before="600"/>
              <w:jc w:val="center"/>
              <w:rPr>
                <w:rFonts w:eastAsiaTheme="minorHAnsi"/>
                <w:b/>
              </w:rPr>
            </w:pPr>
            <w:r>
              <w:rPr>
                <w:rFonts w:eastAsiaTheme="minorHAnsi"/>
                <w:b/>
              </w:rPr>
              <w:t xml:space="preserve">Person(s) </w:t>
            </w:r>
            <w:r w:rsidRPr="00EA78D9">
              <w:rPr>
                <w:rFonts w:eastAsiaTheme="minorHAnsi"/>
                <w:b/>
              </w:rPr>
              <w:t>Responsible</w:t>
            </w:r>
          </w:p>
        </w:tc>
        <w:tc>
          <w:tcPr>
            <w:tcW w:w="3037" w:type="dxa"/>
            <w:gridSpan w:val="2"/>
            <w:shd w:val="clear" w:color="auto" w:fill="E7EDF5"/>
          </w:tcPr>
          <w:p w:rsidR="00C8137C" w:rsidRPr="00EA78D9" w:rsidRDefault="00C8137C" w:rsidP="00451566">
            <w:pPr>
              <w:spacing w:before="40"/>
              <w:jc w:val="center"/>
              <w:rPr>
                <w:rFonts w:eastAsiaTheme="minorHAnsi"/>
                <w:b/>
              </w:rPr>
            </w:pPr>
            <w:r w:rsidRPr="00EA78D9">
              <w:rPr>
                <w:rFonts w:eastAsiaTheme="minorHAnsi"/>
                <w:b/>
              </w:rPr>
              <w:t>Evaluation of Implementation and Impact on Student Learning</w:t>
            </w:r>
          </w:p>
        </w:tc>
      </w:tr>
      <w:tr w:rsidR="00A62528" w:rsidRPr="00EA78D9" w:rsidTr="006F5CBD">
        <w:trPr>
          <w:trHeight w:val="188"/>
          <w:tblHeader/>
          <w:jc w:val="center"/>
        </w:trPr>
        <w:tc>
          <w:tcPr>
            <w:tcW w:w="1241" w:type="dxa"/>
            <w:vMerge/>
            <w:shd w:val="clear" w:color="auto" w:fill="E7EDF5"/>
          </w:tcPr>
          <w:p w:rsidR="00C8137C" w:rsidRPr="00EA78D9" w:rsidRDefault="00C8137C" w:rsidP="00451566">
            <w:pPr>
              <w:spacing w:before="40"/>
              <w:jc w:val="center"/>
              <w:rPr>
                <w:rFonts w:eastAsiaTheme="minorHAnsi"/>
                <w:b/>
              </w:rPr>
            </w:pPr>
          </w:p>
        </w:tc>
        <w:tc>
          <w:tcPr>
            <w:tcW w:w="4005" w:type="dxa"/>
            <w:vMerge/>
            <w:shd w:val="clear" w:color="auto" w:fill="E7EDF5"/>
          </w:tcPr>
          <w:p w:rsidR="00C8137C" w:rsidRPr="00EA78D9" w:rsidRDefault="00C8137C" w:rsidP="00451566">
            <w:pPr>
              <w:spacing w:before="40"/>
              <w:jc w:val="center"/>
              <w:rPr>
                <w:rFonts w:eastAsiaTheme="minorHAnsi"/>
                <w:b/>
              </w:rPr>
            </w:pPr>
          </w:p>
        </w:tc>
        <w:tc>
          <w:tcPr>
            <w:tcW w:w="1123" w:type="dxa"/>
            <w:vMerge/>
            <w:shd w:val="clear" w:color="auto" w:fill="E7EDF5"/>
          </w:tcPr>
          <w:p w:rsidR="00C8137C" w:rsidRPr="00EA78D9" w:rsidRDefault="00C8137C" w:rsidP="00451566">
            <w:pPr>
              <w:spacing w:before="40"/>
              <w:jc w:val="center"/>
              <w:rPr>
                <w:rFonts w:eastAsiaTheme="minorHAnsi"/>
                <w:b/>
              </w:rPr>
            </w:pPr>
          </w:p>
        </w:tc>
        <w:tc>
          <w:tcPr>
            <w:tcW w:w="1924" w:type="dxa"/>
            <w:vMerge/>
            <w:shd w:val="clear" w:color="auto" w:fill="E7EDF5"/>
          </w:tcPr>
          <w:p w:rsidR="00C8137C" w:rsidRPr="00EA78D9" w:rsidRDefault="00C8137C" w:rsidP="00451566">
            <w:pPr>
              <w:spacing w:before="40"/>
              <w:jc w:val="center"/>
              <w:rPr>
                <w:rFonts w:eastAsiaTheme="minorHAnsi"/>
                <w:b/>
              </w:rPr>
            </w:pPr>
          </w:p>
        </w:tc>
        <w:tc>
          <w:tcPr>
            <w:tcW w:w="1549" w:type="dxa"/>
            <w:vMerge/>
            <w:shd w:val="clear" w:color="auto" w:fill="E7EDF5"/>
          </w:tcPr>
          <w:p w:rsidR="00C8137C" w:rsidRPr="00EA78D9" w:rsidRDefault="00C8137C" w:rsidP="00451566">
            <w:pPr>
              <w:spacing w:before="40"/>
              <w:jc w:val="center"/>
              <w:rPr>
                <w:rFonts w:eastAsiaTheme="minorHAnsi"/>
                <w:b/>
              </w:rPr>
            </w:pPr>
          </w:p>
        </w:tc>
        <w:tc>
          <w:tcPr>
            <w:tcW w:w="1454" w:type="dxa"/>
            <w:shd w:val="clear" w:color="auto" w:fill="E7EDF5"/>
          </w:tcPr>
          <w:p w:rsidR="00C8137C" w:rsidRPr="00EA78D9" w:rsidRDefault="00C8137C" w:rsidP="00451566">
            <w:pPr>
              <w:spacing w:before="40"/>
              <w:jc w:val="center"/>
              <w:rPr>
                <w:rFonts w:eastAsiaTheme="minorHAnsi"/>
                <w:b/>
              </w:rPr>
            </w:pPr>
            <w:r w:rsidRPr="00EA78D9">
              <w:rPr>
                <w:rFonts w:eastAsiaTheme="minorHAnsi"/>
                <w:b/>
              </w:rPr>
              <w:t>Artifacts</w:t>
            </w:r>
          </w:p>
        </w:tc>
        <w:tc>
          <w:tcPr>
            <w:tcW w:w="1583" w:type="dxa"/>
            <w:shd w:val="clear" w:color="auto" w:fill="E7EDF5"/>
          </w:tcPr>
          <w:p w:rsidR="00C8137C" w:rsidRPr="00EA78D9" w:rsidRDefault="00C8137C" w:rsidP="00451566">
            <w:pPr>
              <w:spacing w:before="40"/>
              <w:jc w:val="center"/>
              <w:rPr>
                <w:rFonts w:eastAsiaTheme="minorHAnsi"/>
                <w:b/>
              </w:rPr>
            </w:pPr>
            <w:r w:rsidRPr="00EA78D9">
              <w:rPr>
                <w:rFonts w:eastAsiaTheme="minorHAnsi"/>
                <w:b/>
              </w:rPr>
              <w:t>Evidence</w:t>
            </w:r>
          </w:p>
        </w:tc>
      </w:tr>
      <w:tr w:rsidR="00C8137C" w:rsidRPr="00EA78D9" w:rsidTr="006F5CBD">
        <w:trPr>
          <w:cantSplit/>
          <w:trHeight w:val="1214"/>
          <w:jc w:val="center"/>
        </w:trPr>
        <w:tc>
          <w:tcPr>
            <w:tcW w:w="1241" w:type="dxa"/>
          </w:tcPr>
          <w:p w:rsidR="00C8137C" w:rsidRPr="0038735D" w:rsidRDefault="00A62528" w:rsidP="00451566">
            <w:pPr>
              <w:spacing w:before="40" w:line="276" w:lineRule="auto"/>
              <w:ind w:right="115"/>
              <w:rPr>
                <w:rFonts w:eastAsiaTheme="minorHAnsi"/>
                <w:sz w:val="18"/>
                <w:szCs w:val="18"/>
              </w:rPr>
            </w:pPr>
            <w:r>
              <w:rPr>
                <w:rFonts w:eastAsiaTheme="minorHAnsi"/>
                <w:sz w:val="18"/>
                <w:szCs w:val="18"/>
              </w:rPr>
              <w:t>Student, Family, &amp; Community Involvement &amp; Support Standard 1</w:t>
            </w:r>
          </w:p>
        </w:tc>
        <w:tc>
          <w:tcPr>
            <w:tcW w:w="4005" w:type="dxa"/>
          </w:tcPr>
          <w:p w:rsidR="00C8137C" w:rsidRPr="00352431" w:rsidRDefault="00352431" w:rsidP="00352431">
            <w:pPr>
              <w:spacing w:before="40"/>
              <w:rPr>
                <w:rFonts w:eastAsiaTheme="minorHAnsi"/>
                <w:sz w:val="22"/>
                <w:szCs w:val="22"/>
              </w:rPr>
            </w:pPr>
            <w:r w:rsidRPr="00352431">
              <w:rPr>
                <w:rFonts w:eastAsiaTheme="minorHAnsi"/>
                <w:sz w:val="22"/>
                <w:szCs w:val="22"/>
              </w:rPr>
              <w:t>The school creates a standards-based newsletter focusing on student work and progress toward meeting standards. The standards-based newsletter informs parents of the school’s mission and progress in becoming a standards-based school.</w:t>
            </w:r>
            <w:r>
              <w:rPr>
                <w:rFonts w:eastAsiaTheme="minorHAnsi"/>
                <w:sz w:val="22"/>
                <w:szCs w:val="22"/>
              </w:rPr>
              <w:t xml:space="preserve"> Student work that meets or progresses toward meeting the standard is highlighted in the newsletter. Parents are aware of upcoming events at the school that support and celebrate student progress toward meeting standards.</w:t>
            </w:r>
          </w:p>
        </w:tc>
        <w:tc>
          <w:tcPr>
            <w:tcW w:w="1123" w:type="dxa"/>
          </w:tcPr>
          <w:p w:rsidR="00C8137C" w:rsidRDefault="00352431" w:rsidP="00451566">
            <w:pPr>
              <w:spacing w:before="40"/>
              <w:rPr>
                <w:rFonts w:eastAsiaTheme="minorHAnsi"/>
                <w:sz w:val="22"/>
                <w:szCs w:val="22"/>
              </w:rPr>
            </w:pPr>
            <w:r>
              <w:rPr>
                <w:rFonts w:eastAsiaTheme="minorHAnsi"/>
                <w:sz w:val="22"/>
                <w:szCs w:val="22"/>
              </w:rPr>
              <w:t>Sept. 17</w:t>
            </w:r>
            <w:r w:rsidRPr="00352431">
              <w:rPr>
                <w:rFonts w:eastAsiaTheme="minorHAnsi"/>
                <w:sz w:val="22"/>
                <w:szCs w:val="22"/>
                <w:vertAlign w:val="superscript"/>
              </w:rPr>
              <w:t>th</w:t>
            </w:r>
          </w:p>
          <w:p w:rsidR="00352431" w:rsidRDefault="00352431" w:rsidP="00451566">
            <w:pPr>
              <w:spacing w:before="40"/>
              <w:rPr>
                <w:rFonts w:eastAsiaTheme="minorHAnsi"/>
                <w:sz w:val="22"/>
                <w:szCs w:val="22"/>
              </w:rPr>
            </w:pPr>
            <w:r>
              <w:rPr>
                <w:rFonts w:eastAsiaTheme="minorHAnsi"/>
                <w:sz w:val="22"/>
                <w:szCs w:val="22"/>
              </w:rPr>
              <w:t>Dec. 3</w:t>
            </w:r>
            <w:r w:rsidRPr="00352431">
              <w:rPr>
                <w:rFonts w:eastAsiaTheme="minorHAnsi"/>
                <w:sz w:val="22"/>
                <w:szCs w:val="22"/>
                <w:vertAlign w:val="superscript"/>
              </w:rPr>
              <w:t>rd</w:t>
            </w:r>
          </w:p>
          <w:p w:rsidR="00352431" w:rsidRDefault="005B0BCE" w:rsidP="00451566">
            <w:pPr>
              <w:spacing w:before="40"/>
              <w:rPr>
                <w:rFonts w:eastAsiaTheme="minorHAnsi"/>
                <w:sz w:val="22"/>
                <w:szCs w:val="22"/>
              </w:rPr>
            </w:pPr>
            <w:r>
              <w:rPr>
                <w:rFonts w:eastAsiaTheme="minorHAnsi"/>
                <w:sz w:val="22"/>
                <w:szCs w:val="22"/>
              </w:rPr>
              <w:t>Feb. 4</w:t>
            </w:r>
            <w:r w:rsidRPr="005B0BCE">
              <w:rPr>
                <w:rFonts w:eastAsiaTheme="minorHAnsi"/>
                <w:sz w:val="22"/>
                <w:szCs w:val="22"/>
                <w:vertAlign w:val="superscript"/>
              </w:rPr>
              <w:t>th</w:t>
            </w:r>
          </w:p>
          <w:p w:rsidR="005B0BCE" w:rsidRPr="00352431" w:rsidRDefault="005B0BCE" w:rsidP="00451566">
            <w:pPr>
              <w:spacing w:before="40"/>
              <w:rPr>
                <w:rFonts w:eastAsiaTheme="minorHAnsi"/>
                <w:sz w:val="22"/>
                <w:szCs w:val="22"/>
              </w:rPr>
            </w:pPr>
            <w:r>
              <w:rPr>
                <w:rFonts w:eastAsiaTheme="minorHAnsi"/>
                <w:sz w:val="22"/>
                <w:szCs w:val="22"/>
              </w:rPr>
              <w:t>Apr. 15</w:t>
            </w:r>
            <w:r w:rsidRPr="005B0BCE">
              <w:rPr>
                <w:rFonts w:eastAsiaTheme="minorHAnsi"/>
                <w:sz w:val="22"/>
                <w:szCs w:val="22"/>
                <w:vertAlign w:val="superscript"/>
              </w:rPr>
              <w:t>th</w:t>
            </w:r>
            <w:r>
              <w:rPr>
                <w:rFonts w:eastAsiaTheme="minorHAnsi"/>
                <w:sz w:val="22"/>
                <w:szCs w:val="22"/>
              </w:rPr>
              <w:t xml:space="preserve"> </w:t>
            </w:r>
          </w:p>
        </w:tc>
        <w:tc>
          <w:tcPr>
            <w:tcW w:w="1924" w:type="dxa"/>
          </w:tcPr>
          <w:p w:rsidR="00C8137C" w:rsidRPr="00352431" w:rsidRDefault="005B0BCE" w:rsidP="00451566">
            <w:pPr>
              <w:spacing w:before="40"/>
              <w:rPr>
                <w:rFonts w:eastAsiaTheme="minorHAnsi"/>
                <w:sz w:val="22"/>
                <w:szCs w:val="22"/>
              </w:rPr>
            </w:pPr>
            <w:r>
              <w:rPr>
                <w:rFonts w:eastAsiaTheme="minorHAnsi"/>
                <w:sz w:val="22"/>
                <w:szCs w:val="22"/>
              </w:rPr>
              <w:t>$1000</w:t>
            </w:r>
          </w:p>
        </w:tc>
        <w:tc>
          <w:tcPr>
            <w:tcW w:w="1549" w:type="dxa"/>
          </w:tcPr>
          <w:p w:rsidR="00C8137C" w:rsidRDefault="005B0BCE" w:rsidP="00451566">
            <w:pPr>
              <w:spacing w:before="40"/>
              <w:rPr>
                <w:rFonts w:eastAsiaTheme="minorHAnsi"/>
                <w:sz w:val="22"/>
                <w:szCs w:val="22"/>
              </w:rPr>
            </w:pPr>
            <w:r>
              <w:rPr>
                <w:rFonts w:eastAsiaTheme="minorHAnsi"/>
                <w:sz w:val="22"/>
                <w:szCs w:val="22"/>
              </w:rPr>
              <w:t>Grade Level Teams</w:t>
            </w:r>
          </w:p>
          <w:p w:rsidR="005B0BCE" w:rsidRDefault="005B0BCE" w:rsidP="00451566">
            <w:pPr>
              <w:spacing w:before="40"/>
              <w:rPr>
                <w:rFonts w:eastAsiaTheme="minorHAnsi"/>
                <w:sz w:val="22"/>
                <w:szCs w:val="22"/>
              </w:rPr>
            </w:pPr>
            <w:r>
              <w:rPr>
                <w:rFonts w:eastAsiaTheme="minorHAnsi"/>
                <w:sz w:val="22"/>
                <w:szCs w:val="22"/>
              </w:rPr>
              <w:t>Instructional Coach</w:t>
            </w:r>
          </w:p>
          <w:p w:rsidR="005B0BCE" w:rsidRPr="00352431" w:rsidRDefault="005B0BCE" w:rsidP="00451566">
            <w:pPr>
              <w:spacing w:before="40"/>
              <w:rPr>
                <w:rFonts w:eastAsiaTheme="minorHAnsi"/>
                <w:sz w:val="22"/>
                <w:szCs w:val="22"/>
              </w:rPr>
            </w:pPr>
            <w:r>
              <w:rPr>
                <w:rFonts w:eastAsiaTheme="minorHAnsi"/>
                <w:sz w:val="22"/>
                <w:szCs w:val="22"/>
              </w:rPr>
              <w:t>Administration</w:t>
            </w:r>
          </w:p>
        </w:tc>
        <w:tc>
          <w:tcPr>
            <w:tcW w:w="1454" w:type="dxa"/>
          </w:tcPr>
          <w:p w:rsidR="00C8137C" w:rsidRDefault="005B0BCE" w:rsidP="00451566">
            <w:pPr>
              <w:spacing w:before="40"/>
              <w:rPr>
                <w:rFonts w:eastAsiaTheme="minorHAnsi"/>
                <w:sz w:val="22"/>
                <w:szCs w:val="22"/>
              </w:rPr>
            </w:pPr>
            <w:r>
              <w:rPr>
                <w:rFonts w:eastAsiaTheme="minorHAnsi"/>
                <w:sz w:val="22"/>
                <w:szCs w:val="22"/>
              </w:rPr>
              <w:t>Standards-based Newsletter</w:t>
            </w:r>
          </w:p>
          <w:p w:rsidR="005B0BCE" w:rsidRPr="00352431" w:rsidRDefault="005B0BCE" w:rsidP="00451566">
            <w:pPr>
              <w:spacing w:before="40"/>
              <w:rPr>
                <w:rFonts w:eastAsiaTheme="minorHAnsi"/>
                <w:sz w:val="22"/>
                <w:szCs w:val="22"/>
              </w:rPr>
            </w:pPr>
            <w:r>
              <w:rPr>
                <w:rFonts w:eastAsiaTheme="minorHAnsi"/>
                <w:sz w:val="22"/>
                <w:szCs w:val="22"/>
              </w:rPr>
              <w:t>Student work with commentary, etc.</w:t>
            </w:r>
          </w:p>
        </w:tc>
        <w:tc>
          <w:tcPr>
            <w:tcW w:w="1583" w:type="dxa"/>
          </w:tcPr>
          <w:p w:rsidR="00C8137C" w:rsidRPr="00352431" w:rsidRDefault="005B0BCE" w:rsidP="00451566">
            <w:pPr>
              <w:spacing w:before="40"/>
              <w:rPr>
                <w:rFonts w:eastAsiaTheme="minorHAnsi"/>
                <w:sz w:val="22"/>
                <w:szCs w:val="22"/>
              </w:rPr>
            </w:pPr>
            <w:r>
              <w:rPr>
                <w:rFonts w:eastAsiaTheme="minorHAnsi"/>
                <w:sz w:val="22"/>
                <w:szCs w:val="22"/>
              </w:rPr>
              <w:t>Teachers and parents can explain how their student/child is progressing towards meeting or exceeding the standards.</w:t>
            </w:r>
          </w:p>
        </w:tc>
      </w:tr>
      <w:tr w:rsidR="00C613F5" w:rsidRPr="00EA78D9" w:rsidTr="006F5CBD">
        <w:trPr>
          <w:cantSplit/>
          <w:trHeight w:val="1214"/>
          <w:jc w:val="center"/>
        </w:trPr>
        <w:tc>
          <w:tcPr>
            <w:tcW w:w="1241" w:type="dxa"/>
          </w:tcPr>
          <w:p w:rsidR="00C613F5" w:rsidRDefault="00C613F5" w:rsidP="00451566">
            <w:pPr>
              <w:spacing w:before="40" w:line="276" w:lineRule="auto"/>
              <w:ind w:right="115"/>
              <w:rPr>
                <w:rFonts w:eastAsiaTheme="minorHAnsi"/>
                <w:sz w:val="18"/>
                <w:szCs w:val="18"/>
              </w:rPr>
            </w:pPr>
            <w:r>
              <w:rPr>
                <w:rFonts w:eastAsiaTheme="minorHAnsi"/>
                <w:sz w:val="18"/>
                <w:szCs w:val="18"/>
              </w:rPr>
              <w:lastRenderedPageBreak/>
              <w:t>Student, Family, &amp; Community</w:t>
            </w:r>
            <w:r w:rsidR="00A62528">
              <w:rPr>
                <w:rFonts w:eastAsiaTheme="minorHAnsi"/>
                <w:sz w:val="18"/>
                <w:szCs w:val="18"/>
              </w:rPr>
              <w:t xml:space="preserve"> Involvement &amp; Support Standard 1</w:t>
            </w:r>
          </w:p>
        </w:tc>
        <w:tc>
          <w:tcPr>
            <w:tcW w:w="4005" w:type="dxa"/>
          </w:tcPr>
          <w:p w:rsidR="00C613F5" w:rsidRPr="00352431" w:rsidRDefault="00C613F5" w:rsidP="00352431">
            <w:pPr>
              <w:spacing w:before="40"/>
              <w:rPr>
                <w:rFonts w:eastAsiaTheme="minorHAnsi"/>
                <w:sz w:val="22"/>
                <w:szCs w:val="22"/>
              </w:rPr>
            </w:pPr>
            <w:r>
              <w:rPr>
                <w:rFonts w:eastAsiaTheme="minorHAnsi"/>
                <w:sz w:val="22"/>
                <w:szCs w:val="22"/>
              </w:rPr>
              <w:t xml:space="preserve">The school creates a standards-snapshot by grade </w:t>
            </w:r>
            <w:r w:rsidR="00A62528">
              <w:rPr>
                <w:rFonts w:eastAsiaTheme="minorHAnsi"/>
                <w:sz w:val="22"/>
                <w:szCs w:val="22"/>
              </w:rPr>
              <w:t>level that highlights student’s work and informs parents of the standards that their students are working toward.</w:t>
            </w:r>
          </w:p>
        </w:tc>
        <w:tc>
          <w:tcPr>
            <w:tcW w:w="1123" w:type="dxa"/>
          </w:tcPr>
          <w:p w:rsidR="00C613F5" w:rsidRDefault="00A62528" w:rsidP="00451566">
            <w:pPr>
              <w:spacing w:before="40"/>
              <w:rPr>
                <w:rFonts w:eastAsiaTheme="minorHAnsi"/>
                <w:sz w:val="22"/>
                <w:szCs w:val="22"/>
              </w:rPr>
            </w:pPr>
            <w:r>
              <w:rPr>
                <w:rFonts w:eastAsiaTheme="minorHAnsi"/>
                <w:sz w:val="22"/>
                <w:szCs w:val="22"/>
              </w:rPr>
              <w:t>Aug. 6 – May 20</w:t>
            </w:r>
            <w:r w:rsidRPr="00A62528">
              <w:rPr>
                <w:rFonts w:eastAsiaTheme="minorHAnsi"/>
                <w:sz w:val="22"/>
                <w:szCs w:val="22"/>
                <w:vertAlign w:val="superscript"/>
              </w:rPr>
              <w:t>th</w:t>
            </w:r>
            <w:r>
              <w:rPr>
                <w:rFonts w:eastAsiaTheme="minorHAnsi"/>
                <w:sz w:val="22"/>
                <w:szCs w:val="22"/>
              </w:rPr>
              <w:t xml:space="preserve"> </w:t>
            </w:r>
          </w:p>
        </w:tc>
        <w:tc>
          <w:tcPr>
            <w:tcW w:w="1924" w:type="dxa"/>
          </w:tcPr>
          <w:p w:rsidR="00C613F5" w:rsidRDefault="00A62528" w:rsidP="00451566">
            <w:pPr>
              <w:spacing w:before="40"/>
              <w:rPr>
                <w:rFonts w:eastAsiaTheme="minorHAnsi"/>
                <w:sz w:val="22"/>
                <w:szCs w:val="22"/>
              </w:rPr>
            </w:pPr>
            <w:r>
              <w:rPr>
                <w:rFonts w:eastAsiaTheme="minorHAnsi"/>
                <w:sz w:val="22"/>
                <w:szCs w:val="22"/>
              </w:rPr>
              <w:t>No cost</w:t>
            </w:r>
          </w:p>
        </w:tc>
        <w:tc>
          <w:tcPr>
            <w:tcW w:w="1549" w:type="dxa"/>
          </w:tcPr>
          <w:p w:rsidR="00C613F5" w:rsidRDefault="00A62528" w:rsidP="00451566">
            <w:pPr>
              <w:spacing w:before="40"/>
              <w:rPr>
                <w:rFonts w:eastAsiaTheme="minorHAnsi"/>
                <w:sz w:val="22"/>
                <w:szCs w:val="22"/>
              </w:rPr>
            </w:pPr>
            <w:r>
              <w:rPr>
                <w:rFonts w:eastAsiaTheme="minorHAnsi"/>
                <w:sz w:val="22"/>
                <w:szCs w:val="22"/>
              </w:rPr>
              <w:t>Teacher</w:t>
            </w:r>
          </w:p>
        </w:tc>
        <w:tc>
          <w:tcPr>
            <w:tcW w:w="1454" w:type="dxa"/>
          </w:tcPr>
          <w:p w:rsidR="00C613F5" w:rsidRDefault="00A62528" w:rsidP="00451566">
            <w:pPr>
              <w:spacing w:before="40"/>
              <w:rPr>
                <w:rFonts w:eastAsiaTheme="minorHAnsi"/>
                <w:sz w:val="22"/>
                <w:szCs w:val="22"/>
              </w:rPr>
            </w:pPr>
            <w:r>
              <w:rPr>
                <w:rFonts w:eastAsiaTheme="minorHAnsi"/>
                <w:sz w:val="22"/>
                <w:szCs w:val="22"/>
              </w:rPr>
              <w:t>Standards-snapshots</w:t>
            </w:r>
          </w:p>
          <w:p w:rsidR="00A62528" w:rsidRDefault="00A62528" w:rsidP="00451566">
            <w:pPr>
              <w:spacing w:before="40"/>
              <w:rPr>
                <w:rFonts w:eastAsiaTheme="minorHAnsi"/>
                <w:sz w:val="22"/>
                <w:szCs w:val="22"/>
              </w:rPr>
            </w:pPr>
            <w:r>
              <w:rPr>
                <w:rFonts w:eastAsiaTheme="minorHAnsi"/>
                <w:sz w:val="22"/>
                <w:szCs w:val="22"/>
              </w:rPr>
              <w:t>Student work with commentary, etc.</w:t>
            </w:r>
          </w:p>
        </w:tc>
        <w:tc>
          <w:tcPr>
            <w:tcW w:w="1583" w:type="dxa"/>
          </w:tcPr>
          <w:p w:rsidR="00C613F5" w:rsidRDefault="00A62528" w:rsidP="00451566">
            <w:pPr>
              <w:spacing w:before="40"/>
              <w:rPr>
                <w:rFonts w:eastAsiaTheme="minorHAnsi"/>
                <w:sz w:val="22"/>
                <w:szCs w:val="22"/>
              </w:rPr>
            </w:pPr>
            <w:r>
              <w:rPr>
                <w:rFonts w:eastAsiaTheme="minorHAnsi"/>
                <w:sz w:val="22"/>
                <w:szCs w:val="22"/>
              </w:rPr>
              <w:t>Parents are aware of the standards that their children are working on in the classroom. Parents can identify how their children are progressing toward meeting the standards.</w:t>
            </w:r>
          </w:p>
        </w:tc>
      </w:tr>
      <w:tr w:rsidR="00A62528" w:rsidRPr="00EA78D9" w:rsidTr="006F5CBD">
        <w:trPr>
          <w:cantSplit/>
          <w:trHeight w:val="1214"/>
          <w:jc w:val="center"/>
        </w:trPr>
        <w:tc>
          <w:tcPr>
            <w:tcW w:w="1241" w:type="dxa"/>
          </w:tcPr>
          <w:p w:rsidR="00A62528" w:rsidRDefault="00A62528" w:rsidP="00451566">
            <w:pPr>
              <w:spacing w:before="40" w:line="276" w:lineRule="auto"/>
              <w:ind w:right="115"/>
              <w:rPr>
                <w:rFonts w:eastAsiaTheme="minorHAnsi"/>
                <w:sz w:val="18"/>
                <w:szCs w:val="18"/>
              </w:rPr>
            </w:pPr>
            <w:r>
              <w:rPr>
                <w:rFonts w:eastAsiaTheme="minorHAnsi"/>
                <w:sz w:val="18"/>
                <w:szCs w:val="18"/>
              </w:rPr>
              <w:t>Student, Family, &amp; Community Involvement &amp; Support Standard 1</w:t>
            </w:r>
          </w:p>
        </w:tc>
        <w:tc>
          <w:tcPr>
            <w:tcW w:w="4005" w:type="dxa"/>
          </w:tcPr>
          <w:p w:rsidR="00A62528" w:rsidRDefault="00A62528" w:rsidP="00352431">
            <w:pPr>
              <w:spacing w:before="40"/>
              <w:rPr>
                <w:rFonts w:eastAsiaTheme="minorHAnsi"/>
                <w:sz w:val="22"/>
                <w:szCs w:val="22"/>
              </w:rPr>
            </w:pPr>
            <w:r>
              <w:rPr>
                <w:rFonts w:eastAsiaTheme="minorHAnsi"/>
                <w:sz w:val="22"/>
                <w:szCs w:val="22"/>
              </w:rPr>
              <w:t>The school’s council meets consistently and has active parent, teacher, and community/business</w:t>
            </w:r>
            <w:r w:rsidR="004058C1">
              <w:rPr>
                <w:rFonts w:eastAsiaTheme="minorHAnsi"/>
                <w:sz w:val="22"/>
                <w:szCs w:val="22"/>
              </w:rPr>
              <w:t xml:space="preserve"> member</w:t>
            </w:r>
            <w:r w:rsidR="00095052">
              <w:rPr>
                <w:rFonts w:eastAsiaTheme="minorHAnsi"/>
                <w:sz w:val="22"/>
                <w:szCs w:val="22"/>
              </w:rPr>
              <w:t>s’ participation.</w:t>
            </w:r>
          </w:p>
        </w:tc>
        <w:tc>
          <w:tcPr>
            <w:tcW w:w="1123" w:type="dxa"/>
          </w:tcPr>
          <w:p w:rsidR="008C4550" w:rsidRDefault="008C4550" w:rsidP="008C4550">
            <w:pPr>
              <w:spacing w:before="40"/>
              <w:rPr>
                <w:rFonts w:eastAsiaTheme="minorHAnsi"/>
                <w:sz w:val="22"/>
                <w:szCs w:val="22"/>
              </w:rPr>
            </w:pPr>
            <w:r>
              <w:rPr>
                <w:rFonts w:eastAsiaTheme="minorHAnsi"/>
                <w:sz w:val="22"/>
                <w:szCs w:val="22"/>
              </w:rPr>
              <w:t>Sept. 18</w:t>
            </w:r>
            <w:r w:rsidRPr="00352431">
              <w:rPr>
                <w:rFonts w:eastAsiaTheme="minorHAnsi"/>
                <w:sz w:val="22"/>
                <w:szCs w:val="22"/>
                <w:vertAlign w:val="superscript"/>
              </w:rPr>
              <w:t>th</w:t>
            </w:r>
          </w:p>
          <w:p w:rsidR="008C4550" w:rsidRDefault="008C4550" w:rsidP="008C4550">
            <w:pPr>
              <w:spacing w:before="40"/>
              <w:rPr>
                <w:rFonts w:eastAsiaTheme="minorHAnsi"/>
                <w:sz w:val="22"/>
                <w:szCs w:val="22"/>
              </w:rPr>
            </w:pPr>
            <w:r>
              <w:rPr>
                <w:rFonts w:eastAsiaTheme="minorHAnsi"/>
                <w:sz w:val="22"/>
                <w:szCs w:val="22"/>
              </w:rPr>
              <w:t>Dec. 4</w:t>
            </w:r>
            <w:r w:rsidRPr="008C4550">
              <w:rPr>
                <w:rFonts w:eastAsiaTheme="minorHAnsi"/>
                <w:sz w:val="22"/>
                <w:szCs w:val="22"/>
                <w:vertAlign w:val="superscript"/>
              </w:rPr>
              <w:t>th</w:t>
            </w:r>
            <w:r>
              <w:rPr>
                <w:rFonts w:eastAsiaTheme="minorHAnsi"/>
                <w:sz w:val="22"/>
                <w:szCs w:val="22"/>
              </w:rPr>
              <w:t xml:space="preserve"> </w:t>
            </w:r>
          </w:p>
          <w:p w:rsidR="008C4550" w:rsidRDefault="008C4550" w:rsidP="008C4550">
            <w:pPr>
              <w:spacing w:before="40"/>
              <w:rPr>
                <w:rFonts w:eastAsiaTheme="minorHAnsi"/>
                <w:sz w:val="22"/>
                <w:szCs w:val="22"/>
              </w:rPr>
            </w:pPr>
            <w:r>
              <w:rPr>
                <w:rFonts w:eastAsiaTheme="minorHAnsi"/>
                <w:sz w:val="22"/>
                <w:szCs w:val="22"/>
              </w:rPr>
              <w:t>Feb. 5</w:t>
            </w:r>
            <w:r w:rsidRPr="008C4550">
              <w:rPr>
                <w:rFonts w:eastAsiaTheme="minorHAnsi"/>
                <w:sz w:val="22"/>
                <w:szCs w:val="22"/>
                <w:vertAlign w:val="superscript"/>
              </w:rPr>
              <w:t>th</w:t>
            </w:r>
            <w:r>
              <w:rPr>
                <w:rFonts w:eastAsiaTheme="minorHAnsi"/>
                <w:sz w:val="22"/>
                <w:szCs w:val="22"/>
              </w:rPr>
              <w:t xml:space="preserve"> </w:t>
            </w:r>
          </w:p>
          <w:p w:rsidR="00A62528" w:rsidRDefault="008C4550" w:rsidP="008C4550">
            <w:pPr>
              <w:spacing w:before="40"/>
              <w:rPr>
                <w:rFonts w:eastAsiaTheme="minorHAnsi"/>
                <w:sz w:val="22"/>
                <w:szCs w:val="22"/>
              </w:rPr>
            </w:pPr>
            <w:r>
              <w:rPr>
                <w:rFonts w:eastAsiaTheme="minorHAnsi"/>
                <w:sz w:val="22"/>
                <w:szCs w:val="22"/>
              </w:rPr>
              <w:t>Apr. 16</w:t>
            </w:r>
            <w:r w:rsidRPr="008C4550">
              <w:rPr>
                <w:rFonts w:eastAsiaTheme="minorHAnsi"/>
                <w:sz w:val="22"/>
                <w:szCs w:val="22"/>
                <w:vertAlign w:val="superscript"/>
              </w:rPr>
              <w:t>th</w:t>
            </w:r>
            <w:r>
              <w:rPr>
                <w:rFonts w:eastAsiaTheme="minorHAnsi"/>
                <w:sz w:val="22"/>
                <w:szCs w:val="22"/>
              </w:rPr>
              <w:t xml:space="preserve"> </w:t>
            </w:r>
          </w:p>
        </w:tc>
        <w:tc>
          <w:tcPr>
            <w:tcW w:w="1924" w:type="dxa"/>
          </w:tcPr>
          <w:p w:rsidR="00A62528" w:rsidRDefault="008C4550" w:rsidP="00451566">
            <w:pPr>
              <w:spacing w:before="40"/>
              <w:rPr>
                <w:rFonts w:eastAsiaTheme="minorHAnsi"/>
                <w:sz w:val="22"/>
                <w:szCs w:val="22"/>
              </w:rPr>
            </w:pPr>
            <w:r>
              <w:rPr>
                <w:rFonts w:eastAsiaTheme="minorHAnsi"/>
                <w:sz w:val="22"/>
                <w:szCs w:val="22"/>
              </w:rPr>
              <w:t>No cost</w:t>
            </w:r>
          </w:p>
        </w:tc>
        <w:tc>
          <w:tcPr>
            <w:tcW w:w="1549" w:type="dxa"/>
          </w:tcPr>
          <w:p w:rsidR="00A62528" w:rsidRDefault="008C4550" w:rsidP="00451566">
            <w:pPr>
              <w:spacing w:before="40"/>
              <w:rPr>
                <w:rFonts w:eastAsiaTheme="minorHAnsi"/>
                <w:sz w:val="22"/>
                <w:szCs w:val="22"/>
              </w:rPr>
            </w:pPr>
            <w:r>
              <w:rPr>
                <w:rFonts w:eastAsiaTheme="minorHAnsi"/>
                <w:sz w:val="22"/>
                <w:szCs w:val="22"/>
              </w:rPr>
              <w:t>Principal</w:t>
            </w:r>
          </w:p>
          <w:p w:rsidR="008C4550" w:rsidRDefault="008C4550" w:rsidP="00451566">
            <w:pPr>
              <w:spacing w:before="40"/>
              <w:rPr>
                <w:rFonts w:eastAsiaTheme="minorHAnsi"/>
                <w:sz w:val="22"/>
                <w:szCs w:val="22"/>
              </w:rPr>
            </w:pPr>
            <w:r>
              <w:rPr>
                <w:rFonts w:eastAsiaTheme="minorHAnsi"/>
                <w:sz w:val="22"/>
                <w:szCs w:val="22"/>
              </w:rPr>
              <w:t>Elected Teachers</w:t>
            </w:r>
          </w:p>
        </w:tc>
        <w:tc>
          <w:tcPr>
            <w:tcW w:w="1454" w:type="dxa"/>
          </w:tcPr>
          <w:p w:rsidR="00A62528" w:rsidRDefault="008C4550" w:rsidP="00451566">
            <w:pPr>
              <w:spacing w:before="40"/>
              <w:rPr>
                <w:rFonts w:eastAsiaTheme="minorHAnsi"/>
                <w:sz w:val="22"/>
                <w:szCs w:val="22"/>
              </w:rPr>
            </w:pPr>
            <w:r>
              <w:rPr>
                <w:rFonts w:eastAsiaTheme="minorHAnsi"/>
                <w:sz w:val="22"/>
                <w:szCs w:val="22"/>
              </w:rPr>
              <w:t>Agenda and minutes, etc.</w:t>
            </w:r>
          </w:p>
        </w:tc>
        <w:tc>
          <w:tcPr>
            <w:tcW w:w="1583" w:type="dxa"/>
          </w:tcPr>
          <w:p w:rsidR="00A62528" w:rsidRDefault="008C4550" w:rsidP="00451566">
            <w:pPr>
              <w:spacing w:before="40"/>
              <w:rPr>
                <w:rFonts w:eastAsiaTheme="minorHAnsi"/>
                <w:sz w:val="22"/>
                <w:szCs w:val="22"/>
              </w:rPr>
            </w:pPr>
            <w:r>
              <w:rPr>
                <w:rFonts w:eastAsiaTheme="minorHAnsi"/>
                <w:sz w:val="22"/>
                <w:szCs w:val="22"/>
              </w:rPr>
              <w:t>Parents, teachers, community members, and principal participate in the school’s council. School Council members can articulate how they are involved in shared-decision making and how the decisions made at school council impact student learning.</w:t>
            </w:r>
          </w:p>
        </w:tc>
      </w:tr>
      <w:tr w:rsidR="008C4550" w:rsidRPr="00EA78D9" w:rsidTr="006F5CBD">
        <w:trPr>
          <w:cantSplit/>
          <w:trHeight w:val="1214"/>
          <w:jc w:val="center"/>
        </w:trPr>
        <w:tc>
          <w:tcPr>
            <w:tcW w:w="1241" w:type="dxa"/>
          </w:tcPr>
          <w:p w:rsidR="008C4550" w:rsidRDefault="008C4550" w:rsidP="00451566">
            <w:pPr>
              <w:spacing w:before="40" w:line="276" w:lineRule="auto"/>
              <w:ind w:right="115"/>
              <w:rPr>
                <w:rFonts w:eastAsiaTheme="minorHAnsi"/>
                <w:sz w:val="18"/>
                <w:szCs w:val="18"/>
              </w:rPr>
            </w:pPr>
            <w:r>
              <w:rPr>
                <w:rFonts w:eastAsiaTheme="minorHAnsi"/>
                <w:sz w:val="18"/>
                <w:szCs w:val="18"/>
              </w:rPr>
              <w:lastRenderedPageBreak/>
              <w:t>Student, Family, &amp; Community Involvement &amp; Support Standard 1</w:t>
            </w:r>
          </w:p>
        </w:tc>
        <w:tc>
          <w:tcPr>
            <w:tcW w:w="4005" w:type="dxa"/>
          </w:tcPr>
          <w:p w:rsidR="008C4550" w:rsidRDefault="00D2786C" w:rsidP="00352431">
            <w:pPr>
              <w:spacing w:before="40"/>
              <w:rPr>
                <w:rFonts w:eastAsiaTheme="minorHAnsi"/>
                <w:sz w:val="22"/>
                <w:szCs w:val="22"/>
              </w:rPr>
            </w:pPr>
            <w:r>
              <w:rPr>
                <w:rFonts w:eastAsiaTheme="minorHAnsi"/>
                <w:sz w:val="22"/>
                <w:szCs w:val="22"/>
              </w:rPr>
              <w:t>The school has an active Parent/Student/Teacher organization similar to PTO/PTA.</w:t>
            </w:r>
          </w:p>
        </w:tc>
        <w:tc>
          <w:tcPr>
            <w:tcW w:w="1123" w:type="dxa"/>
          </w:tcPr>
          <w:p w:rsidR="00D2786C" w:rsidRDefault="00D2786C" w:rsidP="00D2786C">
            <w:pPr>
              <w:spacing w:before="40"/>
              <w:rPr>
                <w:rFonts w:eastAsiaTheme="minorHAnsi"/>
                <w:sz w:val="22"/>
                <w:szCs w:val="22"/>
              </w:rPr>
            </w:pPr>
            <w:r>
              <w:rPr>
                <w:rFonts w:eastAsiaTheme="minorHAnsi"/>
                <w:sz w:val="22"/>
                <w:szCs w:val="22"/>
              </w:rPr>
              <w:t>Sept. 18</w:t>
            </w:r>
            <w:r w:rsidRPr="00352431">
              <w:rPr>
                <w:rFonts w:eastAsiaTheme="minorHAnsi"/>
                <w:sz w:val="22"/>
                <w:szCs w:val="22"/>
                <w:vertAlign w:val="superscript"/>
              </w:rPr>
              <w:t>th</w:t>
            </w:r>
          </w:p>
          <w:p w:rsidR="00D2786C" w:rsidRDefault="00D2786C" w:rsidP="00D2786C">
            <w:pPr>
              <w:spacing w:before="40"/>
              <w:rPr>
                <w:rFonts w:eastAsiaTheme="minorHAnsi"/>
                <w:sz w:val="22"/>
                <w:szCs w:val="22"/>
              </w:rPr>
            </w:pPr>
            <w:r>
              <w:rPr>
                <w:rFonts w:eastAsiaTheme="minorHAnsi"/>
                <w:sz w:val="22"/>
                <w:szCs w:val="22"/>
              </w:rPr>
              <w:t>Dec. 4</w:t>
            </w:r>
            <w:r w:rsidRPr="008C4550">
              <w:rPr>
                <w:rFonts w:eastAsiaTheme="minorHAnsi"/>
                <w:sz w:val="22"/>
                <w:szCs w:val="22"/>
                <w:vertAlign w:val="superscript"/>
              </w:rPr>
              <w:t>th</w:t>
            </w:r>
            <w:r>
              <w:rPr>
                <w:rFonts w:eastAsiaTheme="minorHAnsi"/>
                <w:sz w:val="22"/>
                <w:szCs w:val="22"/>
              </w:rPr>
              <w:t xml:space="preserve"> </w:t>
            </w:r>
          </w:p>
          <w:p w:rsidR="00D2786C" w:rsidRDefault="00D2786C" w:rsidP="00D2786C">
            <w:pPr>
              <w:spacing w:before="40"/>
              <w:rPr>
                <w:rFonts w:eastAsiaTheme="minorHAnsi"/>
                <w:sz w:val="22"/>
                <w:szCs w:val="22"/>
              </w:rPr>
            </w:pPr>
            <w:r>
              <w:rPr>
                <w:rFonts w:eastAsiaTheme="minorHAnsi"/>
                <w:sz w:val="22"/>
                <w:szCs w:val="22"/>
              </w:rPr>
              <w:t>Feb. 5</w:t>
            </w:r>
            <w:r w:rsidRPr="008C4550">
              <w:rPr>
                <w:rFonts w:eastAsiaTheme="minorHAnsi"/>
                <w:sz w:val="22"/>
                <w:szCs w:val="22"/>
                <w:vertAlign w:val="superscript"/>
              </w:rPr>
              <w:t>th</w:t>
            </w:r>
            <w:r>
              <w:rPr>
                <w:rFonts w:eastAsiaTheme="minorHAnsi"/>
                <w:sz w:val="22"/>
                <w:szCs w:val="22"/>
              </w:rPr>
              <w:t xml:space="preserve"> </w:t>
            </w:r>
          </w:p>
          <w:p w:rsidR="008C4550" w:rsidRDefault="00D2786C" w:rsidP="00D2786C">
            <w:pPr>
              <w:spacing w:before="40"/>
              <w:rPr>
                <w:rFonts w:eastAsiaTheme="minorHAnsi"/>
                <w:sz w:val="22"/>
                <w:szCs w:val="22"/>
              </w:rPr>
            </w:pPr>
            <w:r>
              <w:rPr>
                <w:rFonts w:eastAsiaTheme="minorHAnsi"/>
                <w:sz w:val="22"/>
                <w:szCs w:val="22"/>
              </w:rPr>
              <w:t>Apr. 16</w:t>
            </w:r>
            <w:r w:rsidRPr="008C4550">
              <w:rPr>
                <w:rFonts w:eastAsiaTheme="minorHAnsi"/>
                <w:sz w:val="22"/>
                <w:szCs w:val="22"/>
                <w:vertAlign w:val="superscript"/>
              </w:rPr>
              <w:t>th</w:t>
            </w:r>
          </w:p>
        </w:tc>
        <w:tc>
          <w:tcPr>
            <w:tcW w:w="1924" w:type="dxa"/>
          </w:tcPr>
          <w:p w:rsidR="008C4550" w:rsidRDefault="008621D9" w:rsidP="00451566">
            <w:pPr>
              <w:spacing w:before="40"/>
              <w:rPr>
                <w:rFonts w:eastAsiaTheme="minorHAnsi"/>
                <w:sz w:val="22"/>
                <w:szCs w:val="22"/>
              </w:rPr>
            </w:pPr>
            <w:r>
              <w:rPr>
                <w:rFonts w:eastAsiaTheme="minorHAnsi"/>
                <w:sz w:val="22"/>
                <w:szCs w:val="22"/>
              </w:rPr>
              <w:t>No cost</w:t>
            </w:r>
          </w:p>
        </w:tc>
        <w:tc>
          <w:tcPr>
            <w:tcW w:w="1549" w:type="dxa"/>
          </w:tcPr>
          <w:p w:rsidR="008621D9" w:rsidRDefault="008621D9" w:rsidP="00451566">
            <w:pPr>
              <w:spacing w:before="40"/>
              <w:rPr>
                <w:rFonts w:eastAsiaTheme="minorHAnsi"/>
                <w:sz w:val="22"/>
                <w:szCs w:val="22"/>
              </w:rPr>
            </w:pPr>
            <w:r>
              <w:rPr>
                <w:rFonts w:eastAsiaTheme="minorHAnsi"/>
                <w:sz w:val="22"/>
                <w:szCs w:val="22"/>
              </w:rPr>
              <w:t>Principal</w:t>
            </w:r>
          </w:p>
          <w:p w:rsidR="006F5CBD" w:rsidRDefault="006F5CBD" w:rsidP="00451566">
            <w:pPr>
              <w:spacing w:before="40"/>
              <w:rPr>
                <w:rFonts w:eastAsiaTheme="minorHAnsi"/>
                <w:sz w:val="22"/>
                <w:szCs w:val="22"/>
              </w:rPr>
            </w:pPr>
            <w:r>
              <w:rPr>
                <w:rFonts w:eastAsiaTheme="minorHAnsi"/>
                <w:sz w:val="22"/>
                <w:szCs w:val="22"/>
              </w:rPr>
              <w:t>Teachers</w:t>
            </w:r>
          </w:p>
          <w:p w:rsidR="006F5CBD" w:rsidRDefault="006F5CBD" w:rsidP="00451566">
            <w:pPr>
              <w:spacing w:before="40"/>
              <w:rPr>
                <w:rFonts w:eastAsiaTheme="minorHAnsi"/>
                <w:sz w:val="22"/>
                <w:szCs w:val="22"/>
              </w:rPr>
            </w:pPr>
            <w:r>
              <w:rPr>
                <w:rFonts w:eastAsiaTheme="minorHAnsi"/>
                <w:sz w:val="22"/>
                <w:szCs w:val="22"/>
              </w:rPr>
              <w:t>Support Staff</w:t>
            </w:r>
          </w:p>
        </w:tc>
        <w:tc>
          <w:tcPr>
            <w:tcW w:w="1454" w:type="dxa"/>
          </w:tcPr>
          <w:p w:rsidR="008621D9" w:rsidRDefault="008621D9" w:rsidP="008621D9">
            <w:pPr>
              <w:spacing w:before="40"/>
              <w:rPr>
                <w:rFonts w:eastAsiaTheme="minorHAnsi"/>
                <w:sz w:val="22"/>
                <w:szCs w:val="22"/>
              </w:rPr>
            </w:pPr>
            <w:r>
              <w:rPr>
                <w:rFonts w:eastAsiaTheme="minorHAnsi"/>
                <w:sz w:val="22"/>
                <w:szCs w:val="22"/>
              </w:rPr>
              <w:t>Master schedule of meetings</w:t>
            </w:r>
          </w:p>
          <w:p w:rsidR="008621D9" w:rsidRDefault="008621D9" w:rsidP="008621D9">
            <w:pPr>
              <w:spacing w:before="40"/>
              <w:rPr>
                <w:rFonts w:eastAsiaTheme="minorHAnsi"/>
                <w:sz w:val="22"/>
                <w:szCs w:val="22"/>
              </w:rPr>
            </w:pPr>
            <w:r>
              <w:rPr>
                <w:rFonts w:eastAsiaTheme="minorHAnsi"/>
                <w:sz w:val="22"/>
                <w:szCs w:val="22"/>
              </w:rPr>
              <w:t>Meeting agendas and minutes</w:t>
            </w:r>
          </w:p>
          <w:p w:rsidR="008C4550" w:rsidRDefault="008621D9" w:rsidP="008621D9">
            <w:pPr>
              <w:spacing w:before="40"/>
              <w:rPr>
                <w:rFonts w:eastAsiaTheme="minorHAnsi"/>
                <w:sz w:val="22"/>
                <w:szCs w:val="22"/>
              </w:rPr>
            </w:pPr>
            <w:r>
              <w:rPr>
                <w:rFonts w:eastAsiaTheme="minorHAnsi"/>
                <w:sz w:val="22"/>
                <w:szCs w:val="22"/>
              </w:rPr>
              <w:t>Sign-in sheets, etc.</w:t>
            </w:r>
          </w:p>
        </w:tc>
        <w:tc>
          <w:tcPr>
            <w:tcW w:w="1583" w:type="dxa"/>
          </w:tcPr>
          <w:p w:rsidR="008C4550" w:rsidRDefault="008621D9" w:rsidP="00451566">
            <w:pPr>
              <w:spacing w:before="40"/>
              <w:rPr>
                <w:rFonts w:eastAsiaTheme="minorHAnsi"/>
                <w:sz w:val="22"/>
                <w:szCs w:val="22"/>
              </w:rPr>
            </w:pPr>
            <w:r>
              <w:rPr>
                <w:rFonts w:eastAsiaTheme="minorHAnsi"/>
                <w:sz w:val="22"/>
                <w:szCs w:val="22"/>
              </w:rPr>
              <w:t>Parent/Teacher organizational meetings are regularly scheduled. All stakeholders express how active parental involvement in the school impacts student learning.</w:t>
            </w:r>
          </w:p>
        </w:tc>
      </w:tr>
      <w:tr w:rsidR="006F5CBD" w:rsidRPr="00EA78D9" w:rsidTr="006F5CBD">
        <w:trPr>
          <w:cantSplit/>
          <w:trHeight w:val="1214"/>
          <w:jc w:val="center"/>
        </w:trPr>
        <w:tc>
          <w:tcPr>
            <w:tcW w:w="1241" w:type="dxa"/>
          </w:tcPr>
          <w:p w:rsidR="006F5CBD" w:rsidRDefault="006F5CBD" w:rsidP="00451566">
            <w:pPr>
              <w:spacing w:before="40" w:line="276" w:lineRule="auto"/>
              <w:ind w:right="115"/>
              <w:rPr>
                <w:rFonts w:eastAsiaTheme="minorHAnsi"/>
                <w:sz w:val="18"/>
                <w:szCs w:val="18"/>
              </w:rPr>
            </w:pPr>
            <w:r>
              <w:rPr>
                <w:rFonts w:eastAsiaTheme="minorHAnsi"/>
                <w:sz w:val="18"/>
                <w:szCs w:val="18"/>
              </w:rPr>
              <w:t>Student, Family, &amp; Community Involvement &amp; Support Standard 1</w:t>
            </w:r>
          </w:p>
        </w:tc>
        <w:tc>
          <w:tcPr>
            <w:tcW w:w="4005" w:type="dxa"/>
          </w:tcPr>
          <w:p w:rsidR="006F5CBD" w:rsidRDefault="006F5CBD" w:rsidP="00352431">
            <w:pPr>
              <w:spacing w:before="40"/>
              <w:rPr>
                <w:rFonts w:eastAsiaTheme="minorHAnsi"/>
                <w:sz w:val="22"/>
                <w:szCs w:val="22"/>
              </w:rPr>
            </w:pPr>
            <w:r>
              <w:rPr>
                <w:rFonts w:eastAsiaTheme="minorHAnsi"/>
                <w:sz w:val="22"/>
                <w:szCs w:val="22"/>
              </w:rPr>
              <w:t>The school offers scheduled informational sessions related to parenting skills to the community.</w:t>
            </w:r>
          </w:p>
        </w:tc>
        <w:tc>
          <w:tcPr>
            <w:tcW w:w="1123" w:type="dxa"/>
          </w:tcPr>
          <w:p w:rsidR="006F5CBD" w:rsidRDefault="006F5CBD" w:rsidP="006F5CBD">
            <w:pPr>
              <w:spacing w:before="40"/>
              <w:rPr>
                <w:rFonts w:eastAsiaTheme="minorHAnsi"/>
                <w:sz w:val="22"/>
                <w:szCs w:val="22"/>
              </w:rPr>
            </w:pPr>
            <w:r>
              <w:rPr>
                <w:rFonts w:eastAsiaTheme="minorHAnsi"/>
                <w:sz w:val="22"/>
                <w:szCs w:val="22"/>
              </w:rPr>
              <w:t>Sept. 18</w:t>
            </w:r>
            <w:r w:rsidRPr="00352431">
              <w:rPr>
                <w:rFonts w:eastAsiaTheme="minorHAnsi"/>
                <w:sz w:val="22"/>
                <w:szCs w:val="22"/>
                <w:vertAlign w:val="superscript"/>
              </w:rPr>
              <w:t>th</w:t>
            </w:r>
          </w:p>
          <w:p w:rsidR="006F5CBD" w:rsidRDefault="006F5CBD" w:rsidP="006F5CBD">
            <w:pPr>
              <w:spacing w:before="40"/>
              <w:rPr>
                <w:rFonts w:eastAsiaTheme="minorHAnsi"/>
                <w:sz w:val="22"/>
                <w:szCs w:val="22"/>
              </w:rPr>
            </w:pPr>
            <w:r>
              <w:rPr>
                <w:rFonts w:eastAsiaTheme="minorHAnsi"/>
                <w:sz w:val="22"/>
                <w:szCs w:val="22"/>
              </w:rPr>
              <w:t>Dec. 4</w:t>
            </w:r>
            <w:r w:rsidRPr="008C4550">
              <w:rPr>
                <w:rFonts w:eastAsiaTheme="minorHAnsi"/>
                <w:sz w:val="22"/>
                <w:szCs w:val="22"/>
                <w:vertAlign w:val="superscript"/>
              </w:rPr>
              <w:t>th</w:t>
            </w:r>
            <w:r>
              <w:rPr>
                <w:rFonts w:eastAsiaTheme="minorHAnsi"/>
                <w:sz w:val="22"/>
                <w:szCs w:val="22"/>
              </w:rPr>
              <w:t xml:space="preserve"> </w:t>
            </w:r>
          </w:p>
          <w:p w:rsidR="006F5CBD" w:rsidRDefault="006F5CBD" w:rsidP="006F5CBD">
            <w:pPr>
              <w:spacing w:before="40"/>
              <w:rPr>
                <w:rFonts w:eastAsiaTheme="minorHAnsi"/>
                <w:sz w:val="22"/>
                <w:szCs w:val="22"/>
              </w:rPr>
            </w:pPr>
            <w:r>
              <w:rPr>
                <w:rFonts w:eastAsiaTheme="minorHAnsi"/>
                <w:sz w:val="22"/>
                <w:szCs w:val="22"/>
              </w:rPr>
              <w:t>Feb. 5</w:t>
            </w:r>
            <w:r w:rsidRPr="008C4550">
              <w:rPr>
                <w:rFonts w:eastAsiaTheme="minorHAnsi"/>
                <w:sz w:val="22"/>
                <w:szCs w:val="22"/>
                <w:vertAlign w:val="superscript"/>
              </w:rPr>
              <w:t>th</w:t>
            </w:r>
            <w:r>
              <w:rPr>
                <w:rFonts w:eastAsiaTheme="minorHAnsi"/>
                <w:sz w:val="22"/>
                <w:szCs w:val="22"/>
              </w:rPr>
              <w:t xml:space="preserve"> </w:t>
            </w:r>
          </w:p>
          <w:p w:rsidR="006F5CBD" w:rsidRDefault="006F5CBD" w:rsidP="006F5CBD">
            <w:pPr>
              <w:spacing w:before="40"/>
              <w:rPr>
                <w:rFonts w:eastAsiaTheme="minorHAnsi"/>
                <w:sz w:val="22"/>
                <w:szCs w:val="22"/>
              </w:rPr>
            </w:pPr>
            <w:r>
              <w:rPr>
                <w:rFonts w:eastAsiaTheme="minorHAnsi"/>
                <w:sz w:val="22"/>
                <w:szCs w:val="22"/>
              </w:rPr>
              <w:t>Apr. 16</w:t>
            </w:r>
            <w:r w:rsidRPr="008C4550">
              <w:rPr>
                <w:rFonts w:eastAsiaTheme="minorHAnsi"/>
                <w:sz w:val="22"/>
                <w:szCs w:val="22"/>
                <w:vertAlign w:val="superscript"/>
              </w:rPr>
              <w:t>th</w:t>
            </w:r>
          </w:p>
        </w:tc>
        <w:tc>
          <w:tcPr>
            <w:tcW w:w="1924" w:type="dxa"/>
          </w:tcPr>
          <w:p w:rsidR="006F5CBD" w:rsidRDefault="006F5CBD" w:rsidP="00451566">
            <w:pPr>
              <w:spacing w:before="40"/>
              <w:rPr>
                <w:rFonts w:eastAsiaTheme="minorHAnsi"/>
                <w:sz w:val="22"/>
                <w:szCs w:val="22"/>
              </w:rPr>
            </w:pPr>
            <w:r>
              <w:rPr>
                <w:rFonts w:eastAsiaTheme="minorHAnsi"/>
                <w:sz w:val="22"/>
                <w:szCs w:val="22"/>
              </w:rPr>
              <w:t>No cost</w:t>
            </w:r>
          </w:p>
        </w:tc>
        <w:tc>
          <w:tcPr>
            <w:tcW w:w="1549" w:type="dxa"/>
          </w:tcPr>
          <w:p w:rsidR="006F5CBD" w:rsidRDefault="006F5CBD" w:rsidP="00A348EB">
            <w:pPr>
              <w:spacing w:before="40"/>
              <w:rPr>
                <w:rFonts w:eastAsiaTheme="minorHAnsi"/>
                <w:sz w:val="22"/>
                <w:szCs w:val="22"/>
              </w:rPr>
            </w:pPr>
            <w:r>
              <w:rPr>
                <w:rFonts w:eastAsiaTheme="minorHAnsi"/>
                <w:sz w:val="22"/>
                <w:szCs w:val="22"/>
              </w:rPr>
              <w:t>Principal</w:t>
            </w:r>
          </w:p>
          <w:p w:rsidR="006F5CBD" w:rsidRDefault="006F5CBD" w:rsidP="00A348EB">
            <w:pPr>
              <w:spacing w:before="40"/>
              <w:rPr>
                <w:rFonts w:eastAsiaTheme="minorHAnsi"/>
                <w:sz w:val="22"/>
                <w:szCs w:val="22"/>
              </w:rPr>
            </w:pPr>
            <w:r>
              <w:rPr>
                <w:rFonts w:eastAsiaTheme="minorHAnsi"/>
                <w:sz w:val="22"/>
                <w:szCs w:val="22"/>
              </w:rPr>
              <w:t>Teachers</w:t>
            </w:r>
          </w:p>
          <w:p w:rsidR="006F5CBD" w:rsidRDefault="006F5CBD" w:rsidP="00451566">
            <w:pPr>
              <w:spacing w:before="40"/>
              <w:rPr>
                <w:rFonts w:eastAsiaTheme="minorHAnsi"/>
                <w:sz w:val="22"/>
                <w:szCs w:val="22"/>
              </w:rPr>
            </w:pPr>
            <w:r>
              <w:rPr>
                <w:rFonts w:eastAsiaTheme="minorHAnsi"/>
                <w:sz w:val="22"/>
                <w:szCs w:val="22"/>
              </w:rPr>
              <w:t>Support Staff</w:t>
            </w:r>
          </w:p>
        </w:tc>
        <w:tc>
          <w:tcPr>
            <w:tcW w:w="1454" w:type="dxa"/>
          </w:tcPr>
          <w:p w:rsidR="006F5CBD" w:rsidRDefault="006F5CBD" w:rsidP="008621D9">
            <w:pPr>
              <w:spacing w:before="40"/>
              <w:rPr>
                <w:rFonts w:eastAsiaTheme="minorHAnsi"/>
                <w:sz w:val="22"/>
                <w:szCs w:val="22"/>
              </w:rPr>
            </w:pPr>
            <w:r>
              <w:rPr>
                <w:rFonts w:eastAsiaTheme="minorHAnsi"/>
                <w:sz w:val="22"/>
                <w:szCs w:val="22"/>
              </w:rPr>
              <w:t>Parent invitation</w:t>
            </w:r>
          </w:p>
          <w:p w:rsidR="006F5CBD" w:rsidRDefault="006F5CBD" w:rsidP="008621D9">
            <w:pPr>
              <w:spacing w:before="40"/>
              <w:rPr>
                <w:rFonts w:eastAsiaTheme="minorHAnsi"/>
                <w:sz w:val="22"/>
                <w:szCs w:val="22"/>
              </w:rPr>
            </w:pPr>
            <w:r>
              <w:rPr>
                <w:rFonts w:eastAsiaTheme="minorHAnsi"/>
                <w:sz w:val="22"/>
                <w:szCs w:val="22"/>
              </w:rPr>
              <w:t>Flyers for the community</w:t>
            </w:r>
          </w:p>
          <w:p w:rsidR="006F5CBD" w:rsidRDefault="006F5CBD" w:rsidP="008621D9">
            <w:pPr>
              <w:spacing w:before="40"/>
              <w:rPr>
                <w:rFonts w:eastAsiaTheme="minorHAnsi"/>
                <w:sz w:val="22"/>
                <w:szCs w:val="22"/>
              </w:rPr>
            </w:pPr>
            <w:r>
              <w:rPr>
                <w:rFonts w:eastAsiaTheme="minorHAnsi"/>
                <w:sz w:val="22"/>
                <w:szCs w:val="22"/>
              </w:rPr>
              <w:t>Dates on school marquee’</w:t>
            </w:r>
          </w:p>
          <w:p w:rsidR="006F5CBD" w:rsidRDefault="006F5CBD" w:rsidP="008621D9">
            <w:pPr>
              <w:spacing w:before="40"/>
              <w:rPr>
                <w:rFonts w:eastAsiaTheme="minorHAnsi"/>
                <w:sz w:val="22"/>
                <w:szCs w:val="22"/>
              </w:rPr>
            </w:pPr>
            <w:r>
              <w:rPr>
                <w:rFonts w:eastAsiaTheme="minorHAnsi"/>
                <w:sz w:val="22"/>
                <w:szCs w:val="22"/>
              </w:rPr>
              <w:t>Email communications</w:t>
            </w:r>
          </w:p>
          <w:p w:rsidR="006F5CBD" w:rsidRDefault="006F5CBD" w:rsidP="008621D9">
            <w:pPr>
              <w:spacing w:before="40"/>
              <w:rPr>
                <w:rFonts w:eastAsiaTheme="minorHAnsi"/>
                <w:sz w:val="22"/>
                <w:szCs w:val="22"/>
              </w:rPr>
            </w:pPr>
            <w:r>
              <w:rPr>
                <w:rFonts w:eastAsiaTheme="minorHAnsi"/>
                <w:sz w:val="22"/>
                <w:szCs w:val="22"/>
              </w:rPr>
              <w:t>Newsletters with listing of events</w:t>
            </w:r>
          </w:p>
          <w:p w:rsidR="006F5CBD" w:rsidRDefault="006F5CBD" w:rsidP="008621D9">
            <w:pPr>
              <w:spacing w:before="40"/>
              <w:rPr>
                <w:rFonts w:eastAsiaTheme="minorHAnsi"/>
                <w:sz w:val="22"/>
                <w:szCs w:val="22"/>
              </w:rPr>
            </w:pPr>
            <w:r>
              <w:rPr>
                <w:rFonts w:eastAsiaTheme="minorHAnsi"/>
                <w:sz w:val="22"/>
                <w:szCs w:val="22"/>
              </w:rPr>
              <w:t>Sign-in sheets</w:t>
            </w:r>
          </w:p>
          <w:p w:rsidR="006F5CBD" w:rsidRDefault="006F5CBD" w:rsidP="008621D9">
            <w:pPr>
              <w:spacing w:before="40"/>
              <w:rPr>
                <w:rFonts w:eastAsiaTheme="minorHAnsi"/>
                <w:sz w:val="22"/>
                <w:szCs w:val="22"/>
              </w:rPr>
            </w:pPr>
            <w:r>
              <w:rPr>
                <w:rFonts w:eastAsiaTheme="minorHAnsi"/>
                <w:sz w:val="22"/>
                <w:szCs w:val="22"/>
              </w:rPr>
              <w:t>Session agendas, etc.</w:t>
            </w:r>
          </w:p>
        </w:tc>
        <w:tc>
          <w:tcPr>
            <w:tcW w:w="1583" w:type="dxa"/>
          </w:tcPr>
          <w:p w:rsidR="006F5CBD" w:rsidRDefault="006F5CBD" w:rsidP="00451566">
            <w:pPr>
              <w:spacing w:before="40"/>
              <w:rPr>
                <w:rFonts w:eastAsiaTheme="minorHAnsi"/>
                <w:sz w:val="22"/>
                <w:szCs w:val="22"/>
              </w:rPr>
            </w:pPr>
            <w:r>
              <w:rPr>
                <w:rFonts w:eastAsiaTheme="minorHAnsi"/>
                <w:sz w:val="22"/>
                <w:szCs w:val="22"/>
              </w:rPr>
              <w:t>Parents can communicate and implement newly acquired strategies/topics/ideas from parenting skills training. Parents explain how they support the school in assisting their children with their learning needs.</w:t>
            </w:r>
          </w:p>
        </w:tc>
      </w:tr>
      <w:tr w:rsidR="0010560B" w:rsidRPr="00EA78D9" w:rsidTr="006F5CBD">
        <w:trPr>
          <w:cantSplit/>
          <w:trHeight w:val="1214"/>
          <w:jc w:val="center"/>
        </w:trPr>
        <w:tc>
          <w:tcPr>
            <w:tcW w:w="1241" w:type="dxa"/>
          </w:tcPr>
          <w:p w:rsidR="0010560B" w:rsidRDefault="00046E94" w:rsidP="00451566">
            <w:pPr>
              <w:spacing w:before="40" w:line="276" w:lineRule="auto"/>
              <w:ind w:right="115"/>
              <w:rPr>
                <w:rFonts w:eastAsiaTheme="minorHAnsi"/>
                <w:sz w:val="18"/>
                <w:szCs w:val="18"/>
              </w:rPr>
            </w:pPr>
            <w:r>
              <w:rPr>
                <w:rFonts w:eastAsiaTheme="minorHAnsi"/>
                <w:sz w:val="18"/>
                <w:szCs w:val="18"/>
              </w:rPr>
              <w:lastRenderedPageBreak/>
              <w:t>Student, Family, &amp; Community Involvement &amp; Support Standard 2</w:t>
            </w:r>
          </w:p>
        </w:tc>
        <w:tc>
          <w:tcPr>
            <w:tcW w:w="4005" w:type="dxa"/>
          </w:tcPr>
          <w:p w:rsidR="0010560B" w:rsidRDefault="00046E94" w:rsidP="00352431">
            <w:pPr>
              <w:spacing w:before="40"/>
              <w:rPr>
                <w:rFonts w:eastAsiaTheme="minorHAnsi"/>
                <w:sz w:val="22"/>
                <w:szCs w:val="22"/>
              </w:rPr>
            </w:pPr>
            <w:r>
              <w:rPr>
                <w:rFonts w:eastAsiaTheme="minorHAnsi"/>
                <w:sz w:val="22"/>
                <w:szCs w:val="22"/>
              </w:rPr>
              <w:t>The school offers a variety of volunteer opportunities for parents.</w:t>
            </w:r>
          </w:p>
        </w:tc>
        <w:tc>
          <w:tcPr>
            <w:tcW w:w="1123" w:type="dxa"/>
          </w:tcPr>
          <w:p w:rsidR="0010560B" w:rsidRDefault="00046E94" w:rsidP="006F5CBD">
            <w:pPr>
              <w:spacing w:before="40"/>
              <w:rPr>
                <w:rFonts w:eastAsiaTheme="minorHAnsi"/>
                <w:sz w:val="22"/>
                <w:szCs w:val="22"/>
              </w:rPr>
            </w:pPr>
            <w:r>
              <w:rPr>
                <w:rFonts w:eastAsiaTheme="minorHAnsi"/>
                <w:sz w:val="22"/>
                <w:szCs w:val="22"/>
              </w:rPr>
              <w:t>Aug. 6 – May 20</w:t>
            </w:r>
            <w:r w:rsidRPr="00046E94">
              <w:rPr>
                <w:rFonts w:eastAsiaTheme="minorHAnsi"/>
                <w:sz w:val="22"/>
                <w:szCs w:val="22"/>
                <w:vertAlign w:val="superscript"/>
              </w:rPr>
              <w:t>th</w:t>
            </w:r>
            <w:r>
              <w:rPr>
                <w:rFonts w:eastAsiaTheme="minorHAnsi"/>
                <w:sz w:val="22"/>
                <w:szCs w:val="22"/>
              </w:rPr>
              <w:t xml:space="preserve"> </w:t>
            </w:r>
          </w:p>
        </w:tc>
        <w:tc>
          <w:tcPr>
            <w:tcW w:w="1924" w:type="dxa"/>
          </w:tcPr>
          <w:p w:rsidR="0010560B" w:rsidRDefault="00046E94" w:rsidP="00451566">
            <w:pPr>
              <w:spacing w:before="40"/>
              <w:rPr>
                <w:rFonts w:eastAsiaTheme="minorHAnsi"/>
                <w:sz w:val="22"/>
                <w:szCs w:val="22"/>
              </w:rPr>
            </w:pPr>
            <w:r>
              <w:rPr>
                <w:rFonts w:eastAsiaTheme="minorHAnsi"/>
                <w:sz w:val="22"/>
                <w:szCs w:val="22"/>
              </w:rPr>
              <w:t>No cost</w:t>
            </w:r>
          </w:p>
        </w:tc>
        <w:tc>
          <w:tcPr>
            <w:tcW w:w="1549" w:type="dxa"/>
          </w:tcPr>
          <w:p w:rsidR="0010560B" w:rsidRDefault="00046E94" w:rsidP="00A348EB">
            <w:pPr>
              <w:spacing w:before="40"/>
              <w:rPr>
                <w:rFonts w:eastAsiaTheme="minorHAnsi"/>
                <w:sz w:val="22"/>
                <w:szCs w:val="22"/>
              </w:rPr>
            </w:pPr>
            <w:r>
              <w:rPr>
                <w:rFonts w:eastAsiaTheme="minorHAnsi"/>
                <w:sz w:val="22"/>
                <w:szCs w:val="22"/>
              </w:rPr>
              <w:t>Home School Liaison</w:t>
            </w:r>
          </w:p>
          <w:p w:rsidR="00046E94" w:rsidRDefault="00046E94" w:rsidP="00A348EB">
            <w:pPr>
              <w:spacing w:before="40"/>
              <w:rPr>
                <w:rFonts w:eastAsiaTheme="minorHAnsi"/>
                <w:sz w:val="22"/>
                <w:szCs w:val="22"/>
              </w:rPr>
            </w:pPr>
            <w:r>
              <w:rPr>
                <w:rFonts w:eastAsiaTheme="minorHAnsi"/>
                <w:sz w:val="22"/>
                <w:szCs w:val="22"/>
              </w:rPr>
              <w:t xml:space="preserve">Principal </w:t>
            </w:r>
          </w:p>
          <w:p w:rsidR="00046E94" w:rsidRDefault="00046E94" w:rsidP="00A348EB">
            <w:pPr>
              <w:spacing w:before="40"/>
              <w:rPr>
                <w:rFonts w:eastAsiaTheme="minorHAnsi"/>
                <w:sz w:val="22"/>
                <w:szCs w:val="22"/>
              </w:rPr>
            </w:pPr>
            <w:r>
              <w:rPr>
                <w:rFonts w:eastAsiaTheme="minorHAnsi"/>
                <w:sz w:val="22"/>
                <w:szCs w:val="22"/>
              </w:rPr>
              <w:t>Support Staff</w:t>
            </w:r>
          </w:p>
        </w:tc>
        <w:tc>
          <w:tcPr>
            <w:tcW w:w="1454" w:type="dxa"/>
          </w:tcPr>
          <w:p w:rsidR="0010560B" w:rsidRDefault="00046E94" w:rsidP="008621D9">
            <w:pPr>
              <w:spacing w:before="40"/>
              <w:rPr>
                <w:rFonts w:eastAsiaTheme="minorHAnsi"/>
                <w:sz w:val="22"/>
                <w:szCs w:val="22"/>
              </w:rPr>
            </w:pPr>
            <w:r>
              <w:rPr>
                <w:rFonts w:eastAsiaTheme="minorHAnsi"/>
                <w:sz w:val="22"/>
                <w:szCs w:val="22"/>
              </w:rPr>
              <w:t>Volunteer notebooks maintained to indicate specific area (cafeteria, office, classroom, etc.)</w:t>
            </w:r>
          </w:p>
          <w:p w:rsidR="00046E94" w:rsidRDefault="00046E94" w:rsidP="008621D9">
            <w:pPr>
              <w:spacing w:before="40"/>
              <w:rPr>
                <w:rFonts w:eastAsiaTheme="minorHAnsi"/>
                <w:sz w:val="22"/>
                <w:szCs w:val="22"/>
              </w:rPr>
            </w:pPr>
            <w:r>
              <w:rPr>
                <w:rFonts w:eastAsiaTheme="minorHAnsi"/>
                <w:sz w:val="22"/>
                <w:szCs w:val="22"/>
              </w:rPr>
              <w:t>Evidence of media center time provided to/by parents, etc.</w:t>
            </w:r>
          </w:p>
        </w:tc>
        <w:tc>
          <w:tcPr>
            <w:tcW w:w="1583" w:type="dxa"/>
          </w:tcPr>
          <w:p w:rsidR="0010560B" w:rsidRDefault="00046E94" w:rsidP="00451566">
            <w:pPr>
              <w:spacing w:before="40"/>
              <w:rPr>
                <w:rFonts w:eastAsiaTheme="minorHAnsi"/>
                <w:sz w:val="22"/>
                <w:szCs w:val="22"/>
              </w:rPr>
            </w:pPr>
            <w:r>
              <w:rPr>
                <w:rFonts w:eastAsiaTheme="minorHAnsi"/>
                <w:sz w:val="22"/>
                <w:szCs w:val="22"/>
              </w:rPr>
              <w:t>Parents can explain how the school involves parents through volunteer opportunities and how these volunteer opportunities directly support student learning.</w:t>
            </w:r>
          </w:p>
        </w:tc>
      </w:tr>
      <w:tr w:rsidR="00046E94" w:rsidRPr="00EA78D9" w:rsidTr="006F5CBD">
        <w:trPr>
          <w:cantSplit/>
          <w:trHeight w:val="1214"/>
          <w:jc w:val="center"/>
        </w:trPr>
        <w:tc>
          <w:tcPr>
            <w:tcW w:w="1241" w:type="dxa"/>
          </w:tcPr>
          <w:p w:rsidR="00046E94" w:rsidRDefault="00046E94" w:rsidP="00451566">
            <w:pPr>
              <w:spacing w:before="40" w:line="276" w:lineRule="auto"/>
              <w:ind w:right="115"/>
              <w:rPr>
                <w:rFonts w:eastAsiaTheme="minorHAnsi"/>
                <w:sz w:val="18"/>
                <w:szCs w:val="18"/>
              </w:rPr>
            </w:pPr>
            <w:r>
              <w:rPr>
                <w:rFonts w:eastAsiaTheme="minorHAnsi"/>
                <w:sz w:val="18"/>
                <w:szCs w:val="18"/>
              </w:rPr>
              <w:t>Student, Family, &amp; Community Involvement &amp; Support Standard 3</w:t>
            </w:r>
          </w:p>
        </w:tc>
        <w:tc>
          <w:tcPr>
            <w:tcW w:w="4005" w:type="dxa"/>
          </w:tcPr>
          <w:p w:rsidR="00046E94" w:rsidRDefault="00046E94" w:rsidP="00352431">
            <w:pPr>
              <w:spacing w:before="40"/>
              <w:rPr>
                <w:rFonts w:eastAsiaTheme="minorHAnsi"/>
                <w:sz w:val="22"/>
                <w:szCs w:val="22"/>
              </w:rPr>
            </w:pPr>
            <w:r>
              <w:rPr>
                <w:rFonts w:eastAsiaTheme="minorHAnsi"/>
                <w:sz w:val="22"/>
                <w:szCs w:val="22"/>
              </w:rPr>
              <w:t>The school counselor serves as a liaison with community agencies to provide services to student and parents.</w:t>
            </w:r>
          </w:p>
        </w:tc>
        <w:tc>
          <w:tcPr>
            <w:tcW w:w="1123" w:type="dxa"/>
          </w:tcPr>
          <w:p w:rsidR="00046E94" w:rsidRDefault="00046E94" w:rsidP="006F5CBD">
            <w:pPr>
              <w:spacing w:before="40"/>
              <w:rPr>
                <w:rFonts w:eastAsiaTheme="minorHAnsi"/>
                <w:sz w:val="22"/>
                <w:szCs w:val="22"/>
              </w:rPr>
            </w:pPr>
            <w:r>
              <w:rPr>
                <w:rFonts w:eastAsiaTheme="minorHAnsi"/>
                <w:sz w:val="22"/>
                <w:szCs w:val="22"/>
              </w:rPr>
              <w:t>Aug. 6 – May 20</w:t>
            </w:r>
            <w:r w:rsidRPr="00046E94">
              <w:rPr>
                <w:rFonts w:eastAsiaTheme="minorHAnsi"/>
                <w:sz w:val="22"/>
                <w:szCs w:val="22"/>
                <w:vertAlign w:val="superscript"/>
              </w:rPr>
              <w:t>th</w:t>
            </w:r>
            <w:r>
              <w:rPr>
                <w:rFonts w:eastAsiaTheme="minorHAnsi"/>
                <w:sz w:val="22"/>
                <w:szCs w:val="22"/>
              </w:rPr>
              <w:t xml:space="preserve"> </w:t>
            </w:r>
          </w:p>
        </w:tc>
        <w:tc>
          <w:tcPr>
            <w:tcW w:w="1924" w:type="dxa"/>
          </w:tcPr>
          <w:p w:rsidR="00046E94" w:rsidRDefault="00046E94" w:rsidP="00451566">
            <w:pPr>
              <w:spacing w:before="40"/>
              <w:rPr>
                <w:rFonts w:eastAsiaTheme="minorHAnsi"/>
                <w:sz w:val="22"/>
                <w:szCs w:val="22"/>
              </w:rPr>
            </w:pPr>
            <w:r>
              <w:rPr>
                <w:rFonts w:eastAsiaTheme="minorHAnsi"/>
                <w:sz w:val="22"/>
                <w:szCs w:val="22"/>
              </w:rPr>
              <w:t>No cost</w:t>
            </w:r>
          </w:p>
        </w:tc>
        <w:tc>
          <w:tcPr>
            <w:tcW w:w="1549" w:type="dxa"/>
          </w:tcPr>
          <w:p w:rsidR="00046E94" w:rsidRDefault="00046E94" w:rsidP="00A348EB">
            <w:pPr>
              <w:spacing w:before="40"/>
              <w:rPr>
                <w:rFonts w:eastAsiaTheme="minorHAnsi"/>
                <w:sz w:val="22"/>
                <w:szCs w:val="22"/>
              </w:rPr>
            </w:pPr>
            <w:r>
              <w:rPr>
                <w:rFonts w:eastAsiaTheme="minorHAnsi"/>
                <w:sz w:val="22"/>
                <w:szCs w:val="22"/>
              </w:rPr>
              <w:t>School Counselor</w:t>
            </w:r>
          </w:p>
          <w:p w:rsidR="00046E94" w:rsidRDefault="00046E94" w:rsidP="00A348EB">
            <w:pPr>
              <w:spacing w:before="40"/>
              <w:rPr>
                <w:rFonts w:eastAsiaTheme="minorHAnsi"/>
                <w:sz w:val="22"/>
                <w:szCs w:val="22"/>
              </w:rPr>
            </w:pPr>
            <w:r>
              <w:rPr>
                <w:rFonts w:eastAsiaTheme="minorHAnsi"/>
                <w:sz w:val="22"/>
                <w:szCs w:val="22"/>
              </w:rPr>
              <w:t>Principal</w:t>
            </w:r>
          </w:p>
        </w:tc>
        <w:tc>
          <w:tcPr>
            <w:tcW w:w="1454" w:type="dxa"/>
          </w:tcPr>
          <w:p w:rsidR="00046E94" w:rsidRDefault="00046E94" w:rsidP="008621D9">
            <w:pPr>
              <w:spacing w:before="40"/>
              <w:rPr>
                <w:rFonts w:eastAsiaTheme="minorHAnsi"/>
                <w:sz w:val="22"/>
                <w:szCs w:val="22"/>
              </w:rPr>
            </w:pPr>
            <w:r>
              <w:rPr>
                <w:rFonts w:eastAsiaTheme="minorHAnsi"/>
                <w:sz w:val="22"/>
                <w:szCs w:val="22"/>
              </w:rPr>
              <w:t>Community service plan</w:t>
            </w:r>
          </w:p>
          <w:p w:rsidR="00046E94" w:rsidRDefault="00046E94" w:rsidP="008621D9">
            <w:pPr>
              <w:spacing w:before="40"/>
              <w:rPr>
                <w:rFonts w:eastAsiaTheme="minorHAnsi"/>
                <w:sz w:val="22"/>
                <w:szCs w:val="22"/>
              </w:rPr>
            </w:pPr>
            <w:r>
              <w:rPr>
                <w:rFonts w:eastAsiaTheme="minorHAnsi"/>
                <w:sz w:val="22"/>
                <w:szCs w:val="22"/>
              </w:rPr>
              <w:t>Community resource pamphlets</w:t>
            </w:r>
          </w:p>
          <w:p w:rsidR="00046E94" w:rsidRDefault="00046E94" w:rsidP="008621D9">
            <w:pPr>
              <w:spacing w:before="40"/>
              <w:rPr>
                <w:rFonts w:eastAsiaTheme="minorHAnsi"/>
                <w:sz w:val="22"/>
                <w:szCs w:val="22"/>
              </w:rPr>
            </w:pPr>
            <w:r>
              <w:rPr>
                <w:rFonts w:eastAsiaTheme="minorHAnsi"/>
                <w:sz w:val="22"/>
                <w:szCs w:val="22"/>
              </w:rPr>
              <w:t>Referral forms, documentation, etc</w:t>
            </w:r>
            <w:r w:rsidR="00C02D89">
              <w:rPr>
                <w:rFonts w:eastAsiaTheme="minorHAnsi"/>
                <w:sz w:val="22"/>
                <w:szCs w:val="22"/>
              </w:rPr>
              <w:t>.</w:t>
            </w:r>
          </w:p>
        </w:tc>
        <w:tc>
          <w:tcPr>
            <w:tcW w:w="1583" w:type="dxa"/>
          </w:tcPr>
          <w:p w:rsidR="00046E94" w:rsidRDefault="00C02D89" w:rsidP="00451566">
            <w:pPr>
              <w:spacing w:before="40"/>
              <w:rPr>
                <w:rFonts w:eastAsiaTheme="minorHAnsi"/>
                <w:sz w:val="22"/>
                <w:szCs w:val="22"/>
              </w:rPr>
            </w:pPr>
            <w:r>
              <w:rPr>
                <w:rFonts w:eastAsiaTheme="minorHAnsi"/>
                <w:sz w:val="22"/>
                <w:szCs w:val="22"/>
              </w:rPr>
              <w:t>The school counselor is able to discuss the collaborative efforts with other community agencies to provide services to students and parents. They can articulate how these services support student relational, emotional, and academic needs.</w:t>
            </w:r>
          </w:p>
        </w:tc>
      </w:tr>
    </w:tbl>
    <w:p w:rsidR="00C8137C" w:rsidRPr="004A4460" w:rsidRDefault="00C8137C" w:rsidP="00AF71A2">
      <w:pPr>
        <w:rPr>
          <w:sz w:val="22"/>
          <w:szCs w:val="22"/>
        </w:rPr>
      </w:pPr>
    </w:p>
    <w:sectPr w:rsidR="00C8137C" w:rsidRPr="004A4460" w:rsidSect="006C4F88">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F70" w:rsidRDefault="00BC6F70">
      <w:r>
        <w:separator/>
      </w:r>
    </w:p>
    <w:p w:rsidR="00BC6F70" w:rsidRDefault="00BC6F70"/>
  </w:endnote>
  <w:endnote w:type="continuationSeparator" w:id="0">
    <w:p w:rsidR="00BC6F70" w:rsidRDefault="00BC6F70">
      <w:r>
        <w:continuationSeparator/>
      </w:r>
    </w:p>
    <w:p w:rsidR="00BC6F70" w:rsidRDefault="00BC6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FDDFG+Arial,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BIBH C+ JLXTM D+ Times">
    <w:altName w:val="Times New Roman"/>
    <w:panose1 w:val="00000000000000000000"/>
    <w:charset w:val="00"/>
    <w:family w:val="roman"/>
    <w:notTrueType/>
    <w:pitch w:val="default"/>
    <w:sig w:usb0="00000003" w:usb1="00000000" w:usb2="00000000" w:usb3="00000000" w:csb0="00000001" w:csb1="00000000"/>
  </w:font>
  <w:font w:name="EBCDH H+ Myriad">
    <w:altName w:val="Myriad"/>
    <w:panose1 w:val="00000000000000000000"/>
    <w:charset w:val="00"/>
    <w:family w:val="roman"/>
    <w:notTrueType/>
    <w:pitch w:val="default"/>
    <w:sig w:usb0="00000003" w:usb1="00000000" w:usb2="00000000" w:usb3="00000000" w:csb0="00000001" w:csb1="00000000"/>
  </w:font>
  <w:font w:name="CUBZK W+ Myriad">
    <w:altName w:val="Myria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0C" w:rsidRPr="00F513C7" w:rsidRDefault="006A150C" w:rsidP="00E459C0">
    <w:pPr>
      <w:jc w:val="center"/>
      <w:rPr>
        <w:sz w:val="16"/>
        <w:szCs w:val="16"/>
      </w:rPr>
    </w:pPr>
    <w:r w:rsidRPr="00F513C7">
      <w:rPr>
        <w:sz w:val="16"/>
        <w:szCs w:val="16"/>
      </w:rPr>
      <w:t xml:space="preserve">Dr. John </w:t>
    </w:r>
    <w:r>
      <w:rPr>
        <w:sz w:val="16"/>
        <w:szCs w:val="16"/>
      </w:rPr>
      <w:t xml:space="preserve">D. </w:t>
    </w:r>
    <w:r w:rsidRPr="00F513C7">
      <w:rPr>
        <w:sz w:val="16"/>
        <w:szCs w:val="16"/>
      </w:rPr>
      <w:t>Barge, State School Superintendent</w:t>
    </w:r>
  </w:p>
  <w:p w:rsidR="006A150C" w:rsidRPr="00F513C7" w:rsidRDefault="006A150C" w:rsidP="00E459C0">
    <w:pPr>
      <w:jc w:val="center"/>
      <w:rPr>
        <w:sz w:val="16"/>
        <w:szCs w:val="16"/>
      </w:rPr>
    </w:pPr>
    <w:r w:rsidRPr="00F513C7">
      <w:rPr>
        <w:sz w:val="16"/>
        <w:szCs w:val="16"/>
      </w:rPr>
      <w:t xml:space="preserve">July 2012 ● Page </w:t>
    </w:r>
    <w:r w:rsidRPr="00F513C7">
      <w:rPr>
        <w:sz w:val="16"/>
        <w:szCs w:val="16"/>
      </w:rPr>
      <w:fldChar w:fldCharType="begin"/>
    </w:r>
    <w:r w:rsidRPr="00F513C7">
      <w:rPr>
        <w:sz w:val="16"/>
        <w:szCs w:val="16"/>
      </w:rPr>
      <w:instrText xml:space="preserve"> PAGE </w:instrText>
    </w:r>
    <w:r w:rsidRPr="00F513C7">
      <w:rPr>
        <w:sz w:val="16"/>
        <w:szCs w:val="16"/>
      </w:rPr>
      <w:fldChar w:fldCharType="separate"/>
    </w:r>
    <w:r w:rsidR="00EE743D">
      <w:rPr>
        <w:noProof/>
        <w:sz w:val="16"/>
        <w:szCs w:val="16"/>
      </w:rPr>
      <w:t>2</w:t>
    </w:r>
    <w:r w:rsidRPr="00F513C7">
      <w:rPr>
        <w:sz w:val="16"/>
        <w:szCs w:val="16"/>
      </w:rPr>
      <w:fldChar w:fldCharType="end"/>
    </w:r>
    <w:r w:rsidRPr="00F513C7">
      <w:rPr>
        <w:sz w:val="16"/>
        <w:szCs w:val="16"/>
      </w:rPr>
      <w:t xml:space="preserve"> of </w:t>
    </w:r>
    <w:r w:rsidRPr="00F513C7">
      <w:rPr>
        <w:sz w:val="16"/>
        <w:szCs w:val="16"/>
      </w:rPr>
      <w:fldChar w:fldCharType="begin"/>
    </w:r>
    <w:r w:rsidRPr="00F513C7">
      <w:rPr>
        <w:sz w:val="16"/>
        <w:szCs w:val="16"/>
      </w:rPr>
      <w:instrText xml:space="preserve"> NUMPAGES </w:instrText>
    </w:r>
    <w:r w:rsidRPr="00F513C7">
      <w:rPr>
        <w:sz w:val="16"/>
        <w:szCs w:val="16"/>
      </w:rPr>
      <w:fldChar w:fldCharType="separate"/>
    </w:r>
    <w:r w:rsidR="00EE743D">
      <w:rPr>
        <w:noProof/>
        <w:sz w:val="16"/>
        <w:szCs w:val="16"/>
      </w:rPr>
      <w:t>20</w:t>
    </w:r>
    <w:r w:rsidRPr="00F513C7">
      <w:rPr>
        <w:sz w:val="16"/>
        <w:szCs w:val="16"/>
      </w:rPr>
      <w:fldChar w:fldCharType="end"/>
    </w:r>
  </w:p>
  <w:p w:rsidR="006A150C" w:rsidRPr="00E459C0" w:rsidRDefault="006A150C" w:rsidP="00E459C0">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F70" w:rsidRDefault="00BC6F70">
      <w:r>
        <w:separator/>
      </w:r>
    </w:p>
    <w:p w:rsidR="00BC6F70" w:rsidRDefault="00BC6F70"/>
  </w:footnote>
  <w:footnote w:type="continuationSeparator" w:id="0">
    <w:p w:rsidR="00BC6F70" w:rsidRDefault="00BC6F70">
      <w:r>
        <w:continuationSeparator/>
      </w:r>
    </w:p>
    <w:p w:rsidR="00BC6F70" w:rsidRDefault="00BC6F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0C" w:rsidRPr="004B607F" w:rsidRDefault="006A150C" w:rsidP="0036675B">
    <w:pPr>
      <w:pStyle w:val="Header"/>
      <w:jc w:val="center"/>
      <w:rPr>
        <w:b/>
        <w:bCs/>
        <w:color w:val="000000"/>
        <w:sz w:val="20"/>
        <w:szCs w:val="20"/>
      </w:rPr>
    </w:pPr>
  </w:p>
  <w:p w:rsidR="006A150C" w:rsidRPr="004B607F" w:rsidRDefault="006A150C" w:rsidP="0036675B">
    <w:pPr>
      <w:pStyle w:val="Header"/>
      <w:jc w:val="center"/>
    </w:pPr>
    <w:r w:rsidRPr="004B607F">
      <w:rPr>
        <w:b/>
        <w:bCs/>
        <w:color w:val="000000"/>
      </w:rPr>
      <w:t xml:space="preserve">School Improvement Fieldbook </w:t>
    </w:r>
    <w:r w:rsidRPr="004B607F">
      <w:rPr>
        <w:b/>
        <w:bCs/>
        <w:color w:val="000000"/>
      </w:rPr>
      <w:br/>
    </w:r>
    <w:r w:rsidRPr="004B607F">
      <w:rPr>
        <w:b/>
        <w:bCs/>
        <w:iCs/>
      </w:rPr>
      <w:t>A Guide to Support College and Career Ready Graduates</w:t>
    </w:r>
  </w:p>
  <w:p w:rsidR="006A150C" w:rsidRPr="004B607F" w:rsidRDefault="006A150C" w:rsidP="00211A8D">
    <w:pPr>
      <w:pStyle w:val="Header"/>
      <w:jc w:val="center"/>
    </w:pPr>
    <w:r w:rsidRPr="004B607F">
      <w:rPr>
        <w:b/>
        <w:bCs/>
        <w:i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5284C76"/>
    <w:lvl w:ilvl="0">
      <w:start w:val="1"/>
      <w:numFmt w:val="bullet"/>
      <w:pStyle w:val="List3"/>
      <w:lvlText w:val=""/>
      <w:lvlJc w:val="left"/>
      <w:pPr>
        <w:tabs>
          <w:tab w:val="num" w:pos="1440"/>
        </w:tabs>
        <w:ind w:left="1440" w:hanging="360"/>
      </w:pPr>
      <w:rPr>
        <w:rFonts w:ascii="Symbol" w:hAnsi="Symbol" w:hint="default"/>
      </w:rPr>
    </w:lvl>
  </w:abstractNum>
  <w:abstractNum w:abstractNumId="1">
    <w:nsid w:val="FFFFFF82"/>
    <w:multiLevelType w:val="singleLevel"/>
    <w:tmpl w:val="9D58D616"/>
    <w:lvl w:ilvl="0">
      <w:start w:val="1"/>
      <w:numFmt w:val="bullet"/>
      <w:pStyle w:val="List2"/>
      <w:lvlText w:val=""/>
      <w:lvlJc w:val="left"/>
      <w:pPr>
        <w:tabs>
          <w:tab w:val="num" w:pos="1080"/>
        </w:tabs>
        <w:ind w:left="1080" w:hanging="360"/>
      </w:pPr>
      <w:rPr>
        <w:rFonts w:ascii="Symbol" w:hAnsi="Symbol" w:hint="default"/>
      </w:rPr>
    </w:lvl>
  </w:abstractNum>
  <w:abstractNum w:abstractNumId="2">
    <w:nsid w:val="001D084E"/>
    <w:multiLevelType w:val="hybridMultilevel"/>
    <w:tmpl w:val="B828746C"/>
    <w:lvl w:ilvl="0" w:tplc="4CDAA91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30E24"/>
    <w:multiLevelType w:val="hybridMultilevel"/>
    <w:tmpl w:val="46E075BA"/>
    <w:lvl w:ilvl="0" w:tplc="4D6220BA">
      <w:start w:val="1"/>
      <w:numFmt w:val="bullet"/>
      <w:lvlText w:val=""/>
      <w:lvlJc w:val="left"/>
      <w:pPr>
        <w:tabs>
          <w:tab w:val="num" w:pos="720"/>
        </w:tabs>
        <w:ind w:left="720" w:hanging="360"/>
      </w:pPr>
      <w:rPr>
        <w:rFonts w:ascii="Wingdings" w:hAnsi="Wingdings" w:hint="default"/>
        <w:color w:val="auto"/>
        <w:sz w:val="22"/>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
    <w:nsid w:val="056057CE"/>
    <w:multiLevelType w:val="hybridMultilevel"/>
    <w:tmpl w:val="A4224606"/>
    <w:lvl w:ilvl="0" w:tplc="4D6220BA">
      <w:start w:val="1"/>
      <w:numFmt w:val="bullet"/>
      <w:lvlText w:val=""/>
      <w:lvlJc w:val="left"/>
      <w:pPr>
        <w:ind w:left="1440" w:hanging="360"/>
      </w:pPr>
      <w:rPr>
        <w:rFonts w:ascii="Wingdings" w:hAnsi="Wingdings" w:hint="default"/>
        <w:color w:val="auto"/>
        <w:spacing w:val="0"/>
        <w:w w:val="100"/>
        <w:position w:val="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10200A"/>
    <w:multiLevelType w:val="hybridMultilevel"/>
    <w:tmpl w:val="997EDF74"/>
    <w:lvl w:ilvl="0" w:tplc="4D6220BA">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2F3B42"/>
    <w:multiLevelType w:val="hybridMultilevel"/>
    <w:tmpl w:val="2F204F34"/>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3109AC"/>
    <w:multiLevelType w:val="hybridMultilevel"/>
    <w:tmpl w:val="50DA3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666879"/>
    <w:multiLevelType w:val="hybridMultilevel"/>
    <w:tmpl w:val="49F80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984EB3"/>
    <w:multiLevelType w:val="hybridMultilevel"/>
    <w:tmpl w:val="C7C42F2E"/>
    <w:lvl w:ilvl="0" w:tplc="4D6220BA">
      <w:start w:val="1"/>
      <w:numFmt w:val="bullet"/>
      <w:lvlText w:val=""/>
      <w:lvlJc w:val="left"/>
      <w:pPr>
        <w:ind w:left="1440" w:hanging="360"/>
      </w:pPr>
      <w:rPr>
        <w:rFonts w:ascii="Wingdings" w:hAnsi="Wingdings"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8AA0913"/>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1">
    <w:nsid w:val="091515D3"/>
    <w:multiLevelType w:val="hybridMultilevel"/>
    <w:tmpl w:val="072EB7D0"/>
    <w:lvl w:ilvl="0" w:tplc="4D6220BA">
      <w:start w:val="1"/>
      <w:numFmt w:val="bullet"/>
      <w:lvlText w:val=""/>
      <w:lvlJc w:val="left"/>
      <w:pPr>
        <w:ind w:left="1267" w:hanging="360"/>
      </w:pPr>
      <w:rPr>
        <w:rFonts w:ascii="Wingdings" w:hAnsi="Wingdings" w:hint="default"/>
        <w:color w:val="auto"/>
        <w:sz w:val="22"/>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nsid w:val="0A6F7A6C"/>
    <w:multiLevelType w:val="hybridMultilevel"/>
    <w:tmpl w:val="8D4AD5CC"/>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364D5"/>
    <w:multiLevelType w:val="hybridMultilevel"/>
    <w:tmpl w:val="00704906"/>
    <w:lvl w:ilvl="0" w:tplc="4D6220BA">
      <w:start w:val="1"/>
      <w:numFmt w:val="bullet"/>
      <w:lvlText w:val=""/>
      <w:lvlJc w:val="left"/>
      <w:pPr>
        <w:ind w:left="1440" w:hanging="360"/>
      </w:pPr>
      <w:rPr>
        <w:rFonts w:ascii="Wingdings" w:hAnsi="Wingdings"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DBB5F06"/>
    <w:multiLevelType w:val="hybridMultilevel"/>
    <w:tmpl w:val="52305B60"/>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8D5AB6"/>
    <w:multiLevelType w:val="hybridMultilevel"/>
    <w:tmpl w:val="A0FC7600"/>
    <w:lvl w:ilvl="0" w:tplc="4D6220BA">
      <w:start w:val="1"/>
      <w:numFmt w:val="bullet"/>
      <w:lvlText w:val=""/>
      <w:lvlJc w:val="left"/>
      <w:pPr>
        <w:ind w:left="1087" w:hanging="360"/>
      </w:pPr>
      <w:rPr>
        <w:rFonts w:ascii="Wingdings" w:hAnsi="Wingdings" w:hint="default"/>
        <w:color w:val="auto"/>
        <w:sz w:val="22"/>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6">
    <w:nsid w:val="12D51615"/>
    <w:multiLevelType w:val="hybridMultilevel"/>
    <w:tmpl w:val="A9AE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640A7F"/>
    <w:multiLevelType w:val="hybridMultilevel"/>
    <w:tmpl w:val="CE5AE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B54FA2"/>
    <w:multiLevelType w:val="hybridMultilevel"/>
    <w:tmpl w:val="A1B4DF6A"/>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BE76BF"/>
    <w:multiLevelType w:val="hybridMultilevel"/>
    <w:tmpl w:val="93CE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FF3A4B"/>
    <w:multiLevelType w:val="hybridMultilevel"/>
    <w:tmpl w:val="296C88B2"/>
    <w:lvl w:ilvl="0" w:tplc="7242B9B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87E589B"/>
    <w:multiLevelType w:val="hybridMultilevel"/>
    <w:tmpl w:val="16FAF3D4"/>
    <w:lvl w:ilvl="0" w:tplc="4D6220BA">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9CC681B"/>
    <w:multiLevelType w:val="hybridMultilevel"/>
    <w:tmpl w:val="60BA19E6"/>
    <w:lvl w:ilvl="0" w:tplc="4D6220BA">
      <w:start w:val="1"/>
      <w:numFmt w:val="bullet"/>
      <w:lvlText w:val=""/>
      <w:lvlJc w:val="left"/>
      <w:pPr>
        <w:ind w:left="720" w:hanging="360"/>
      </w:pPr>
      <w:rPr>
        <w:rFonts w:ascii="Wingdings" w:hAnsi="Wingdings"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861B91"/>
    <w:multiLevelType w:val="hybridMultilevel"/>
    <w:tmpl w:val="5B92456E"/>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9A2AF0"/>
    <w:multiLevelType w:val="hybridMultilevel"/>
    <w:tmpl w:val="CA4C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3C29AC"/>
    <w:multiLevelType w:val="hybridMultilevel"/>
    <w:tmpl w:val="EC74CA72"/>
    <w:lvl w:ilvl="0" w:tplc="7242B9BC">
      <w:numFmt w:val="bullet"/>
      <w:lvlText w:val="-"/>
      <w:lvlJc w:val="left"/>
      <w:pPr>
        <w:ind w:left="1440" w:hanging="360"/>
      </w:pPr>
      <w:rPr>
        <w:rFonts w:ascii="Times New Roman" w:eastAsia="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3B45912"/>
    <w:multiLevelType w:val="hybridMultilevel"/>
    <w:tmpl w:val="9E26902A"/>
    <w:lvl w:ilvl="0" w:tplc="4D6220BA">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7412823"/>
    <w:multiLevelType w:val="hybridMultilevel"/>
    <w:tmpl w:val="7D80F536"/>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27435E57"/>
    <w:multiLevelType w:val="hybridMultilevel"/>
    <w:tmpl w:val="E196C356"/>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D40B2C"/>
    <w:multiLevelType w:val="hybridMultilevel"/>
    <w:tmpl w:val="76F034FC"/>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1161C2"/>
    <w:multiLevelType w:val="hybridMultilevel"/>
    <w:tmpl w:val="22009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A20D59"/>
    <w:multiLevelType w:val="hybridMultilevel"/>
    <w:tmpl w:val="8D6872F6"/>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1D03E5"/>
    <w:multiLevelType w:val="hybridMultilevel"/>
    <w:tmpl w:val="4F56EA64"/>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F46135"/>
    <w:multiLevelType w:val="hybridMultilevel"/>
    <w:tmpl w:val="694AC348"/>
    <w:lvl w:ilvl="0" w:tplc="A498FDF6">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34">
    <w:nsid w:val="38F012FD"/>
    <w:multiLevelType w:val="multilevel"/>
    <w:tmpl w:val="488E01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39CF75E0"/>
    <w:multiLevelType w:val="hybridMultilevel"/>
    <w:tmpl w:val="C380C186"/>
    <w:lvl w:ilvl="0" w:tplc="7242B9B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A271AC2"/>
    <w:multiLevelType w:val="hybridMultilevel"/>
    <w:tmpl w:val="5888C8A6"/>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531A59"/>
    <w:multiLevelType w:val="hybridMultilevel"/>
    <w:tmpl w:val="FC642CFA"/>
    <w:lvl w:ilvl="0" w:tplc="4D6220BA">
      <w:start w:val="1"/>
      <w:numFmt w:val="bullet"/>
      <w:lvlText w:val=""/>
      <w:lvlJc w:val="left"/>
      <w:pPr>
        <w:tabs>
          <w:tab w:val="num" w:pos="720"/>
        </w:tabs>
        <w:ind w:left="720"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754338"/>
    <w:multiLevelType w:val="hybridMultilevel"/>
    <w:tmpl w:val="182E1BE4"/>
    <w:lvl w:ilvl="0" w:tplc="4D6220BA">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F892D58"/>
    <w:multiLevelType w:val="hybridMultilevel"/>
    <w:tmpl w:val="0968511A"/>
    <w:lvl w:ilvl="0" w:tplc="88E8B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F9626F"/>
    <w:multiLevelType w:val="hybridMultilevel"/>
    <w:tmpl w:val="F9E202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2533022"/>
    <w:multiLevelType w:val="hybridMultilevel"/>
    <w:tmpl w:val="869ED3C2"/>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70F540D"/>
    <w:multiLevelType w:val="hybridMultilevel"/>
    <w:tmpl w:val="8278D858"/>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77642F8"/>
    <w:multiLevelType w:val="hybridMultilevel"/>
    <w:tmpl w:val="D98696D0"/>
    <w:lvl w:ilvl="0" w:tplc="4D6220BA">
      <w:start w:val="1"/>
      <w:numFmt w:val="bullet"/>
      <w:lvlText w:val=""/>
      <w:lvlJc w:val="left"/>
      <w:pPr>
        <w:ind w:left="1080" w:hanging="360"/>
      </w:pPr>
      <w:rPr>
        <w:rFonts w:ascii="Wingdings" w:hAnsi="Wingding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8B46866"/>
    <w:multiLevelType w:val="multilevel"/>
    <w:tmpl w:val="D7BCD3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8FA5340"/>
    <w:multiLevelType w:val="hybridMultilevel"/>
    <w:tmpl w:val="1DCA2D88"/>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A9031BE"/>
    <w:multiLevelType w:val="hybridMultilevel"/>
    <w:tmpl w:val="EA5EB97A"/>
    <w:lvl w:ilvl="0" w:tplc="4D6220BA">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ACE0C5A"/>
    <w:multiLevelType w:val="hybridMultilevel"/>
    <w:tmpl w:val="269EE2E4"/>
    <w:lvl w:ilvl="0" w:tplc="4D6220BA">
      <w:start w:val="1"/>
      <w:numFmt w:val="bullet"/>
      <w:lvlText w:val=""/>
      <w:lvlJc w:val="left"/>
      <w:pPr>
        <w:ind w:left="1260" w:hanging="360"/>
      </w:pPr>
      <w:rPr>
        <w:rFonts w:ascii="Wingdings" w:hAnsi="Wingdings" w:hint="default"/>
        <w:color w:val="auto"/>
        <w:sz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nsid w:val="4BE3762A"/>
    <w:multiLevelType w:val="hybridMultilevel"/>
    <w:tmpl w:val="F8F6A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CF802B8"/>
    <w:multiLevelType w:val="hybridMultilevel"/>
    <w:tmpl w:val="EE3E7CB8"/>
    <w:lvl w:ilvl="0" w:tplc="7242B9B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DD53C92"/>
    <w:multiLevelType w:val="hybridMultilevel"/>
    <w:tmpl w:val="8746FB8C"/>
    <w:lvl w:ilvl="0" w:tplc="4D6220BA">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4F6E7722"/>
    <w:multiLevelType w:val="hybridMultilevel"/>
    <w:tmpl w:val="3F40F768"/>
    <w:lvl w:ilvl="0" w:tplc="4D6220BA">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FC3252F"/>
    <w:multiLevelType w:val="multilevel"/>
    <w:tmpl w:val="4B92A1AA"/>
    <w:lvl w:ilvl="0">
      <w:start w:val="1"/>
      <w:numFmt w:val="bullet"/>
      <w:lvlText w:val=""/>
      <w:lvlJc w:val="left"/>
      <w:pPr>
        <w:tabs>
          <w:tab w:val="num" w:pos="720"/>
        </w:tabs>
        <w:ind w:left="720" w:hanging="360"/>
      </w:pPr>
      <w:rPr>
        <w:rFonts w:ascii="Wingdings" w:hAnsi="Wingdings"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26B0D61"/>
    <w:multiLevelType w:val="multilevel"/>
    <w:tmpl w:val="F7CE633E"/>
    <w:lvl w:ilvl="0">
      <w:start w:val="1"/>
      <w:numFmt w:val="bullet"/>
      <w:lvlText w:val=""/>
      <w:lvlJc w:val="left"/>
      <w:pPr>
        <w:tabs>
          <w:tab w:val="num" w:pos="720"/>
        </w:tabs>
        <w:ind w:left="720" w:hanging="360"/>
      </w:pPr>
      <w:rPr>
        <w:rFonts w:ascii="Wingdings" w:hAnsi="Wingdings"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3831C66"/>
    <w:multiLevelType w:val="hybridMultilevel"/>
    <w:tmpl w:val="5D70F98A"/>
    <w:lvl w:ilvl="0" w:tplc="4CDAA91E">
      <w:start w:val="1"/>
      <w:numFmt w:val="bullet"/>
      <w:lvlText w:val=""/>
      <w:lvlJc w:val="left"/>
      <w:pPr>
        <w:ind w:left="792" w:hanging="360"/>
      </w:pPr>
      <w:rPr>
        <w:rFonts w:ascii="Wingdings" w:hAnsi="Wingdings"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5">
    <w:nsid w:val="54A515DB"/>
    <w:multiLevelType w:val="multilevel"/>
    <w:tmpl w:val="2DEA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501489F"/>
    <w:multiLevelType w:val="hybridMultilevel"/>
    <w:tmpl w:val="947CE2AA"/>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5A42BF6"/>
    <w:multiLevelType w:val="hybridMultilevel"/>
    <w:tmpl w:val="508C6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EA1A32"/>
    <w:multiLevelType w:val="hybridMultilevel"/>
    <w:tmpl w:val="4B1499D0"/>
    <w:lvl w:ilvl="0" w:tplc="4D6220BA">
      <w:start w:val="1"/>
      <w:numFmt w:val="bullet"/>
      <w:lvlText w:val=""/>
      <w:lvlJc w:val="left"/>
      <w:pPr>
        <w:ind w:left="1440" w:hanging="360"/>
      </w:pPr>
      <w:rPr>
        <w:rFonts w:ascii="Wingdings" w:hAnsi="Wingdings" w:hint="default"/>
        <w:b w:val="0"/>
        <w:i w:val="0"/>
        <w:color w:val="auto"/>
        <w:spacing w:val="0"/>
        <w:w w:val="100"/>
        <w:position w:val="0"/>
        <w:sz w:val="22"/>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576A3E67"/>
    <w:multiLevelType w:val="hybridMultilevel"/>
    <w:tmpl w:val="6CC897F2"/>
    <w:lvl w:ilvl="0" w:tplc="7242B9BC">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0">
    <w:nsid w:val="5A634AD9"/>
    <w:multiLevelType w:val="hybridMultilevel"/>
    <w:tmpl w:val="37F8A52A"/>
    <w:lvl w:ilvl="0" w:tplc="4CDAA91E">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5A9D75ED"/>
    <w:multiLevelType w:val="hybridMultilevel"/>
    <w:tmpl w:val="7F5A0BD0"/>
    <w:lvl w:ilvl="0" w:tplc="4D6220BA">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C3C3FF4"/>
    <w:multiLevelType w:val="hybridMultilevel"/>
    <w:tmpl w:val="5A64075C"/>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5F029E"/>
    <w:multiLevelType w:val="hybridMultilevel"/>
    <w:tmpl w:val="29D437A0"/>
    <w:lvl w:ilvl="0" w:tplc="4D6220BA">
      <w:start w:val="1"/>
      <w:numFmt w:val="bullet"/>
      <w:lvlText w:val=""/>
      <w:lvlJc w:val="left"/>
      <w:pPr>
        <w:ind w:left="1170" w:hanging="360"/>
      </w:pPr>
      <w:rPr>
        <w:rFonts w:ascii="Wingdings" w:hAnsi="Wingdings" w:hint="default"/>
        <w:color w:val="auto"/>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4">
    <w:nsid w:val="5CEA4ACA"/>
    <w:multiLevelType w:val="hybridMultilevel"/>
    <w:tmpl w:val="EAEC0460"/>
    <w:lvl w:ilvl="0" w:tplc="7242B9B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5D485A90"/>
    <w:multiLevelType w:val="hybridMultilevel"/>
    <w:tmpl w:val="43CC5B3E"/>
    <w:lvl w:ilvl="0" w:tplc="7242B9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E412BAC"/>
    <w:multiLevelType w:val="hybridMultilevel"/>
    <w:tmpl w:val="44D4E2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ED97731"/>
    <w:multiLevelType w:val="multilevel"/>
    <w:tmpl w:val="C01C876A"/>
    <w:lvl w:ilvl="0">
      <w:start w:val="1"/>
      <w:numFmt w:val="bullet"/>
      <w:lvlText w:val=""/>
      <w:lvlJc w:val="left"/>
      <w:pPr>
        <w:tabs>
          <w:tab w:val="num" w:pos="720"/>
        </w:tabs>
        <w:ind w:left="720" w:hanging="360"/>
      </w:pPr>
      <w:rPr>
        <w:rFonts w:ascii="Wingdings" w:hAnsi="Wingdings"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F6F7BDF"/>
    <w:multiLevelType w:val="hybridMultilevel"/>
    <w:tmpl w:val="C6E246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0D92183"/>
    <w:multiLevelType w:val="hybridMultilevel"/>
    <w:tmpl w:val="694AC348"/>
    <w:lvl w:ilvl="0" w:tplc="A498FDF6">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70">
    <w:nsid w:val="61874A41"/>
    <w:multiLevelType w:val="hybridMultilevel"/>
    <w:tmpl w:val="92346918"/>
    <w:lvl w:ilvl="0" w:tplc="4D6220BA">
      <w:start w:val="1"/>
      <w:numFmt w:val="bullet"/>
      <w:lvlText w:val=""/>
      <w:lvlJc w:val="left"/>
      <w:pPr>
        <w:ind w:left="720" w:hanging="360"/>
      </w:pPr>
      <w:rPr>
        <w:rFonts w:ascii="Wingdings" w:hAnsi="Wingdings" w:hint="default"/>
        <w:color w:val="auto"/>
        <w:spacing w:val="0"/>
        <w:w w:val="100"/>
        <w:position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1FD0068"/>
    <w:multiLevelType w:val="hybridMultilevel"/>
    <w:tmpl w:val="7C426978"/>
    <w:lvl w:ilvl="0" w:tplc="4D6220BA">
      <w:start w:val="1"/>
      <w:numFmt w:val="bullet"/>
      <w:lvlText w:val=""/>
      <w:lvlJc w:val="left"/>
      <w:pPr>
        <w:tabs>
          <w:tab w:val="num" w:pos="720"/>
        </w:tabs>
        <w:ind w:left="720"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2220D8B"/>
    <w:multiLevelType w:val="hybridMultilevel"/>
    <w:tmpl w:val="89AE3E04"/>
    <w:lvl w:ilvl="0" w:tplc="4D6220BA">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634F0812"/>
    <w:multiLevelType w:val="hybridMultilevel"/>
    <w:tmpl w:val="ABA67914"/>
    <w:lvl w:ilvl="0" w:tplc="4D6220BA">
      <w:start w:val="1"/>
      <w:numFmt w:val="bullet"/>
      <w:lvlText w:val=""/>
      <w:lvlJc w:val="left"/>
      <w:pPr>
        <w:ind w:left="1440" w:hanging="360"/>
      </w:pPr>
      <w:rPr>
        <w:rFonts w:ascii="Wingdings" w:hAnsi="Wingdings" w:hint="default"/>
        <w:color w:val="auto"/>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64F84B94"/>
    <w:multiLevelType w:val="hybridMultilevel"/>
    <w:tmpl w:val="60EE2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5941F3F"/>
    <w:multiLevelType w:val="hybridMultilevel"/>
    <w:tmpl w:val="BD109564"/>
    <w:lvl w:ilvl="0" w:tplc="7242B9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67D80BD1"/>
    <w:multiLevelType w:val="hybridMultilevel"/>
    <w:tmpl w:val="0004FB90"/>
    <w:lvl w:ilvl="0" w:tplc="4CDAA91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8CE0578"/>
    <w:multiLevelType w:val="multilevel"/>
    <w:tmpl w:val="060EA4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6C4275CC"/>
    <w:multiLevelType w:val="hybridMultilevel"/>
    <w:tmpl w:val="A6464C58"/>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CB11EFE"/>
    <w:multiLevelType w:val="hybridMultilevel"/>
    <w:tmpl w:val="40685446"/>
    <w:lvl w:ilvl="0" w:tplc="4CDAA91E">
      <w:start w:val="1"/>
      <w:numFmt w:val="bullet"/>
      <w:lvlText w:val=""/>
      <w:lvlJc w:val="left"/>
      <w:pPr>
        <w:ind w:left="792" w:hanging="360"/>
      </w:pPr>
      <w:rPr>
        <w:rFonts w:ascii="Wingdings" w:hAnsi="Wingdings"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0">
    <w:nsid w:val="6E225EC6"/>
    <w:multiLevelType w:val="hybridMultilevel"/>
    <w:tmpl w:val="3D44AB0C"/>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EB565C2"/>
    <w:multiLevelType w:val="hybridMultilevel"/>
    <w:tmpl w:val="446E8A86"/>
    <w:lvl w:ilvl="0" w:tplc="7242B9B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70507F38"/>
    <w:multiLevelType w:val="hybridMultilevel"/>
    <w:tmpl w:val="ABEA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2173272"/>
    <w:multiLevelType w:val="hybridMultilevel"/>
    <w:tmpl w:val="1F08F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24E74F3"/>
    <w:multiLevelType w:val="hybridMultilevel"/>
    <w:tmpl w:val="9A148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3857C5B"/>
    <w:multiLevelType w:val="hybridMultilevel"/>
    <w:tmpl w:val="099AAECE"/>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4C91FAF"/>
    <w:multiLevelType w:val="hybridMultilevel"/>
    <w:tmpl w:val="CB1A194E"/>
    <w:lvl w:ilvl="0" w:tplc="0DC48054">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7">
    <w:nsid w:val="76795E4F"/>
    <w:multiLevelType w:val="hybridMultilevel"/>
    <w:tmpl w:val="7E6A1B34"/>
    <w:lvl w:ilvl="0" w:tplc="4D6220BA">
      <w:start w:val="1"/>
      <w:numFmt w:val="bullet"/>
      <w:lvlText w:val=""/>
      <w:lvlJc w:val="left"/>
      <w:pPr>
        <w:tabs>
          <w:tab w:val="num" w:pos="720"/>
        </w:tabs>
        <w:ind w:left="720"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79016F21"/>
    <w:multiLevelType w:val="hybridMultilevel"/>
    <w:tmpl w:val="29DAED3E"/>
    <w:lvl w:ilvl="0" w:tplc="DF240E2A">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89">
    <w:nsid w:val="7A236975"/>
    <w:multiLevelType w:val="hybridMultilevel"/>
    <w:tmpl w:val="D2CC5E44"/>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A270D1"/>
    <w:multiLevelType w:val="hybridMultilevel"/>
    <w:tmpl w:val="C1C8B620"/>
    <w:lvl w:ilvl="0" w:tplc="7242B9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CA643F1"/>
    <w:multiLevelType w:val="hybridMultilevel"/>
    <w:tmpl w:val="5DCA9290"/>
    <w:lvl w:ilvl="0" w:tplc="4D6220BA">
      <w:start w:val="1"/>
      <w:numFmt w:val="bullet"/>
      <w:lvlText w:val=""/>
      <w:lvlJc w:val="left"/>
      <w:pPr>
        <w:ind w:left="727" w:hanging="180"/>
      </w:pPr>
      <w:rPr>
        <w:rFonts w:ascii="Wingdings" w:hAnsi="Wingdings"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DD0606B"/>
    <w:multiLevelType w:val="hybridMultilevel"/>
    <w:tmpl w:val="87DC9AB0"/>
    <w:lvl w:ilvl="0" w:tplc="4D6220BA">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83"/>
  </w:num>
  <w:num w:numId="5">
    <w:abstractNumId w:val="17"/>
  </w:num>
  <w:num w:numId="6">
    <w:abstractNumId w:val="55"/>
  </w:num>
  <w:num w:numId="7">
    <w:abstractNumId w:val="53"/>
  </w:num>
  <w:num w:numId="8">
    <w:abstractNumId w:val="12"/>
  </w:num>
  <w:num w:numId="9">
    <w:abstractNumId w:val="41"/>
  </w:num>
  <w:num w:numId="10">
    <w:abstractNumId w:val="29"/>
  </w:num>
  <w:num w:numId="11">
    <w:abstractNumId w:val="75"/>
  </w:num>
  <w:num w:numId="12">
    <w:abstractNumId w:val="19"/>
  </w:num>
  <w:num w:numId="13">
    <w:abstractNumId w:val="90"/>
  </w:num>
  <w:num w:numId="14">
    <w:abstractNumId w:val="65"/>
  </w:num>
  <w:num w:numId="15">
    <w:abstractNumId w:val="66"/>
  </w:num>
  <w:num w:numId="16">
    <w:abstractNumId w:val="6"/>
  </w:num>
  <w:num w:numId="17">
    <w:abstractNumId w:val="63"/>
  </w:num>
  <w:num w:numId="18">
    <w:abstractNumId w:val="26"/>
  </w:num>
  <w:num w:numId="19">
    <w:abstractNumId w:val="13"/>
  </w:num>
  <w:num w:numId="20">
    <w:abstractNumId w:val="7"/>
  </w:num>
  <w:num w:numId="21">
    <w:abstractNumId w:val="44"/>
  </w:num>
  <w:num w:numId="22">
    <w:abstractNumId w:val="14"/>
  </w:num>
  <w:num w:numId="23">
    <w:abstractNumId w:val="18"/>
  </w:num>
  <w:num w:numId="24">
    <w:abstractNumId w:val="9"/>
  </w:num>
  <w:num w:numId="25">
    <w:abstractNumId w:val="91"/>
  </w:num>
  <w:num w:numId="26">
    <w:abstractNumId w:val="11"/>
  </w:num>
  <w:num w:numId="27">
    <w:abstractNumId w:val="15"/>
  </w:num>
  <w:num w:numId="28">
    <w:abstractNumId w:val="86"/>
  </w:num>
  <w:num w:numId="29">
    <w:abstractNumId w:val="27"/>
  </w:num>
  <w:num w:numId="30">
    <w:abstractNumId w:val="61"/>
  </w:num>
  <w:num w:numId="31">
    <w:abstractNumId w:val="70"/>
  </w:num>
  <w:num w:numId="32">
    <w:abstractNumId w:val="57"/>
  </w:num>
  <w:num w:numId="33">
    <w:abstractNumId w:val="82"/>
  </w:num>
  <w:num w:numId="34">
    <w:abstractNumId w:val="31"/>
  </w:num>
  <w:num w:numId="35">
    <w:abstractNumId w:val="46"/>
  </w:num>
  <w:num w:numId="36">
    <w:abstractNumId w:val="50"/>
  </w:num>
  <w:num w:numId="37">
    <w:abstractNumId w:val="77"/>
  </w:num>
  <w:num w:numId="38">
    <w:abstractNumId w:val="40"/>
  </w:num>
  <w:num w:numId="39">
    <w:abstractNumId w:val="68"/>
  </w:num>
  <w:num w:numId="40">
    <w:abstractNumId w:val="54"/>
  </w:num>
  <w:num w:numId="41">
    <w:abstractNumId w:val="79"/>
  </w:num>
  <w:num w:numId="42">
    <w:abstractNumId w:val="36"/>
  </w:num>
  <w:num w:numId="43">
    <w:abstractNumId w:val="2"/>
  </w:num>
  <w:num w:numId="44">
    <w:abstractNumId w:val="60"/>
  </w:num>
  <w:num w:numId="45">
    <w:abstractNumId w:val="80"/>
  </w:num>
  <w:num w:numId="46">
    <w:abstractNumId w:val="76"/>
  </w:num>
  <w:num w:numId="47">
    <w:abstractNumId w:val="28"/>
  </w:num>
  <w:num w:numId="48">
    <w:abstractNumId w:val="34"/>
  </w:num>
  <w:num w:numId="49">
    <w:abstractNumId w:val="73"/>
  </w:num>
  <w:num w:numId="50">
    <w:abstractNumId w:val="38"/>
  </w:num>
  <w:num w:numId="51">
    <w:abstractNumId w:val="5"/>
  </w:num>
  <w:num w:numId="52">
    <w:abstractNumId w:val="51"/>
  </w:num>
  <w:num w:numId="53">
    <w:abstractNumId w:val="72"/>
  </w:num>
  <w:num w:numId="54">
    <w:abstractNumId w:val="74"/>
  </w:num>
  <w:num w:numId="55">
    <w:abstractNumId w:val="48"/>
  </w:num>
  <w:num w:numId="56">
    <w:abstractNumId w:val="22"/>
  </w:num>
  <w:num w:numId="57">
    <w:abstractNumId w:val="23"/>
  </w:num>
  <w:num w:numId="58">
    <w:abstractNumId w:val="32"/>
  </w:num>
  <w:num w:numId="59">
    <w:abstractNumId w:val="89"/>
  </w:num>
  <w:num w:numId="60">
    <w:abstractNumId w:val="85"/>
  </w:num>
  <w:num w:numId="61">
    <w:abstractNumId w:val="69"/>
  </w:num>
  <w:num w:numId="62">
    <w:abstractNumId w:val="33"/>
  </w:num>
  <w:num w:numId="63">
    <w:abstractNumId w:val="88"/>
  </w:num>
  <w:num w:numId="64">
    <w:abstractNumId w:val="30"/>
  </w:num>
  <w:num w:numId="65">
    <w:abstractNumId w:val="92"/>
  </w:num>
  <w:num w:numId="66">
    <w:abstractNumId w:val="4"/>
  </w:num>
  <w:num w:numId="67">
    <w:abstractNumId w:val="58"/>
  </w:num>
  <w:num w:numId="68">
    <w:abstractNumId w:val="42"/>
  </w:num>
  <w:num w:numId="69">
    <w:abstractNumId w:val="78"/>
  </w:num>
  <w:num w:numId="70">
    <w:abstractNumId w:val="49"/>
  </w:num>
  <w:num w:numId="71">
    <w:abstractNumId w:val="81"/>
  </w:num>
  <w:num w:numId="72">
    <w:abstractNumId w:val="35"/>
  </w:num>
  <w:num w:numId="73">
    <w:abstractNumId w:val="64"/>
  </w:num>
  <w:num w:numId="74">
    <w:abstractNumId w:val="20"/>
  </w:num>
  <w:num w:numId="75">
    <w:abstractNumId w:val="52"/>
  </w:num>
  <w:num w:numId="76">
    <w:abstractNumId w:val="87"/>
  </w:num>
  <w:num w:numId="77">
    <w:abstractNumId w:val="21"/>
  </w:num>
  <w:num w:numId="78">
    <w:abstractNumId w:val="25"/>
  </w:num>
  <w:num w:numId="79">
    <w:abstractNumId w:val="3"/>
  </w:num>
  <w:num w:numId="80">
    <w:abstractNumId w:val="71"/>
  </w:num>
  <w:num w:numId="81">
    <w:abstractNumId w:val="37"/>
  </w:num>
  <w:num w:numId="82">
    <w:abstractNumId w:val="45"/>
  </w:num>
  <w:num w:numId="83">
    <w:abstractNumId w:val="39"/>
  </w:num>
  <w:num w:numId="84">
    <w:abstractNumId w:val="47"/>
  </w:num>
  <w:num w:numId="85">
    <w:abstractNumId w:val="43"/>
  </w:num>
  <w:num w:numId="86">
    <w:abstractNumId w:val="59"/>
  </w:num>
  <w:num w:numId="87">
    <w:abstractNumId w:val="56"/>
  </w:num>
  <w:num w:numId="88">
    <w:abstractNumId w:val="67"/>
  </w:num>
  <w:num w:numId="89">
    <w:abstractNumId w:val="62"/>
  </w:num>
  <w:num w:numId="90">
    <w:abstractNumId w:val="8"/>
  </w:num>
  <w:num w:numId="91">
    <w:abstractNumId w:val="84"/>
  </w:num>
  <w:num w:numId="92">
    <w:abstractNumId w:val="16"/>
  </w:num>
  <w:num w:numId="93">
    <w:abstractNumId w:val="1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o:colormru v:ext="edit" colors="#eaeaea,#6ff,aqua,#0ae5f6,#26dada,#ccecff,#cff,#f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D8"/>
    <w:rsid w:val="00000026"/>
    <w:rsid w:val="000001BF"/>
    <w:rsid w:val="00000464"/>
    <w:rsid w:val="00000A8F"/>
    <w:rsid w:val="000015D6"/>
    <w:rsid w:val="00001765"/>
    <w:rsid w:val="0000268E"/>
    <w:rsid w:val="00002B51"/>
    <w:rsid w:val="00003A13"/>
    <w:rsid w:val="00003E08"/>
    <w:rsid w:val="00003E69"/>
    <w:rsid w:val="00003EEE"/>
    <w:rsid w:val="00004156"/>
    <w:rsid w:val="00004DF6"/>
    <w:rsid w:val="000051B1"/>
    <w:rsid w:val="0000527E"/>
    <w:rsid w:val="0000543D"/>
    <w:rsid w:val="00005A3D"/>
    <w:rsid w:val="00005EBC"/>
    <w:rsid w:val="00006023"/>
    <w:rsid w:val="0000619D"/>
    <w:rsid w:val="000068F6"/>
    <w:rsid w:val="000069B7"/>
    <w:rsid w:val="00007634"/>
    <w:rsid w:val="00010F0E"/>
    <w:rsid w:val="00011B3E"/>
    <w:rsid w:val="00011D48"/>
    <w:rsid w:val="000126A9"/>
    <w:rsid w:val="000129E3"/>
    <w:rsid w:val="00012D00"/>
    <w:rsid w:val="00014AAE"/>
    <w:rsid w:val="00015258"/>
    <w:rsid w:val="000166A0"/>
    <w:rsid w:val="00016995"/>
    <w:rsid w:val="000172E7"/>
    <w:rsid w:val="00017741"/>
    <w:rsid w:val="00020C5A"/>
    <w:rsid w:val="00020CB4"/>
    <w:rsid w:val="000216DC"/>
    <w:rsid w:val="000217C7"/>
    <w:rsid w:val="000219E3"/>
    <w:rsid w:val="0002401D"/>
    <w:rsid w:val="0002436B"/>
    <w:rsid w:val="00024B8E"/>
    <w:rsid w:val="00024FC0"/>
    <w:rsid w:val="0002542F"/>
    <w:rsid w:val="00026473"/>
    <w:rsid w:val="00027457"/>
    <w:rsid w:val="00027558"/>
    <w:rsid w:val="00027E97"/>
    <w:rsid w:val="00030AAE"/>
    <w:rsid w:val="00031B11"/>
    <w:rsid w:val="00032E9B"/>
    <w:rsid w:val="00033618"/>
    <w:rsid w:val="00034180"/>
    <w:rsid w:val="0003451E"/>
    <w:rsid w:val="00034B97"/>
    <w:rsid w:val="00034DF6"/>
    <w:rsid w:val="000353D7"/>
    <w:rsid w:val="0003590C"/>
    <w:rsid w:val="00035C2B"/>
    <w:rsid w:val="00036360"/>
    <w:rsid w:val="0003646C"/>
    <w:rsid w:val="00036583"/>
    <w:rsid w:val="0003770D"/>
    <w:rsid w:val="000378C3"/>
    <w:rsid w:val="00037ED3"/>
    <w:rsid w:val="000430C6"/>
    <w:rsid w:val="00043CA2"/>
    <w:rsid w:val="00043E46"/>
    <w:rsid w:val="00046633"/>
    <w:rsid w:val="00046E94"/>
    <w:rsid w:val="0005049E"/>
    <w:rsid w:val="00050CA8"/>
    <w:rsid w:val="00050E4C"/>
    <w:rsid w:val="00050ED2"/>
    <w:rsid w:val="0005210B"/>
    <w:rsid w:val="00052962"/>
    <w:rsid w:val="00052D64"/>
    <w:rsid w:val="00053298"/>
    <w:rsid w:val="00054092"/>
    <w:rsid w:val="00054735"/>
    <w:rsid w:val="00054ECC"/>
    <w:rsid w:val="00056179"/>
    <w:rsid w:val="00057143"/>
    <w:rsid w:val="0005716C"/>
    <w:rsid w:val="0005758C"/>
    <w:rsid w:val="00057A79"/>
    <w:rsid w:val="00060E91"/>
    <w:rsid w:val="000612BE"/>
    <w:rsid w:val="0006240B"/>
    <w:rsid w:val="0006271B"/>
    <w:rsid w:val="00062A83"/>
    <w:rsid w:val="0006402B"/>
    <w:rsid w:val="000643FF"/>
    <w:rsid w:val="0006690C"/>
    <w:rsid w:val="00067112"/>
    <w:rsid w:val="0006725C"/>
    <w:rsid w:val="000676D7"/>
    <w:rsid w:val="00070ABD"/>
    <w:rsid w:val="00071F81"/>
    <w:rsid w:val="00072172"/>
    <w:rsid w:val="0007296C"/>
    <w:rsid w:val="00072C4C"/>
    <w:rsid w:val="000736C7"/>
    <w:rsid w:val="00073927"/>
    <w:rsid w:val="00075D49"/>
    <w:rsid w:val="00075D7A"/>
    <w:rsid w:val="0007697D"/>
    <w:rsid w:val="00077004"/>
    <w:rsid w:val="0007795B"/>
    <w:rsid w:val="00080719"/>
    <w:rsid w:val="0008102D"/>
    <w:rsid w:val="000824A3"/>
    <w:rsid w:val="000838BC"/>
    <w:rsid w:val="00083A96"/>
    <w:rsid w:val="0008488A"/>
    <w:rsid w:val="0008592A"/>
    <w:rsid w:val="00086098"/>
    <w:rsid w:val="000864B6"/>
    <w:rsid w:val="00086535"/>
    <w:rsid w:val="0008745F"/>
    <w:rsid w:val="00087996"/>
    <w:rsid w:val="000903D7"/>
    <w:rsid w:val="00090A7C"/>
    <w:rsid w:val="00090D11"/>
    <w:rsid w:val="00090D41"/>
    <w:rsid w:val="00090E5E"/>
    <w:rsid w:val="00091015"/>
    <w:rsid w:val="00091293"/>
    <w:rsid w:val="000919C5"/>
    <w:rsid w:val="00091A75"/>
    <w:rsid w:val="0009212A"/>
    <w:rsid w:val="0009222F"/>
    <w:rsid w:val="000928A0"/>
    <w:rsid w:val="00092A22"/>
    <w:rsid w:val="0009354C"/>
    <w:rsid w:val="000939E6"/>
    <w:rsid w:val="00093B83"/>
    <w:rsid w:val="00093BF2"/>
    <w:rsid w:val="00093E86"/>
    <w:rsid w:val="000940DE"/>
    <w:rsid w:val="00094B4B"/>
    <w:rsid w:val="00094FE8"/>
    <w:rsid w:val="00095052"/>
    <w:rsid w:val="00095F32"/>
    <w:rsid w:val="00097573"/>
    <w:rsid w:val="000976FB"/>
    <w:rsid w:val="00097913"/>
    <w:rsid w:val="000979A2"/>
    <w:rsid w:val="00097AEE"/>
    <w:rsid w:val="00097BFB"/>
    <w:rsid w:val="00097D6B"/>
    <w:rsid w:val="00097E28"/>
    <w:rsid w:val="000A0754"/>
    <w:rsid w:val="000A1204"/>
    <w:rsid w:val="000A1949"/>
    <w:rsid w:val="000A1B28"/>
    <w:rsid w:val="000A2EAE"/>
    <w:rsid w:val="000A30D4"/>
    <w:rsid w:val="000A356A"/>
    <w:rsid w:val="000A3789"/>
    <w:rsid w:val="000A445E"/>
    <w:rsid w:val="000A4D53"/>
    <w:rsid w:val="000A5E60"/>
    <w:rsid w:val="000A614A"/>
    <w:rsid w:val="000A7AF5"/>
    <w:rsid w:val="000A7BE5"/>
    <w:rsid w:val="000B045C"/>
    <w:rsid w:val="000B05AE"/>
    <w:rsid w:val="000B21B3"/>
    <w:rsid w:val="000B2206"/>
    <w:rsid w:val="000B28BA"/>
    <w:rsid w:val="000B38BF"/>
    <w:rsid w:val="000B38CF"/>
    <w:rsid w:val="000B3D09"/>
    <w:rsid w:val="000B43FF"/>
    <w:rsid w:val="000B44E8"/>
    <w:rsid w:val="000B46FA"/>
    <w:rsid w:val="000B47D1"/>
    <w:rsid w:val="000B48E6"/>
    <w:rsid w:val="000B4C72"/>
    <w:rsid w:val="000B530F"/>
    <w:rsid w:val="000B54B2"/>
    <w:rsid w:val="000B56C7"/>
    <w:rsid w:val="000B61FD"/>
    <w:rsid w:val="000B737A"/>
    <w:rsid w:val="000B7425"/>
    <w:rsid w:val="000B74B6"/>
    <w:rsid w:val="000C0878"/>
    <w:rsid w:val="000C0F54"/>
    <w:rsid w:val="000C139C"/>
    <w:rsid w:val="000C1557"/>
    <w:rsid w:val="000C1562"/>
    <w:rsid w:val="000C2489"/>
    <w:rsid w:val="000C2A0F"/>
    <w:rsid w:val="000C314A"/>
    <w:rsid w:val="000C3201"/>
    <w:rsid w:val="000C508E"/>
    <w:rsid w:val="000C5AEE"/>
    <w:rsid w:val="000C6713"/>
    <w:rsid w:val="000C7595"/>
    <w:rsid w:val="000C7FF1"/>
    <w:rsid w:val="000D0A11"/>
    <w:rsid w:val="000D0EB3"/>
    <w:rsid w:val="000D17FF"/>
    <w:rsid w:val="000D2242"/>
    <w:rsid w:val="000D25A5"/>
    <w:rsid w:val="000D25A6"/>
    <w:rsid w:val="000D2637"/>
    <w:rsid w:val="000D2742"/>
    <w:rsid w:val="000D30FC"/>
    <w:rsid w:val="000D35CB"/>
    <w:rsid w:val="000D3C61"/>
    <w:rsid w:val="000D3D72"/>
    <w:rsid w:val="000D4B3A"/>
    <w:rsid w:val="000D535C"/>
    <w:rsid w:val="000D538F"/>
    <w:rsid w:val="000D5625"/>
    <w:rsid w:val="000D59A2"/>
    <w:rsid w:val="000D5A0C"/>
    <w:rsid w:val="000D5DCA"/>
    <w:rsid w:val="000D682E"/>
    <w:rsid w:val="000D7002"/>
    <w:rsid w:val="000D71C7"/>
    <w:rsid w:val="000D72F2"/>
    <w:rsid w:val="000D7A0A"/>
    <w:rsid w:val="000E0B95"/>
    <w:rsid w:val="000E0F88"/>
    <w:rsid w:val="000E1143"/>
    <w:rsid w:val="000E1B6C"/>
    <w:rsid w:val="000E2344"/>
    <w:rsid w:val="000E2B3F"/>
    <w:rsid w:val="000E2BD5"/>
    <w:rsid w:val="000E3A81"/>
    <w:rsid w:val="000E4816"/>
    <w:rsid w:val="000E48F7"/>
    <w:rsid w:val="000E4B4D"/>
    <w:rsid w:val="000E528E"/>
    <w:rsid w:val="000E582A"/>
    <w:rsid w:val="000E603D"/>
    <w:rsid w:val="000E7722"/>
    <w:rsid w:val="000E7AFD"/>
    <w:rsid w:val="000E7E86"/>
    <w:rsid w:val="000F2466"/>
    <w:rsid w:val="000F2542"/>
    <w:rsid w:val="000F328E"/>
    <w:rsid w:val="000F4955"/>
    <w:rsid w:val="000F4AEA"/>
    <w:rsid w:val="000F5843"/>
    <w:rsid w:val="000F5B46"/>
    <w:rsid w:val="000F5EF7"/>
    <w:rsid w:val="000F6378"/>
    <w:rsid w:val="000F6799"/>
    <w:rsid w:val="000F714F"/>
    <w:rsid w:val="000F75DB"/>
    <w:rsid w:val="000F7DC4"/>
    <w:rsid w:val="00101725"/>
    <w:rsid w:val="0010205B"/>
    <w:rsid w:val="00102C0B"/>
    <w:rsid w:val="00103BF0"/>
    <w:rsid w:val="001044F7"/>
    <w:rsid w:val="00104FAA"/>
    <w:rsid w:val="0010560B"/>
    <w:rsid w:val="0010598F"/>
    <w:rsid w:val="00105EEE"/>
    <w:rsid w:val="00106433"/>
    <w:rsid w:val="00107643"/>
    <w:rsid w:val="0011031A"/>
    <w:rsid w:val="00111172"/>
    <w:rsid w:val="00111345"/>
    <w:rsid w:val="00111497"/>
    <w:rsid w:val="001116CC"/>
    <w:rsid w:val="00111B08"/>
    <w:rsid w:val="00111D01"/>
    <w:rsid w:val="001122AA"/>
    <w:rsid w:val="001126E7"/>
    <w:rsid w:val="00112D64"/>
    <w:rsid w:val="0011306B"/>
    <w:rsid w:val="00113689"/>
    <w:rsid w:val="00113FD5"/>
    <w:rsid w:val="0011569E"/>
    <w:rsid w:val="00115A9A"/>
    <w:rsid w:val="00115F4F"/>
    <w:rsid w:val="00116819"/>
    <w:rsid w:val="00116F76"/>
    <w:rsid w:val="001172AF"/>
    <w:rsid w:val="0012029F"/>
    <w:rsid w:val="00121451"/>
    <w:rsid w:val="0012291A"/>
    <w:rsid w:val="0012371E"/>
    <w:rsid w:val="00123928"/>
    <w:rsid w:val="00123B97"/>
    <w:rsid w:val="001265C7"/>
    <w:rsid w:val="00127444"/>
    <w:rsid w:val="00130540"/>
    <w:rsid w:val="0013130A"/>
    <w:rsid w:val="001313C6"/>
    <w:rsid w:val="00132AA2"/>
    <w:rsid w:val="001337CD"/>
    <w:rsid w:val="00134577"/>
    <w:rsid w:val="00134C4B"/>
    <w:rsid w:val="00134D04"/>
    <w:rsid w:val="001354B3"/>
    <w:rsid w:val="001371AE"/>
    <w:rsid w:val="00137E52"/>
    <w:rsid w:val="00140DCD"/>
    <w:rsid w:val="00141AB6"/>
    <w:rsid w:val="00141B03"/>
    <w:rsid w:val="001420D8"/>
    <w:rsid w:val="001422B3"/>
    <w:rsid w:val="0014325B"/>
    <w:rsid w:val="00143572"/>
    <w:rsid w:val="00143C55"/>
    <w:rsid w:val="001440C0"/>
    <w:rsid w:val="00145D75"/>
    <w:rsid w:val="00145E29"/>
    <w:rsid w:val="00146464"/>
    <w:rsid w:val="00146B42"/>
    <w:rsid w:val="001476EC"/>
    <w:rsid w:val="001478F6"/>
    <w:rsid w:val="00147D31"/>
    <w:rsid w:val="0015011A"/>
    <w:rsid w:val="00150310"/>
    <w:rsid w:val="0015219B"/>
    <w:rsid w:val="001524BC"/>
    <w:rsid w:val="001528CE"/>
    <w:rsid w:val="00152C2A"/>
    <w:rsid w:val="00153639"/>
    <w:rsid w:val="001537FD"/>
    <w:rsid w:val="00153DAB"/>
    <w:rsid w:val="00154343"/>
    <w:rsid w:val="00155488"/>
    <w:rsid w:val="001557C2"/>
    <w:rsid w:val="0015694E"/>
    <w:rsid w:val="0015768A"/>
    <w:rsid w:val="00160161"/>
    <w:rsid w:val="0016096D"/>
    <w:rsid w:val="00161358"/>
    <w:rsid w:val="00161605"/>
    <w:rsid w:val="00163097"/>
    <w:rsid w:val="00163450"/>
    <w:rsid w:val="00163E07"/>
    <w:rsid w:val="00164E0E"/>
    <w:rsid w:val="00164E51"/>
    <w:rsid w:val="001655A5"/>
    <w:rsid w:val="00165FB8"/>
    <w:rsid w:val="00166181"/>
    <w:rsid w:val="00167456"/>
    <w:rsid w:val="00167925"/>
    <w:rsid w:val="00170CCA"/>
    <w:rsid w:val="00171045"/>
    <w:rsid w:val="00171757"/>
    <w:rsid w:val="00171974"/>
    <w:rsid w:val="001725F1"/>
    <w:rsid w:val="00172B65"/>
    <w:rsid w:val="00175AF9"/>
    <w:rsid w:val="00175D15"/>
    <w:rsid w:val="00175EAE"/>
    <w:rsid w:val="0017603D"/>
    <w:rsid w:val="001766F9"/>
    <w:rsid w:val="0017705F"/>
    <w:rsid w:val="001773D0"/>
    <w:rsid w:val="001775B8"/>
    <w:rsid w:val="001777D4"/>
    <w:rsid w:val="00177AA4"/>
    <w:rsid w:val="00180678"/>
    <w:rsid w:val="00180C5D"/>
    <w:rsid w:val="00181F77"/>
    <w:rsid w:val="00182CB3"/>
    <w:rsid w:val="00183429"/>
    <w:rsid w:val="00184670"/>
    <w:rsid w:val="0018520C"/>
    <w:rsid w:val="00186111"/>
    <w:rsid w:val="001872B2"/>
    <w:rsid w:val="00187D5C"/>
    <w:rsid w:val="001904DA"/>
    <w:rsid w:val="00190BFB"/>
    <w:rsid w:val="00191378"/>
    <w:rsid w:val="0019243D"/>
    <w:rsid w:val="00192961"/>
    <w:rsid w:val="00192F3D"/>
    <w:rsid w:val="00193211"/>
    <w:rsid w:val="001934DF"/>
    <w:rsid w:val="00193FD6"/>
    <w:rsid w:val="00194354"/>
    <w:rsid w:val="001955A5"/>
    <w:rsid w:val="00196189"/>
    <w:rsid w:val="0019644F"/>
    <w:rsid w:val="00196A62"/>
    <w:rsid w:val="00196BAC"/>
    <w:rsid w:val="0019722F"/>
    <w:rsid w:val="0019762A"/>
    <w:rsid w:val="00197831"/>
    <w:rsid w:val="00197E25"/>
    <w:rsid w:val="00197FD3"/>
    <w:rsid w:val="001A0540"/>
    <w:rsid w:val="001A0912"/>
    <w:rsid w:val="001A0D2E"/>
    <w:rsid w:val="001A117B"/>
    <w:rsid w:val="001A12F8"/>
    <w:rsid w:val="001A1F93"/>
    <w:rsid w:val="001A2A36"/>
    <w:rsid w:val="001A3726"/>
    <w:rsid w:val="001A3DE2"/>
    <w:rsid w:val="001A43BE"/>
    <w:rsid w:val="001A4BED"/>
    <w:rsid w:val="001A4D21"/>
    <w:rsid w:val="001A6395"/>
    <w:rsid w:val="001A77D6"/>
    <w:rsid w:val="001B0FD5"/>
    <w:rsid w:val="001B1545"/>
    <w:rsid w:val="001B1D05"/>
    <w:rsid w:val="001B1D65"/>
    <w:rsid w:val="001B2FB4"/>
    <w:rsid w:val="001B3A94"/>
    <w:rsid w:val="001B3A9E"/>
    <w:rsid w:val="001B628F"/>
    <w:rsid w:val="001B736A"/>
    <w:rsid w:val="001B7F00"/>
    <w:rsid w:val="001C03B5"/>
    <w:rsid w:val="001C0475"/>
    <w:rsid w:val="001C05BF"/>
    <w:rsid w:val="001C205A"/>
    <w:rsid w:val="001C23CC"/>
    <w:rsid w:val="001C2D0F"/>
    <w:rsid w:val="001C3DD6"/>
    <w:rsid w:val="001C3E45"/>
    <w:rsid w:val="001C5256"/>
    <w:rsid w:val="001C58C9"/>
    <w:rsid w:val="001C5EB6"/>
    <w:rsid w:val="001C67F4"/>
    <w:rsid w:val="001C6B78"/>
    <w:rsid w:val="001C6F69"/>
    <w:rsid w:val="001C6F87"/>
    <w:rsid w:val="001C704F"/>
    <w:rsid w:val="001C7784"/>
    <w:rsid w:val="001C79D3"/>
    <w:rsid w:val="001C79EC"/>
    <w:rsid w:val="001D0BAB"/>
    <w:rsid w:val="001D1151"/>
    <w:rsid w:val="001D137A"/>
    <w:rsid w:val="001D180D"/>
    <w:rsid w:val="001D1F4C"/>
    <w:rsid w:val="001D2A98"/>
    <w:rsid w:val="001D3252"/>
    <w:rsid w:val="001D599B"/>
    <w:rsid w:val="001D5A18"/>
    <w:rsid w:val="001D6B54"/>
    <w:rsid w:val="001D6F54"/>
    <w:rsid w:val="001D7B12"/>
    <w:rsid w:val="001D7CD3"/>
    <w:rsid w:val="001E1244"/>
    <w:rsid w:val="001E17E2"/>
    <w:rsid w:val="001E1990"/>
    <w:rsid w:val="001E1FD9"/>
    <w:rsid w:val="001E2924"/>
    <w:rsid w:val="001E48E4"/>
    <w:rsid w:val="001E5439"/>
    <w:rsid w:val="001E5BE6"/>
    <w:rsid w:val="001E5DB9"/>
    <w:rsid w:val="001E633F"/>
    <w:rsid w:val="001E6634"/>
    <w:rsid w:val="001E7AAC"/>
    <w:rsid w:val="001F025F"/>
    <w:rsid w:val="001F0408"/>
    <w:rsid w:val="001F0CE2"/>
    <w:rsid w:val="001F13B1"/>
    <w:rsid w:val="001F1863"/>
    <w:rsid w:val="001F3019"/>
    <w:rsid w:val="001F330B"/>
    <w:rsid w:val="001F34A5"/>
    <w:rsid w:val="001F3572"/>
    <w:rsid w:val="001F3633"/>
    <w:rsid w:val="001F45C8"/>
    <w:rsid w:val="001F4C50"/>
    <w:rsid w:val="001F558B"/>
    <w:rsid w:val="001F5946"/>
    <w:rsid w:val="001F5F97"/>
    <w:rsid w:val="001F628C"/>
    <w:rsid w:val="001F6323"/>
    <w:rsid w:val="001F718D"/>
    <w:rsid w:val="001F72F7"/>
    <w:rsid w:val="001F799B"/>
    <w:rsid w:val="00200C38"/>
    <w:rsid w:val="00201191"/>
    <w:rsid w:val="002016D7"/>
    <w:rsid w:val="00202264"/>
    <w:rsid w:val="00202886"/>
    <w:rsid w:val="00203672"/>
    <w:rsid w:val="00203735"/>
    <w:rsid w:val="0020403C"/>
    <w:rsid w:val="00204ADC"/>
    <w:rsid w:val="00210192"/>
    <w:rsid w:val="002106D9"/>
    <w:rsid w:val="00210A2A"/>
    <w:rsid w:val="00211A8D"/>
    <w:rsid w:val="00211D09"/>
    <w:rsid w:val="00211DA0"/>
    <w:rsid w:val="00211F54"/>
    <w:rsid w:val="002148EB"/>
    <w:rsid w:val="00214A03"/>
    <w:rsid w:val="002159CF"/>
    <w:rsid w:val="002162EC"/>
    <w:rsid w:val="00216637"/>
    <w:rsid w:val="00216DBF"/>
    <w:rsid w:val="00220347"/>
    <w:rsid w:val="00220645"/>
    <w:rsid w:val="002206C7"/>
    <w:rsid w:val="00221007"/>
    <w:rsid w:val="002212A7"/>
    <w:rsid w:val="002213A2"/>
    <w:rsid w:val="00222430"/>
    <w:rsid w:val="00222985"/>
    <w:rsid w:val="00223078"/>
    <w:rsid w:val="002233B9"/>
    <w:rsid w:val="00223E7B"/>
    <w:rsid w:val="00224774"/>
    <w:rsid w:val="00225535"/>
    <w:rsid w:val="00225C4E"/>
    <w:rsid w:val="00226219"/>
    <w:rsid w:val="00227396"/>
    <w:rsid w:val="00230502"/>
    <w:rsid w:val="00230BB6"/>
    <w:rsid w:val="002313BD"/>
    <w:rsid w:val="00231988"/>
    <w:rsid w:val="00231CE6"/>
    <w:rsid w:val="00231DF0"/>
    <w:rsid w:val="00233267"/>
    <w:rsid w:val="002334A3"/>
    <w:rsid w:val="0023448F"/>
    <w:rsid w:val="00235811"/>
    <w:rsid w:val="002360A3"/>
    <w:rsid w:val="0023671B"/>
    <w:rsid w:val="00237A19"/>
    <w:rsid w:val="002432B7"/>
    <w:rsid w:val="0024356D"/>
    <w:rsid w:val="00243720"/>
    <w:rsid w:val="002439B4"/>
    <w:rsid w:val="00243DDC"/>
    <w:rsid w:val="0024452F"/>
    <w:rsid w:val="00244CB7"/>
    <w:rsid w:val="002456A8"/>
    <w:rsid w:val="00245DDE"/>
    <w:rsid w:val="00245E34"/>
    <w:rsid w:val="00246172"/>
    <w:rsid w:val="00246A65"/>
    <w:rsid w:val="00247E5D"/>
    <w:rsid w:val="002500DE"/>
    <w:rsid w:val="00250465"/>
    <w:rsid w:val="002504A5"/>
    <w:rsid w:val="002505B1"/>
    <w:rsid w:val="00250CA9"/>
    <w:rsid w:val="002512D9"/>
    <w:rsid w:val="002512F8"/>
    <w:rsid w:val="00253DDB"/>
    <w:rsid w:val="00253FCB"/>
    <w:rsid w:val="00254309"/>
    <w:rsid w:val="00255293"/>
    <w:rsid w:val="0025605F"/>
    <w:rsid w:val="00256AD8"/>
    <w:rsid w:val="00257573"/>
    <w:rsid w:val="0025771F"/>
    <w:rsid w:val="00257775"/>
    <w:rsid w:val="00257CFD"/>
    <w:rsid w:val="00257D41"/>
    <w:rsid w:val="00260176"/>
    <w:rsid w:val="0026028B"/>
    <w:rsid w:val="00260CCB"/>
    <w:rsid w:val="00261077"/>
    <w:rsid w:val="00261D23"/>
    <w:rsid w:val="00261E75"/>
    <w:rsid w:val="00262105"/>
    <w:rsid w:val="00262264"/>
    <w:rsid w:val="00263A19"/>
    <w:rsid w:val="00263B23"/>
    <w:rsid w:val="00263C9E"/>
    <w:rsid w:val="00264DE4"/>
    <w:rsid w:val="00264F87"/>
    <w:rsid w:val="002657D6"/>
    <w:rsid w:val="00265925"/>
    <w:rsid w:val="00266863"/>
    <w:rsid w:val="002669BC"/>
    <w:rsid w:val="00266EC0"/>
    <w:rsid w:val="00266EC7"/>
    <w:rsid w:val="00267096"/>
    <w:rsid w:val="00267E67"/>
    <w:rsid w:val="00270585"/>
    <w:rsid w:val="00271AC0"/>
    <w:rsid w:val="00271AFA"/>
    <w:rsid w:val="00272186"/>
    <w:rsid w:val="00272E13"/>
    <w:rsid w:val="00274731"/>
    <w:rsid w:val="00275B49"/>
    <w:rsid w:val="0027720C"/>
    <w:rsid w:val="00277AD4"/>
    <w:rsid w:val="00277C74"/>
    <w:rsid w:val="00277F23"/>
    <w:rsid w:val="00281005"/>
    <w:rsid w:val="002818F8"/>
    <w:rsid w:val="002829AA"/>
    <w:rsid w:val="00282B8D"/>
    <w:rsid w:val="00282B99"/>
    <w:rsid w:val="00282F59"/>
    <w:rsid w:val="00284991"/>
    <w:rsid w:val="00284F06"/>
    <w:rsid w:val="00285073"/>
    <w:rsid w:val="0028526E"/>
    <w:rsid w:val="00285A7C"/>
    <w:rsid w:val="002868E0"/>
    <w:rsid w:val="00286F42"/>
    <w:rsid w:val="00287597"/>
    <w:rsid w:val="00287998"/>
    <w:rsid w:val="0029067F"/>
    <w:rsid w:val="00290ACF"/>
    <w:rsid w:val="00290FDC"/>
    <w:rsid w:val="00291D32"/>
    <w:rsid w:val="00292EBB"/>
    <w:rsid w:val="00293D3F"/>
    <w:rsid w:val="00294296"/>
    <w:rsid w:val="002942FA"/>
    <w:rsid w:val="00294C60"/>
    <w:rsid w:val="00294EA8"/>
    <w:rsid w:val="00295176"/>
    <w:rsid w:val="002955EF"/>
    <w:rsid w:val="0029585B"/>
    <w:rsid w:val="00295888"/>
    <w:rsid w:val="002969A0"/>
    <w:rsid w:val="002973CF"/>
    <w:rsid w:val="00297F9E"/>
    <w:rsid w:val="002A1635"/>
    <w:rsid w:val="002A2E10"/>
    <w:rsid w:val="002A33FB"/>
    <w:rsid w:val="002A3A1C"/>
    <w:rsid w:val="002A3C25"/>
    <w:rsid w:val="002A3EAB"/>
    <w:rsid w:val="002A4F4E"/>
    <w:rsid w:val="002A5A08"/>
    <w:rsid w:val="002A624E"/>
    <w:rsid w:val="002A6F20"/>
    <w:rsid w:val="002A703C"/>
    <w:rsid w:val="002B021E"/>
    <w:rsid w:val="002B0947"/>
    <w:rsid w:val="002B2594"/>
    <w:rsid w:val="002B26AD"/>
    <w:rsid w:val="002B2B4B"/>
    <w:rsid w:val="002B3995"/>
    <w:rsid w:val="002B44E8"/>
    <w:rsid w:val="002B633A"/>
    <w:rsid w:val="002B69CC"/>
    <w:rsid w:val="002B6E07"/>
    <w:rsid w:val="002B720F"/>
    <w:rsid w:val="002B7665"/>
    <w:rsid w:val="002B7B4D"/>
    <w:rsid w:val="002B7FA0"/>
    <w:rsid w:val="002C01B2"/>
    <w:rsid w:val="002C04B3"/>
    <w:rsid w:val="002C0983"/>
    <w:rsid w:val="002C174B"/>
    <w:rsid w:val="002C1832"/>
    <w:rsid w:val="002C1CAE"/>
    <w:rsid w:val="002C22FB"/>
    <w:rsid w:val="002C23B8"/>
    <w:rsid w:val="002C2612"/>
    <w:rsid w:val="002C29B6"/>
    <w:rsid w:val="002C389C"/>
    <w:rsid w:val="002C390E"/>
    <w:rsid w:val="002C3A98"/>
    <w:rsid w:val="002C44AA"/>
    <w:rsid w:val="002C463D"/>
    <w:rsid w:val="002C6BB5"/>
    <w:rsid w:val="002C6C48"/>
    <w:rsid w:val="002C7625"/>
    <w:rsid w:val="002C786E"/>
    <w:rsid w:val="002C7960"/>
    <w:rsid w:val="002D0227"/>
    <w:rsid w:val="002D0751"/>
    <w:rsid w:val="002D12B2"/>
    <w:rsid w:val="002D3896"/>
    <w:rsid w:val="002D3A88"/>
    <w:rsid w:val="002D4760"/>
    <w:rsid w:val="002D4901"/>
    <w:rsid w:val="002D6067"/>
    <w:rsid w:val="002D6546"/>
    <w:rsid w:val="002D6ABF"/>
    <w:rsid w:val="002D7130"/>
    <w:rsid w:val="002D7569"/>
    <w:rsid w:val="002D75A5"/>
    <w:rsid w:val="002D7776"/>
    <w:rsid w:val="002D778A"/>
    <w:rsid w:val="002D7B6C"/>
    <w:rsid w:val="002D7E49"/>
    <w:rsid w:val="002E039D"/>
    <w:rsid w:val="002E05FA"/>
    <w:rsid w:val="002E0724"/>
    <w:rsid w:val="002E083E"/>
    <w:rsid w:val="002E17EF"/>
    <w:rsid w:val="002E27BF"/>
    <w:rsid w:val="002E2962"/>
    <w:rsid w:val="002E34B8"/>
    <w:rsid w:val="002E3525"/>
    <w:rsid w:val="002E361F"/>
    <w:rsid w:val="002E3675"/>
    <w:rsid w:val="002E405A"/>
    <w:rsid w:val="002E4323"/>
    <w:rsid w:val="002E518A"/>
    <w:rsid w:val="002E542C"/>
    <w:rsid w:val="002E5657"/>
    <w:rsid w:val="002E5A61"/>
    <w:rsid w:val="002E5AE3"/>
    <w:rsid w:val="002E5ED4"/>
    <w:rsid w:val="002E6C89"/>
    <w:rsid w:val="002E7020"/>
    <w:rsid w:val="002E7852"/>
    <w:rsid w:val="002E7A4F"/>
    <w:rsid w:val="002F0621"/>
    <w:rsid w:val="002F2164"/>
    <w:rsid w:val="002F3BFE"/>
    <w:rsid w:val="002F42EC"/>
    <w:rsid w:val="002F47F5"/>
    <w:rsid w:val="002F4EC3"/>
    <w:rsid w:val="002F64B0"/>
    <w:rsid w:val="003011F2"/>
    <w:rsid w:val="00301A00"/>
    <w:rsid w:val="0030205F"/>
    <w:rsid w:val="00302516"/>
    <w:rsid w:val="003025ED"/>
    <w:rsid w:val="00302998"/>
    <w:rsid w:val="00303F7D"/>
    <w:rsid w:val="00304FA2"/>
    <w:rsid w:val="00305301"/>
    <w:rsid w:val="00305341"/>
    <w:rsid w:val="003063FC"/>
    <w:rsid w:val="003076F6"/>
    <w:rsid w:val="003101F2"/>
    <w:rsid w:val="00310405"/>
    <w:rsid w:val="00310667"/>
    <w:rsid w:val="0031111E"/>
    <w:rsid w:val="0031131C"/>
    <w:rsid w:val="00311875"/>
    <w:rsid w:val="00312B00"/>
    <w:rsid w:val="00314228"/>
    <w:rsid w:val="0031469B"/>
    <w:rsid w:val="00315446"/>
    <w:rsid w:val="003155E8"/>
    <w:rsid w:val="003157FD"/>
    <w:rsid w:val="0031584C"/>
    <w:rsid w:val="00315C2A"/>
    <w:rsid w:val="00315C7A"/>
    <w:rsid w:val="00315D1C"/>
    <w:rsid w:val="003164BF"/>
    <w:rsid w:val="00316914"/>
    <w:rsid w:val="00316A49"/>
    <w:rsid w:val="00316F43"/>
    <w:rsid w:val="00317B44"/>
    <w:rsid w:val="00317C93"/>
    <w:rsid w:val="0032002E"/>
    <w:rsid w:val="00320283"/>
    <w:rsid w:val="00320400"/>
    <w:rsid w:val="00321381"/>
    <w:rsid w:val="00321684"/>
    <w:rsid w:val="003216A2"/>
    <w:rsid w:val="00321824"/>
    <w:rsid w:val="00321FD8"/>
    <w:rsid w:val="00322365"/>
    <w:rsid w:val="00322A18"/>
    <w:rsid w:val="00323F63"/>
    <w:rsid w:val="00324890"/>
    <w:rsid w:val="00325100"/>
    <w:rsid w:val="00330267"/>
    <w:rsid w:val="0033107C"/>
    <w:rsid w:val="00332197"/>
    <w:rsid w:val="00332215"/>
    <w:rsid w:val="0033287F"/>
    <w:rsid w:val="00332DD6"/>
    <w:rsid w:val="003330C8"/>
    <w:rsid w:val="00333313"/>
    <w:rsid w:val="003333AF"/>
    <w:rsid w:val="00333553"/>
    <w:rsid w:val="00333792"/>
    <w:rsid w:val="00333BEB"/>
    <w:rsid w:val="00334249"/>
    <w:rsid w:val="00334572"/>
    <w:rsid w:val="003347E0"/>
    <w:rsid w:val="003351BA"/>
    <w:rsid w:val="003351BB"/>
    <w:rsid w:val="00336AFB"/>
    <w:rsid w:val="00337ACB"/>
    <w:rsid w:val="00337BDA"/>
    <w:rsid w:val="003407FE"/>
    <w:rsid w:val="0034144E"/>
    <w:rsid w:val="00341FDE"/>
    <w:rsid w:val="00342683"/>
    <w:rsid w:val="00342A76"/>
    <w:rsid w:val="00343467"/>
    <w:rsid w:val="00343D9D"/>
    <w:rsid w:val="00343DD2"/>
    <w:rsid w:val="00344C74"/>
    <w:rsid w:val="00344E9C"/>
    <w:rsid w:val="00344F59"/>
    <w:rsid w:val="00345238"/>
    <w:rsid w:val="00345B14"/>
    <w:rsid w:val="00346740"/>
    <w:rsid w:val="003467A6"/>
    <w:rsid w:val="0034685D"/>
    <w:rsid w:val="003468C4"/>
    <w:rsid w:val="00346C1C"/>
    <w:rsid w:val="00346F34"/>
    <w:rsid w:val="0035059B"/>
    <w:rsid w:val="00350618"/>
    <w:rsid w:val="003506A8"/>
    <w:rsid w:val="00350C49"/>
    <w:rsid w:val="00351A9E"/>
    <w:rsid w:val="00351B71"/>
    <w:rsid w:val="00351CE6"/>
    <w:rsid w:val="00351E43"/>
    <w:rsid w:val="00352431"/>
    <w:rsid w:val="00353CB0"/>
    <w:rsid w:val="0035419B"/>
    <w:rsid w:val="0035439F"/>
    <w:rsid w:val="00355DF9"/>
    <w:rsid w:val="00355FC9"/>
    <w:rsid w:val="0035663E"/>
    <w:rsid w:val="003569CD"/>
    <w:rsid w:val="00356A5C"/>
    <w:rsid w:val="00356C57"/>
    <w:rsid w:val="003574F5"/>
    <w:rsid w:val="00363A16"/>
    <w:rsid w:val="003640E2"/>
    <w:rsid w:val="0036511B"/>
    <w:rsid w:val="00365863"/>
    <w:rsid w:val="00365951"/>
    <w:rsid w:val="0036642C"/>
    <w:rsid w:val="00366720"/>
    <w:rsid w:val="0036675B"/>
    <w:rsid w:val="00367301"/>
    <w:rsid w:val="003676FC"/>
    <w:rsid w:val="00367919"/>
    <w:rsid w:val="003703AE"/>
    <w:rsid w:val="00371136"/>
    <w:rsid w:val="0037134D"/>
    <w:rsid w:val="003713B3"/>
    <w:rsid w:val="00371C8C"/>
    <w:rsid w:val="003722B9"/>
    <w:rsid w:val="00372894"/>
    <w:rsid w:val="0037302A"/>
    <w:rsid w:val="00373195"/>
    <w:rsid w:val="003731A5"/>
    <w:rsid w:val="0037376A"/>
    <w:rsid w:val="003737C6"/>
    <w:rsid w:val="00373D77"/>
    <w:rsid w:val="00374945"/>
    <w:rsid w:val="00375835"/>
    <w:rsid w:val="00375E06"/>
    <w:rsid w:val="00376106"/>
    <w:rsid w:val="0038058B"/>
    <w:rsid w:val="00380DEE"/>
    <w:rsid w:val="00381D0B"/>
    <w:rsid w:val="0038203F"/>
    <w:rsid w:val="003829E2"/>
    <w:rsid w:val="00382E19"/>
    <w:rsid w:val="00383B3D"/>
    <w:rsid w:val="0038488D"/>
    <w:rsid w:val="00384E95"/>
    <w:rsid w:val="00385C63"/>
    <w:rsid w:val="003868D0"/>
    <w:rsid w:val="00386C31"/>
    <w:rsid w:val="0038735D"/>
    <w:rsid w:val="00387FA7"/>
    <w:rsid w:val="00390F53"/>
    <w:rsid w:val="00392317"/>
    <w:rsid w:val="00393D53"/>
    <w:rsid w:val="0039444A"/>
    <w:rsid w:val="00395829"/>
    <w:rsid w:val="00395AD4"/>
    <w:rsid w:val="00395C5F"/>
    <w:rsid w:val="003973B1"/>
    <w:rsid w:val="003979CE"/>
    <w:rsid w:val="003A29A6"/>
    <w:rsid w:val="003A311D"/>
    <w:rsid w:val="003A4086"/>
    <w:rsid w:val="003A51B2"/>
    <w:rsid w:val="003A547C"/>
    <w:rsid w:val="003A5DFD"/>
    <w:rsid w:val="003A5F37"/>
    <w:rsid w:val="003A70B8"/>
    <w:rsid w:val="003A7315"/>
    <w:rsid w:val="003A797F"/>
    <w:rsid w:val="003A7D7F"/>
    <w:rsid w:val="003A7F10"/>
    <w:rsid w:val="003B100E"/>
    <w:rsid w:val="003B1D42"/>
    <w:rsid w:val="003B1E72"/>
    <w:rsid w:val="003B200C"/>
    <w:rsid w:val="003B30C7"/>
    <w:rsid w:val="003B323E"/>
    <w:rsid w:val="003B36DD"/>
    <w:rsid w:val="003B36E9"/>
    <w:rsid w:val="003B39B9"/>
    <w:rsid w:val="003B3D5E"/>
    <w:rsid w:val="003B3EB4"/>
    <w:rsid w:val="003B412A"/>
    <w:rsid w:val="003B5B73"/>
    <w:rsid w:val="003B6BD2"/>
    <w:rsid w:val="003B724A"/>
    <w:rsid w:val="003C134E"/>
    <w:rsid w:val="003C1A57"/>
    <w:rsid w:val="003C1B2B"/>
    <w:rsid w:val="003C1D53"/>
    <w:rsid w:val="003C1F11"/>
    <w:rsid w:val="003C20C1"/>
    <w:rsid w:val="003C298B"/>
    <w:rsid w:val="003C311F"/>
    <w:rsid w:val="003C3631"/>
    <w:rsid w:val="003C4FE0"/>
    <w:rsid w:val="003C65BF"/>
    <w:rsid w:val="003C6EBC"/>
    <w:rsid w:val="003C6F43"/>
    <w:rsid w:val="003C6FA1"/>
    <w:rsid w:val="003C76D5"/>
    <w:rsid w:val="003C7DF8"/>
    <w:rsid w:val="003D0A9B"/>
    <w:rsid w:val="003D132B"/>
    <w:rsid w:val="003D20E7"/>
    <w:rsid w:val="003D2AE4"/>
    <w:rsid w:val="003D2C5B"/>
    <w:rsid w:val="003D33AC"/>
    <w:rsid w:val="003D40CB"/>
    <w:rsid w:val="003D42A1"/>
    <w:rsid w:val="003D5A7C"/>
    <w:rsid w:val="003D6514"/>
    <w:rsid w:val="003D6594"/>
    <w:rsid w:val="003E0387"/>
    <w:rsid w:val="003E04F4"/>
    <w:rsid w:val="003E0947"/>
    <w:rsid w:val="003E0A5B"/>
    <w:rsid w:val="003E0BB1"/>
    <w:rsid w:val="003E256F"/>
    <w:rsid w:val="003E3F23"/>
    <w:rsid w:val="003E4373"/>
    <w:rsid w:val="003E5A69"/>
    <w:rsid w:val="003E5C5B"/>
    <w:rsid w:val="003E5DA4"/>
    <w:rsid w:val="003E5EBD"/>
    <w:rsid w:val="003E5F6B"/>
    <w:rsid w:val="003E60C2"/>
    <w:rsid w:val="003E665F"/>
    <w:rsid w:val="003E70B3"/>
    <w:rsid w:val="003E7A42"/>
    <w:rsid w:val="003E7CFB"/>
    <w:rsid w:val="003F1865"/>
    <w:rsid w:val="003F1D1E"/>
    <w:rsid w:val="003F2084"/>
    <w:rsid w:val="003F3AF6"/>
    <w:rsid w:val="003F3B5F"/>
    <w:rsid w:val="003F5248"/>
    <w:rsid w:val="003F6263"/>
    <w:rsid w:val="003F634F"/>
    <w:rsid w:val="003F7E30"/>
    <w:rsid w:val="00400145"/>
    <w:rsid w:val="0040208A"/>
    <w:rsid w:val="004022A7"/>
    <w:rsid w:val="00402F5D"/>
    <w:rsid w:val="00403A88"/>
    <w:rsid w:val="00403D54"/>
    <w:rsid w:val="00404AA9"/>
    <w:rsid w:val="004058C1"/>
    <w:rsid w:val="00405927"/>
    <w:rsid w:val="00405C9F"/>
    <w:rsid w:val="004064A2"/>
    <w:rsid w:val="00406F09"/>
    <w:rsid w:val="00407E95"/>
    <w:rsid w:val="00410574"/>
    <w:rsid w:val="004106E3"/>
    <w:rsid w:val="00410834"/>
    <w:rsid w:val="00410DFB"/>
    <w:rsid w:val="00411793"/>
    <w:rsid w:val="00411EBB"/>
    <w:rsid w:val="004120AB"/>
    <w:rsid w:val="00412561"/>
    <w:rsid w:val="004126B1"/>
    <w:rsid w:val="00413B63"/>
    <w:rsid w:val="00414987"/>
    <w:rsid w:val="00414AFB"/>
    <w:rsid w:val="00415EEC"/>
    <w:rsid w:val="0041674E"/>
    <w:rsid w:val="0041707C"/>
    <w:rsid w:val="004172C8"/>
    <w:rsid w:val="00420712"/>
    <w:rsid w:val="00420FCC"/>
    <w:rsid w:val="00421AC9"/>
    <w:rsid w:val="00422E92"/>
    <w:rsid w:val="0042392F"/>
    <w:rsid w:val="00423D66"/>
    <w:rsid w:val="0042673E"/>
    <w:rsid w:val="00426893"/>
    <w:rsid w:val="004273B3"/>
    <w:rsid w:val="00427879"/>
    <w:rsid w:val="00427956"/>
    <w:rsid w:val="0043142D"/>
    <w:rsid w:val="004317EC"/>
    <w:rsid w:val="00431BC0"/>
    <w:rsid w:val="004320AA"/>
    <w:rsid w:val="004322B5"/>
    <w:rsid w:val="00432352"/>
    <w:rsid w:val="004324B6"/>
    <w:rsid w:val="00433C91"/>
    <w:rsid w:val="00433EB6"/>
    <w:rsid w:val="00434883"/>
    <w:rsid w:val="004353D3"/>
    <w:rsid w:val="0043542F"/>
    <w:rsid w:val="004357EB"/>
    <w:rsid w:val="00435C76"/>
    <w:rsid w:val="00436220"/>
    <w:rsid w:val="00437458"/>
    <w:rsid w:val="00441008"/>
    <w:rsid w:val="004419BC"/>
    <w:rsid w:val="004425B8"/>
    <w:rsid w:val="00442920"/>
    <w:rsid w:val="00443BD8"/>
    <w:rsid w:val="00443FBD"/>
    <w:rsid w:val="004445B4"/>
    <w:rsid w:val="004462C1"/>
    <w:rsid w:val="00446A78"/>
    <w:rsid w:val="00450FA7"/>
    <w:rsid w:val="00451113"/>
    <w:rsid w:val="00451566"/>
    <w:rsid w:val="00452332"/>
    <w:rsid w:val="0045261F"/>
    <w:rsid w:val="00452AE4"/>
    <w:rsid w:val="00452D42"/>
    <w:rsid w:val="004540D7"/>
    <w:rsid w:val="0045412C"/>
    <w:rsid w:val="00454F06"/>
    <w:rsid w:val="004557A3"/>
    <w:rsid w:val="00455874"/>
    <w:rsid w:val="00455B57"/>
    <w:rsid w:val="00455CF3"/>
    <w:rsid w:val="00457E4B"/>
    <w:rsid w:val="00457EB6"/>
    <w:rsid w:val="00460018"/>
    <w:rsid w:val="0046077F"/>
    <w:rsid w:val="0046134E"/>
    <w:rsid w:val="004613F0"/>
    <w:rsid w:val="00462DD7"/>
    <w:rsid w:val="00462E4C"/>
    <w:rsid w:val="004636C4"/>
    <w:rsid w:val="00463765"/>
    <w:rsid w:val="004637FD"/>
    <w:rsid w:val="004663A7"/>
    <w:rsid w:val="00467808"/>
    <w:rsid w:val="00467AD9"/>
    <w:rsid w:val="00467B2C"/>
    <w:rsid w:val="00470C08"/>
    <w:rsid w:val="00471583"/>
    <w:rsid w:val="004715DE"/>
    <w:rsid w:val="00472028"/>
    <w:rsid w:val="00473279"/>
    <w:rsid w:val="004737C9"/>
    <w:rsid w:val="00473902"/>
    <w:rsid w:val="00473DD6"/>
    <w:rsid w:val="00474273"/>
    <w:rsid w:val="00474410"/>
    <w:rsid w:val="00474F8B"/>
    <w:rsid w:val="00475696"/>
    <w:rsid w:val="00477745"/>
    <w:rsid w:val="004777DB"/>
    <w:rsid w:val="00482926"/>
    <w:rsid w:val="00483B9F"/>
    <w:rsid w:val="00483C7D"/>
    <w:rsid w:val="00483D13"/>
    <w:rsid w:val="00484CBC"/>
    <w:rsid w:val="0048509A"/>
    <w:rsid w:val="0048527E"/>
    <w:rsid w:val="0048575E"/>
    <w:rsid w:val="00485850"/>
    <w:rsid w:val="004862A8"/>
    <w:rsid w:val="0048682D"/>
    <w:rsid w:val="004869B1"/>
    <w:rsid w:val="004872C3"/>
    <w:rsid w:val="0048767C"/>
    <w:rsid w:val="004876AA"/>
    <w:rsid w:val="00487A42"/>
    <w:rsid w:val="00487CD2"/>
    <w:rsid w:val="004901C7"/>
    <w:rsid w:val="00490D87"/>
    <w:rsid w:val="00491213"/>
    <w:rsid w:val="0049131F"/>
    <w:rsid w:val="00491823"/>
    <w:rsid w:val="004918DB"/>
    <w:rsid w:val="00492DDE"/>
    <w:rsid w:val="004937D4"/>
    <w:rsid w:val="00494C3C"/>
    <w:rsid w:val="004956F9"/>
    <w:rsid w:val="00495966"/>
    <w:rsid w:val="0049604B"/>
    <w:rsid w:val="004968F4"/>
    <w:rsid w:val="00496F19"/>
    <w:rsid w:val="00497029"/>
    <w:rsid w:val="00497644"/>
    <w:rsid w:val="004978C7"/>
    <w:rsid w:val="004A09B8"/>
    <w:rsid w:val="004A11B6"/>
    <w:rsid w:val="004A122E"/>
    <w:rsid w:val="004A1DC0"/>
    <w:rsid w:val="004A317F"/>
    <w:rsid w:val="004A34A0"/>
    <w:rsid w:val="004A3982"/>
    <w:rsid w:val="004A3F34"/>
    <w:rsid w:val="004A4460"/>
    <w:rsid w:val="004A4958"/>
    <w:rsid w:val="004A4B3F"/>
    <w:rsid w:val="004A51F7"/>
    <w:rsid w:val="004A5472"/>
    <w:rsid w:val="004A5A41"/>
    <w:rsid w:val="004A5CD0"/>
    <w:rsid w:val="004A686C"/>
    <w:rsid w:val="004A7659"/>
    <w:rsid w:val="004A78A7"/>
    <w:rsid w:val="004A7F30"/>
    <w:rsid w:val="004B08E9"/>
    <w:rsid w:val="004B10AA"/>
    <w:rsid w:val="004B190D"/>
    <w:rsid w:val="004B3BD9"/>
    <w:rsid w:val="004B40B7"/>
    <w:rsid w:val="004B4110"/>
    <w:rsid w:val="004B4F1A"/>
    <w:rsid w:val="004B607F"/>
    <w:rsid w:val="004B760B"/>
    <w:rsid w:val="004B7FCB"/>
    <w:rsid w:val="004C0AC0"/>
    <w:rsid w:val="004C0D5F"/>
    <w:rsid w:val="004C110D"/>
    <w:rsid w:val="004C1ABD"/>
    <w:rsid w:val="004C2238"/>
    <w:rsid w:val="004C249B"/>
    <w:rsid w:val="004C2B9E"/>
    <w:rsid w:val="004C31C0"/>
    <w:rsid w:val="004C36D1"/>
    <w:rsid w:val="004C4F6C"/>
    <w:rsid w:val="004C510E"/>
    <w:rsid w:val="004C530F"/>
    <w:rsid w:val="004C66AA"/>
    <w:rsid w:val="004C66BD"/>
    <w:rsid w:val="004C6F9A"/>
    <w:rsid w:val="004C7255"/>
    <w:rsid w:val="004D0BA5"/>
    <w:rsid w:val="004D10BC"/>
    <w:rsid w:val="004D2453"/>
    <w:rsid w:val="004D2681"/>
    <w:rsid w:val="004D299F"/>
    <w:rsid w:val="004D3793"/>
    <w:rsid w:val="004D3FEB"/>
    <w:rsid w:val="004D4D31"/>
    <w:rsid w:val="004D5CAA"/>
    <w:rsid w:val="004D5EB4"/>
    <w:rsid w:val="004D61AD"/>
    <w:rsid w:val="004D65D2"/>
    <w:rsid w:val="004D7137"/>
    <w:rsid w:val="004D776F"/>
    <w:rsid w:val="004D7900"/>
    <w:rsid w:val="004D7B9C"/>
    <w:rsid w:val="004D7F1B"/>
    <w:rsid w:val="004E02FE"/>
    <w:rsid w:val="004E0EE1"/>
    <w:rsid w:val="004E19D9"/>
    <w:rsid w:val="004E2D6C"/>
    <w:rsid w:val="004E3D44"/>
    <w:rsid w:val="004E40D0"/>
    <w:rsid w:val="004E5FF9"/>
    <w:rsid w:val="004E6119"/>
    <w:rsid w:val="004E6234"/>
    <w:rsid w:val="004E628C"/>
    <w:rsid w:val="004E6A56"/>
    <w:rsid w:val="004E6C51"/>
    <w:rsid w:val="004E718C"/>
    <w:rsid w:val="004E71D3"/>
    <w:rsid w:val="004E7478"/>
    <w:rsid w:val="004E7CD2"/>
    <w:rsid w:val="004F0900"/>
    <w:rsid w:val="004F14F4"/>
    <w:rsid w:val="004F1A57"/>
    <w:rsid w:val="004F1DBA"/>
    <w:rsid w:val="004F2A6D"/>
    <w:rsid w:val="004F3027"/>
    <w:rsid w:val="004F4B46"/>
    <w:rsid w:val="004F4ED2"/>
    <w:rsid w:val="004F6800"/>
    <w:rsid w:val="004F6902"/>
    <w:rsid w:val="004F76BC"/>
    <w:rsid w:val="004F7BA0"/>
    <w:rsid w:val="004F7E8D"/>
    <w:rsid w:val="00500424"/>
    <w:rsid w:val="00500B06"/>
    <w:rsid w:val="00500BB3"/>
    <w:rsid w:val="00501007"/>
    <w:rsid w:val="00501787"/>
    <w:rsid w:val="0050203D"/>
    <w:rsid w:val="00502DFB"/>
    <w:rsid w:val="00503700"/>
    <w:rsid w:val="00503FF2"/>
    <w:rsid w:val="00504A60"/>
    <w:rsid w:val="00504DC9"/>
    <w:rsid w:val="005055E9"/>
    <w:rsid w:val="00505E56"/>
    <w:rsid w:val="00506688"/>
    <w:rsid w:val="0050675A"/>
    <w:rsid w:val="00506CD4"/>
    <w:rsid w:val="00506D33"/>
    <w:rsid w:val="005102EE"/>
    <w:rsid w:val="0051085A"/>
    <w:rsid w:val="00511349"/>
    <w:rsid w:val="00511A1A"/>
    <w:rsid w:val="005142CB"/>
    <w:rsid w:val="0051557F"/>
    <w:rsid w:val="00515F65"/>
    <w:rsid w:val="00516C1A"/>
    <w:rsid w:val="00517A99"/>
    <w:rsid w:val="00521378"/>
    <w:rsid w:val="0052161E"/>
    <w:rsid w:val="00521C41"/>
    <w:rsid w:val="00523404"/>
    <w:rsid w:val="005247ED"/>
    <w:rsid w:val="005255D2"/>
    <w:rsid w:val="00526E29"/>
    <w:rsid w:val="0052751E"/>
    <w:rsid w:val="0052783A"/>
    <w:rsid w:val="00527ADD"/>
    <w:rsid w:val="00527D1E"/>
    <w:rsid w:val="00531380"/>
    <w:rsid w:val="00531AB8"/>
    <w:rsid w:val="00531E29"/>
    <w:rsid w:val="005323C4"/>
    <w:rsid w:val="00532B27"/>
    <w:rsid w:val="00533149"/>
    <w:rsid w:val="0053425B"/>
    <w:rsid w:val="00535ED9"/>
    <w:rsid w:val="005361F5"/>
    <w:rsid w:val="00537C21"/>
    <w:rsid w:val="00540D53"/>
    <w:rsid w:val="00541BA6"/>
    <w:rsid w:val="00542982"/>
    <w:rsid w:val="00543178"/>
    <w:rsid w:val="0054480E"/>
    <w:rsid w:val="00546CBA"/>
    <w:rsid w:val="00546DFA"/>
    <w:rsid w:val="00547151"/>
    <w:rsid w:val="00547993"/>
    <w:rsid w:val="00547B2A"/>
    <w:rsid w:val="00551075"/>
    <w:rsid w:val="0055108F"/>
    <w:rsid w:val="0055177C"/>
    <w:rsid w:val="00551E4F"/>
    <w:rsid w:val="00552ECE"/>
    <w:rsid w:val="0055380B"/>
    <w:rsid w:val="00553CA0"/>
    <w:rsid w:val="00553FF6"/>
    <w:rsid w:val="005541A3"/>
    <w:rsid w:val="0055443C"/>
    <w:rsid w:val="00554478"/>
    <w:rsid w:val="00554C25"/>
    <w:rsid w:val="005556E9"/>
    <w:rsid w:val="00556082"/>
    <w:rsid w:val="00556150"/>
    <w:rsid w:val="005562B7"/>
    <w:rsid w:val="005578A1"/>
    <w:rsid w:val="00557B81"/>
    <w:rsid w:val="00560522"/>
    <w:rsid w:val="00560EB8"/>
    <w:rsid w:val="00561ED1"/>
    <w:rsid w:val="00562C16"/>
    <w:rsid w:val="00563492"/>
    <w:rsid w:val="00563E7F"/>
    <w:rsid w:val="00564354"/>
    <w:rsid w:val="005647EE"/>
    <w:rsid w:val="00564E09"/>
    <w:rsid w:val="005653E2"/>
    <w:rsid w:val="0056596B"/>
    <w:rsid w:val="00565A06"/>
    <w:rsid w:val="00565E34"/>
    <w:rsid w:val="0056614E"/>
    <w:rsid w:val="005662D2"/>
    <w:rsid w:val="00566AED"/>
    <w:rsid w:val="00566BB5"/>
    <w:rsid w:val="00566C90"/>
    <w:rsid w:val="005672C4"/>
    <w:rsid w:val="0056740F"/>
    <w:rsid w:val="005676B2"/>
    <w:rsid w:val="005701F3"/>
    <w:rsid w:val="005709F4"/>
    <w:rsid w:val="00570E40"/>
    <w:rsid w:val="00571A2A"/>
    <w:rsid w:val="005727D3"/>
    <w:rsid w:val="00572EBC"/>
    <w:rsid w:val="00573C48"/>
    <w:rsid w:val="00574F38"/>
    <w:rsid w:val="00575B1D"/>
    <w:rsid w:val="00577042"/>
    <w:rsid w:val="00580B98"/>
    <w:rsid w:val="005810AB"/>
    <w:rsid w:val="005819FE"/>
    <w:rsid w:val="00581E3F"/>
    <w:rsid w:val="00582466"/>
    <w:rsid w:val="0058262F"/>
    <w:rsid w:val="00582FC0"/>
    <w:rsid w:val="005848F3"/>
    <w:rsid w:val="00584B70"/>
    <w:rsid w:val="005859D7"/>
    <w:rsid w:val="00585F12"/>
    <w:rsid w:val="00585F87"/>
    <w:rsid w:val="0058624F"/>
    <w:rsid w:val="005917DB"/>
    <w:rsid w:val="00591DA3"/>
    <w:rsid w:val="00593177"/>
    <w:rsid w:val="0059366B"/>
    <w:rsid w:val="005936D7"/>
    <w:rsid w:val="00593983"/>
    <w:rsid w:val="00594DCC"/>
    <w:rsid w:val="005951A0"/>
    <w:rsid w:val="005951F4"/>
    <w:rsid w:val="00595B2B"/>
    <w:rsid w:val="00595FAE"/>
    <w:rsid w:val="00596EA7"/>
    <w:rsid w:val="005979CB"/>
    <w:rsid w:val="005A0203"/>
    <w:rsid w:val="005A02ED"/>
    <w:rsid w:val="005A0FAC"/>
    <w:rsid w:val="005A18AD"/>
    <w:rsid w:val="005A22A6"/>
    <w:rsid w:val="005A2461"/>
    <w:rsid w:val="005A26AF"/>
    <w:rsid w:val="005A2926"/>
    <w:rsid w:val="005A2C9D"/>
    <w:rsid w:val="005A3160"/>
    <w:rsid w:val="005A322E"/>
    <w:rsid w:val="005A36B9"/>
    <w:rsid w:val="005A3FB4"/>
    <w:rsid w:val="005A5115"/>
    <w:rsid w:val="005A5949"/>
    <w:rsid w:val="005A59B2"/>
    <w:rsid w:val="005A5A07"/>
    <w:rsid w:val="005A5C80"/>
    <w:rsid w:val="005A6C74"/>
    <w:rsid w:val="005A7B7F"/>
    <w:rsid w:val="005A7C77"/>
    <w:rsid w:val="005A7F20"/>
    <w:rsid w:val="005B091A"/>
    <w:rsid w:val="005B09D7"/>
    <w:rsid w:val="005B0BCE"/>
    <w:rsid w:val="005B0F1D"/>
    <w:rsid w:val="005B0FC6"/>
    <w:rsid w:val="005B15CD"/>
    <w:rsid w:val="005B16D8"/>
    <w:rsid w:val="005B176E"/>
    <w:rsid w:val="005B1AD0"/>
    <w:rsid w:val="005B223E"/>
    <w:rsid w:val="005B32BB"/>
    <w:rsid w:val="005B67CA"/>
    <w:rsid w:val="005B6E48"/>
    <w:rsid w:val="005B6EF3"/>
    <w:rsid w:val="005B7067"/>
    <w:rsid w:val="005B7936"/>
    <w:rsid w:val="005B7EDD"/>
    <w:rsid w:val="005C0F12"/>
    <w:rsid w:val="005C20EB"/>
    <w:rsid w:val="005C21E8"/>
    <w:rsid w:val="005C23CE"/>
    <w:rsid w:val="005C2596"/>
    <w:rsid w:val="005C3858"/>
    <w:rsid w:val="005C39D8"/>
    <w:rsid w:val="005C47C9"/>
    <w:rsid w:val="005C5DB0"/>
    <w:rsid w:val="005C5F7D"/>
    <w:rsid w:val="005C629F"/>
    <w:rsid w:val="005C6A93"/>
    <w:rsid w:val="005C76B5"/>
    <w:rsid w:val="005C770E"/>
    <w:rsid w:val="005C78F6"/>
    <w:rsid w:val="005C7B0C"/>
    <w:rsid w:val="005D0112"/>
    <w:rsid w:val="005D0137"/>
    <w:rsid w:val="005D02C5"/>
    <w:rsid w:val="005D0DF8"/>
    <w:rsid w:val="005D19D5"/>
    <w:rsid w:val="005D1DED"/>
    <w:rsid w:val="005D1E66"/>
    <w:rsid w:val="005D2694"/>
    <w:rsid w:val="005D2D1C"/>
    <w:rsid w:val="005D2F06"/>
    <w:rsid w:val="005D3148"/>
    <w:rsid w:val="005D34E2"/>
    <w:rsid w:val="005D41BE"/>
    <w:rsid w:val="005D435F"/>
    <w:rsid w:val="005D4495"/>
    <w:rsid w:val="005D601A"/>
    <w:rsid w:val="005D669D"/>
    <w:rsid w:val="005D6797"/>
    <w:rsid w:val="005D7E3E"/>
    <w:rsid w:val="005E00D9"/>
    <w:rsid w:val="005E1E40"/>
    <w:rsid w:val="005E1E8D"/>
    <w:rsid w:val="005E1FE6"/>
    <w:rsid w:val="005E23B0"/>
    <w:rsid w:val="005E2EDC"/>
    <w:rsid w:val="005E33D6"/>
    <w:rsid w:val="005E344D"/>
    <w:rsid w:val="005E3CFE"/>
    <w:rsid w:val="005E4233"/>
    <w:rsid w:val="005E59BA"/>
    <w:rsid w:val="005E5A8D"/>
    <w:rsid w:val="005E63E4"/>
    <w:rsid w:val="005E6542"/>
    <w:rsid w:val="005E65C4"/>
    <w:rsid w:val="005E6DAB"/>
    <w:rsid w:val="005E733C"/>
    <w:rsid w:val="005E7532"/>
    <w:rsid w:val="005E7A94"/>
    <w:rsid w:val="005E7D20"/>
    <w:rsid w:val="005F0988"/>
    <w:rsid w:val="005F19D7"/>
    <w:rsid w:val="005F3391"/>
    <w:rsid w:val="005F33AD"/>
    <w:rsid w:val="005F39AF"/>
    <w:rsid w:val="005F3EA8"/>
    <w:rsid w:val="005F464B"/>
    <w:rsid w:val="005F4882"/>
    <w:rsid w:val="005F52D4"/>
    <w:rsid w:val="005F602E"/>
    <w:rsid w:val="005F62CE"/>
    <w:rsid w:val="005F6426"/>
    <w:rsid w:val="005F6740"/>
    <w:rsid w:val="005F68A7"/>
    <w:rsid w:val="005F7204"/>
    <w:rsid w:val="00600A85"/>
    <w:rsid w:val="00601715"/>
    <w:rsid w:val="006042F8"/>
    <w:rsid w:val="00605050"/>
    <w:rsid w:val="00605688"/>
    <w:rsid w:val="00606B47"/>
    <w:rsid w:val="0060765D"/>
    <w:rsid w:val="0061046B"/>
    <w:rsid w:val="00611D4A"/>
    <w:rsid w:val="006123A7"/>
    <w:rsid w:val="00612CF0"/>
    <w:rsid w:val="00612D94"/>
    <w:rsid w:val="006133A9"/>
    <w:rsid w:val="006135BA"/>
    <w:rsid w:val="006136FB"/>
    <w:rsid w:val="00614271"/>
    <w:rsid w:val="00614951"/>
    <w:rsid w:val="00614BA0"/>
    <w:rsid w:val="00614E82"/>
    <w:rsid w:val="00615473"/>
    <w:rsid w:val="00615F0A"/>
    <w:rsid w:val="00615F5E"/>
    <w:rsid w:val="0061734B"/>
    <w:rsid w:val="00620545"/>
    <w:rsid w:val="00620645"/>
    <w:rsid w:val="00620862"/>
    <w:rsid w:val="00620F43"/>
    <w:rsid w:val="006212E7"/>
    <w:rsid w:val="00622531"/>
    <w:rsid w:val="0062322D"/>
    <w:rsid w:val="006246CA"/>
    <w:rsid w:val="00624EAC"/>
    <w:rsid w:val="00625394"/>
    <w:rsid w:val="00626750"/>
    <w:rsid w:val="0062757C"/>
    <w:rsid w:val="00631198"/>
    <w:rsid w:val="0063178A"/>
    <w:rsid w:val="0063234F"/>
    <w:rsid w:val="00632E50"/>
    <w:rsid w:val="0063319B"/>
    <w:rsid w:val="006340CF"/>
    <w:rsid w:val="00634A51"/>
    <w:rsid w:val="006354C7"/>
    <w:rsid w:val="006373A4"/>
    <w:rsid w:val="00637A7E"/>
    <w:rsid w:val="00637B85"/>
    <w:rsid w:val="00637E0A"/>
    <w:rsid w:val="006404A2"/>
    <w:rsid w:val="00643A21"/>
    <w:rsid w:val="00643EE9"/>
    <w:rsid w:val="006440D4"/>
    <w:rsid w:val="00645AF3"/>
    <w:rsid w:val="00645D36"/>
    <w:rsid w:val="00647C72"/>
    <w:rsid w:val="00650012"/>
    <w:rsid w:val="0065016F"/>
    <w:rsid w:val="006505AD"/>
    <w:rsid w:val="00650CF2"/>
    <w:rsid w:val="00652128"/>
    <w:rsid w:val="0065266F"/>
    <w:rsid w:val="00652711"/>
    <w:rsid w:val="0065277F"/>
    <w:rsid w:val="00652CF8"/>
    <w:rsid w:val="00653161"/>
    <w:rsid w:val="00653547"/>
    <w:rsid w:val="00653C59"/>
    <w:rsid w:val="00654014"/>
    <w:rsid w:val="0065435B"/>
    <w:rsid w:val="0065491D"/>
    <w:rsid w:val="00656E3B"/>
    <w:rsid w:val="00656FBD"/>
    <w:rsid w:val="006572F0"/>
    <w:rsid w:val="006577EF"/>
    <w:rsid w:val="0065781B"/>
    <w:rsid w:val="006604FD"/>
    <w:rsid w:val="0066066A"/>
    <w:rsid w:val="006619B4"/>
    <w:rsid w:val="0066282A"/>
    <w:rsid w:val="00662B25"/>
    <w:rsid w:val="00662B7D"/>
    <w:rsid w:val="00663BA5"/>
    <w:rsid w:val="00663F99"/>
    <w:rsid w:val="00664BF2"/>
    <w:rsid w:val="00664D43"/>
    <w:rsid w:val="00665938"/>
    <w:rsid w:val="0066666B"/>
    <w:rsid w:val="00666807"/>
    <w:rsid w:val="00666FA1"/>
    <w:rsid w:val="0066772E"/>
    <w:rsid w:val="00670304"/>
    <w:rsid w:val="006707C0"/>
    <w:rsid w:val="00670C12"/>
    <w:rsid w:val="006715FD"/>
    <w:rsid w:val="00672170"/>
    <w:rsid w:val="006731B6"/>
    <w:rsid w:val="00673B4F"/>
    <w:rsid w:val="00673B79"/>
    <w:rsid w:val="00675081"/>
    <w:rsid w:val="00676B31"/>
    <w:rsid w:val="006772B6"/>
    <w:rsid w:val="006774DF"/>
    <w:rsid w:val="00677B03"/>
    <w:rsid w:val="006800F2"/>
    <w:rsid w:val="006802F0"/>
    <w:rsid w:val="0068156B"/>
    <w:rsid w:val="006820B8"/>
    <w:rsid w:val="006820C3"/>
    <w:rsid w:val="00682545"/>
    <w:rsid w:val="006835EA"/>
    <w:rsid w:val="0068385F"/>
    <w:rsid w:val="00683A4E"/>
    <w:rsid w:val="0068453E"/>
    <w:rsid w:val="00685195"/>
    <w:rsid w:val="00686C28"/>
    <w:rsid w:val="006878FD"/>
    <w:rsid w:val="00690033"/>
    <w:rsid w:val="006901F0"/>
    <w:rsid w:val="006903DC"/>
    <w:rsid w:val="00690793"/>
    <w:rsid w:val="00690E0D"/>
    <w:rsid w:val="0069108C"/>
    <w:rsid w:val="006911BD"/>
    <w:rsid w:val="006919DA"/>
    <w:rsid w:val="006931A8"/>
    <w:rsid w:val="00693DA4"/>
    <w:rsid w:val="006947E9"/>
    <w:rsid w:val="0069526B"/>
    <w:rsid w:val="00695DD7"/>
    <w:rsid w:val="0069781F"/>
    <w:rsid w:val="00697BDE"/>
    <w:rsid w:val="006A0727"/>
    <w:rsid w:val="006A0739"/>
    <w:rsid w:val="006A0922"/>
    <w:rsid w:val="006A0F7B"/>
    <w:rsid w:val="006A150C"/>
    <w:rsid w:val="006A1598"/>
    <w:rsid w:val="006A342B"/>
    <w:rsid w:val="006A42C5"/>
    <w:rsid w:val="006A4455"/>
    <w:rsid w:val="006A4F6D"/>
    <w:rsid w:val="006A51D3"/>
    <w:rsid w:val="006A687C"/>
    <w:rsid w:val="006A76FF"/>
    <w:rsid w:val="006A7A43"/>
    <w:rsid w:val="006A7BD3"/>
    <w:rsid w:val="006A7FB9"/>
    <w:rsid w:val="006B0432"/>
    <w:rsid w:val="006B0725"/>
    <w:rsid w:val="006B094C"/>
    <w:rsid w:val="006B0A09"/>
    <w:rsid w:val="006B20A5"/>
    <w:rsid w:val="006B20EF"/>
    <w:rsid w:val="006B34AB"/>
    <w:rsid w:val="006B393E"/>
    <w:rsid w:val="006B4A00"/>
    <w:rsid w:val="006B538D"/>
    <w:rsid w:val="006B6D26"/>
    <w:rsid w:val="006C11D4"/>
    <w:rsid w:val="006C1FFD"/>
    <w:rsid w:val="006C25B1"/>
    <w:rsid w:val="006C296A"/>
    <w:rsid w:val="006C2E63"/>
    <w:rsid w:val="006C334C"/>
    <w:rsid w:val="006C3CCE"/>
    <w:rsid w:val="006C4E0A"/>
    <w:rsid w:val="006C4F88"/>
    <w:rsid w:val="006C58C1"/>
    <w:rsid w:val="006C627E"/>
    <w:rsid w:val="006C7868"/>
    <w:rsid w:val="006C7D9F"/>
    <w:rsid w:val="006C7F00"/>
    <w:rsid w:val="006D01C4"/>
    <w:rsid w:val="006D1F1B"/>
    <w:rsid w:val="006D1FD3"/>
    <w:rsid w:val="006D2837"/>
    <w:rsid w:val="006D308C"/>
    <w:rsid w:val="006D3A56"/>
    <w:rsid w:val="006D631B"/>
    <w:rsid w:val="006D6DCB"/>
    <w:rsid w:val="006D7384"/>
    <w:rsid w:val="006D7F31"/>
    <w:rsid w:val="006E0069"/>
    <w:rsid w:val="006E031B"/>
    <w:rsid w:val="006E1285"/>
    <w:rsid w:val="006E1325"/>
    <w:rsid w:val="006E1516"/>
    <w:rsid w:val="006E1E78"/>
    <w:rsid w:val="006E1F4E"/>
    <w:rsid w:val="006E2BA3"/>
    <w:rsid w:val="006E2CC1"/>
    <w:rsid w:val="006E2CC3"/>
    <w:rsid w:val="006E3C3A"/>
    <w:rsid w:val="006E4A13"/>
    <w:rsid w:val="006E4E71"/>
    <w:rsid w:val="006E4F9E"/>
    <w:rsid w:val="006E5341"/>
    <w:rsid w:val="006E5D4C"/>
    <w:rsid w:val="006E6EA3"/>
    <w:rsid w:val="006E79F4"/>
    <w:rsid w:val="006F0D03"/>
    <w:rsid w:val="006F2A88"/>
    <w:rsid w:val="006F2BC5"/>
    <w:rsid w:val="006F3D51"/>
    <w:rsid w:val="006F3FAB"/>
    <w:rsid w:val="006F44C5"/>
    <w:rsid w:val="006F4960"/>
    <w:rsid w:val="006F5075"/>
    <w:rsid w:val="006F55CE"/>
    <w:rsid w:val="006F591F"/>
    <w:rsid w:val="006F5CBD"/>
    <w:rsid w:val="006F664E"/>
    <w:rsid w:val="006F6EB0"/>
    <w:rsid w:val="006F70EA"/>
    <w:rsid w:val="007042A9"/>
    <w:rsid w:val="00704A05"/>
    <w:rsid w:val="00704B24"/>
    <w:rsid w:val="00705662"/>
    <w:rsid w:val="00706103"/>
    <w:rsid w:val="00706309"/>
    <w:rsid w:val="00706A76"/>
    <w:rsid w:val="0070744E"/>
    <w:rsid w:val="0071084F"/>
    <w:rsid w:val="00710D9E"/>
    <w:rsid w:val="00710E58"/>
    <w:rsid w:val="0071103F"/>
    <w:rsid w:val="007122E7"/>
    <w:rsid w:val="00713496"/>
    <w:rsid w:val="00713BBB"/>
    <w:rsid w:val="00713F5A"/>
    <w:rsid w:val="00715DB7"/>
    <w:rsid w:val="00715E1C"/>
    <w:rsid w:val="00715EB7"/>
    <w:rsid w:val="0071619F"/>
    <w:rsid w:val="00716F58"/>
    <w:rsid w:val="00717530"/>
    <w:rsid w:val="00717BF9"/>
    <w:rsid w:val="00717FF6"/>
    <w:rsid w:val="0072008A"/>
    <w:rsid w:val="00720D56"/>
    <w:rsid w:val="00720DDB"/>
    <w:rsid w:val="007210FD"/>
    <w:rsid w:val="00722F5E"/>
    <w:rsid w:val="00723D1D"/>
    <w:rsid w:val="00723EDF"/>
    <w:rsid w:val="00724D02"/>
    <w:rsid w:val="00725E59"/>
    <w:rsid w:val="00726852"/>
    <w:rsid w:val="00726969"/>
    <w:rsid w:val="00726A8C"/>
    <w:rsid w:val="00726C80"/>
    <w:rsid w:val="007276CF"/>
    <w:rsid w:val="00730810"/>
    <w:rsid w:val="007311B6"/>
    <w:rsid w:val="00732780"/>
    <w:rsid w:val="007327B6"/>
    <w:rsid w:val="00732F7F"/>
    <w:rsid w:val="0073382D"/>
    <w:rsid w:val="0073485E"/>
    <w:rsid w:val="00734B2D"/>
    <w:rsid w:val="00734D98"/>
    <w:rsid w:val="007360E3"/>
    <w:rsid w:val="00736EEF"/>
    <w:rsid w:val="00737EBE"/>
    <w:rsid w:val="007402CB"/>
    <w:rsid w:val="00740571"/>
    <w:rsid w:val="00740791"/>
    <w:rsid w:val="0074143D"/>
    <w:rsid w:val="00742602"/>
    <w:rsid w:val="00742D62"/>
    <w:rsid w:val="00743364"/>
    <w:rsid w:val="00743B11"/>
    <w:rsid w:val="0074459C"/>
    <w:rsid w:val="00744ABA"/>
    <w:rsid w:val="00744EB7"/>
    <w:rsid w:val="00745907"/>
    <w:rsid w:val="0075099B"/>
    <w:rsid w:val="007520EA"/>
    <w:rsid w:val="00754241"/>
    <w:rsid w:val="00754535"/>
    <w:rsid w:val="0075458E"/>
    <w:rsid w:val="007545BC"/>
    <w:rsid w:val="00755338"/>
    <w:rsid w:val="007554B2"/>
    <w:rsid w:val="00755CE1"/>
    <w:rsid w:val="00755FF5"/>
    <w:rsid w:val="0075615C"/>
    <w:rsid w:val="00757F6E"/>
    <w:rsid w:val="007611D0"/>
    <w:rsid w:val="007614E7"/>
    <w:rsid w:val="00761F55"/>
    <w:rsid w:val="00761FBB"/>
    <w:rsid w:val="0076215B"/>
    <w:rsid w:val="00762497"/>
    <w:rsid w:val="00762E43"/>
    <w:rsid w:val="00762F74"/>
    <w:rsid w:val="0076353D"/>
    <w:rsid w:val="00763994"/>
    <w:rsid w:val="00763D6B"/>
    <w:rsid w:val="00763FB2"/>
    <w:rsid w:val="00763FFD"/>
    <w:rsid w:val="00764592"/>
    <w:rsid w:val="007645D6"/>
    <w:rsid w:val="007658C6"/>
    <w:rsid w:val="00765D4F"/>
    <w:rsid w:val="007662E0"/>
    <w:rsid w:val="00767165"/>
    <w:rsid w:val="00767ACE"/>
    <w:rsid w:val="0077001E"/>
    <w:rsid w:val="0077067E"/>
    <w:rsid w:val="00770A29"/>
    <w:rsid w:val="00770BC3"/>
    <w:rsid w:val="0077161A"/>
    <w:rsid w:val="00771FF1"/>
    <w:rsid w:val="0077221C"/>
    <w:rsid w:val="00772767"/>
    <w:rsid w:val="007758C0"/>
    <w:rsid w:val="00775CF9"/>
    <w:rsid w:val="00776D64"/>
    <w:rsid w:val="00777F0A"/>
    <w:rsid w:val="0078014E"/>
    <w:rsid w:val="007809BA"/>
    <w:rsid w:val="00780DF3"/>
    <w:rsid w:val="00781CCF"/>
    <w:rsid w:val="007823B8"/>
    <w:rsid w:val="0078314F"/>
    <w:rsid w:val="007832B5"/>
    <w:rsid w:val="007838D7"/>
    <w:rsid w:val="00783FED"/>
    <w:rsid w:val="0078481D"/>
    <w:rsid w:val="00785155"/>
    <w:rsid w:val="00785DF1"/>
    <w:rsid w:val="00785FC9"/>
    <w:rsid w:val="00786C5A"/>
    <w:rsid w:val="007873A2"/>
    <w:rsid w:val="00787760"/>
    <w:rsid w:val="00787885"/>
    <w:rsid w:val="00787D4B"/>
    <w:rsid w:val="007901EC"/>
    <w:rsid w:val="00790796"/>
    <w:rsid w:val="00790ED8"/>
    <w:rsid w:val="007918DE"/>
    <w:rsid w:val="00792233"/>
    <w:rsid w:val="007932A8"/>
    <w:rsid w:val="007933A5"/>
    <w:rsid w:val="007935B9"/>
    <w:rsid w:val="00793884"/>
    <w:rsid w:val="00793B05"/>
    <w:rsid w:val="0079411C"/>
    <w:rsid w:val="00794328"/>
    <w:rsid w:val="00794587"/>
    <w:rsid w:val="00794F57"/>
    <w:rsid w:val="00795539"/>
    <w:rsid w:val="00795A1A"/>
    <w:rsid w:val="00795E12"/>
    <w:rsid w:val="00797132"/>
    <w:rsid w:val="0079791C"/>
    <w:rsid w:val="007A017E"/>
    <w:rsid w:val="007A40E3"/>
    <w:rsid w:val="007A4941"/>
    <w:rsid w:val="007A4A0E"/>
    <w:rsid w:val="007A4BF0"/>
    <w:rsid w:val="007A53A5"/>
    <w:rsid w:val="007A5BD2"/>
    <w:rsid w:val="007A5F2B"/>
    <w:rsid w:val="007A6DDF"/>
    <w:rsid w:val="007A6E96"/>
    <w:rsid w:val="007A725D"/>
    <w:rsid w:val="007A7402"/>
    <w:rsid w:val="007B0803"/>
    <w:rsid w:val="007B08F2"/>
    <w:rsid w:val="007B0DB3"/>
    <w:rsid w:val="007B10E9"/>
    <w:rsid w:val="007B124B"/>
    <w:rsid w:val="007B196B"/>
    <w:rsid w:val="007B1A4F"/>
    <w:rsid w:val="007B2441"/>
    <w:rsid w:val="007B2C9A"/>
    <w:rsid w:val="007B3A51"/>
    <w:rsid w:val="007B3CF0"/>
    <w:rsid w:val="007B47F2"/>
    <w:rsid w:val="007B4B51"/>
    <w:rsid w:val="007B568B"/>
    <w:rsid w:val="007B66B5"/>
    <w:rsid w:val="007B7C17"/>
    <w:rsid w:val="007C00B1"/>
    <w:rsid w:val="007C0107"/>
    <w:rsid w:val="007C04F9"/>
    <w:rsid w:val="007C1285"/>
    <w:rsid w:val="007C1A51"/>
    <w:rsid w:val="007C21D9"/>
    <w:rsid w:val="007C2D01"/>
    <w:rsid w:val="007C2F6C"/>
    <w:rsid w:val="007C3BFD"/>
    <w:rsid w:val="007C3DF5"/>
    <w:rsid w:val="007C4B44"/>
    <w:rsid w:val="007C61B3"/>
    <w:rsid w:val="007C7208"/>
    <w:rsid w:val="007C7737"/>
    <w:rsid w:val="007C7F48"/>
    <w:rsid w:val="007D0AB6"/>
    <w:rsid w:val="007D0FDD"/>
    <w:rsid w:val="007D0FEE"/>
    <w:rsid w:val="007D12DB"/>
    <w:rsid w:val="007D2BE9"/>
    <w:rsid w:val="007D2C47"/>
    <w:rsid w:val="007D3391"/>
    <w:rsid w:val="007D3D8C"/>
    <w:rsid w:val="007D505E"/>
    <w:rsid w:val="007D53FE"/>
    <w:rsid w:val="007D57AB"/>
    <w:rsid w:val="007D650B"/>
    <w:rsid w:val="007D6903"/>
    <w:rsid w:val="007D706B"/>
    <w:rsid w:val="007D7231"/>
    <w:rsid w:val="007D766C"/>
    <w:rsid w:val="007D78D5"/>
    <w:rsid w:val="007E19A7"/>
    <w:rsid w:val="007E465A"/>
    <w:rsid w:val="007E46DC"/>
    <w:rsid w:val="007E4B62"/>
    <w:rsid w:val="007E5B7A"/>
    <w:rsid w:val="007E7E1E"/>
    <w:rsid w:val="007F0571"/>
    <w:rsid w:val="007F1FA6"/>
    <w:rsid w:val="007F201F"/>
    <w:rsid w:val="007F22AE"/>
    <w:rsid w:val="007F27A9"/>
    <w:rsid w:val="007F2C20"/>
    <w:rsid w:val="007F2FB1"/>
    <w:rsid w:val="007F3552"/>
    <w:rsid w:val="007F3AAA"/>
    <w:rsid w:val="007F42F1"/>
    <w:rsid w:val="007F4824"/>
    <w:rsid w:val="007F49FC"/>
    <w:rsid w:val="007F57B1"/>
    <w:rsid w:val="007F6003"/>
    <w:rsid w:val="007F6670"/>
    <w:rsid w:val="007F725B"/>
    <w:rsid w:val="0080013B"/>
    <w:rsid w:val="00800ACB"/>
    <w:rsid w:val="008017F5"/>
    <w:rsid w:val="0080323E"/>
    <w:rsid w:val="0080336B"/>
    <w:rsid w:val="0080380B"/>
    <w:rsid w:val="00803D7E"/>
    <w:rsid w:val="0080446F"/>
    <w:rsid w:val="008046AE"/>
    <w:rsid w:val="008055AB"/>
    <w:rsid w:val="008058D6"/>
    <w:rsid w:val="00805BB6"/>
    <w:rsid w:val="00806011"/>
    <w:rsid w:val="00806757"/>
    <w:rsid w:val="00806C64"/>
    <w:rsid w:val="00807A07"/>
    <w:rsid w:val="00810415"/>
    <w:rsid w:val="00810600"/>
    <w:rsid w:val="00810C13"/>
    <w:rsid w:val="00811D88"/>
    <w:rsid w:val="008123DD"/>
    <w:rsid w:val="00812D85"/>
    <w:rsid w:val="00813131"/>
    <w:rsid w:val="00813338"/>
    <w:rsid w:val="008134C8"/>
    <w:rsid w:val="00813914"/>
    <w:rsid w:val="00813933"/>
    <w:rsid w:val="00813B04"/>
    <w:rsid w:val="00813FCA"/>
    <w:rsid w:val="0081413C"/>
    <w:rsid w:val="00814D04"/>
    <w:rsid w:val="00815563"/>
    <w:rsid w:val="00816572"/>
    <w:rsid w:val="00817D6B"/>
    <w:rsid w:val="00821DF3"/>
    <w:rsid w:val="00821F01"/>
    <w:rsid w:val="0082223F"/>
    <w:rsid w:val="00822426"/>
    <w:rsid w:val="00822ADA"/>
    <w:rsid w:val="00822B86"/>
    <w:rsid w:val="00823152"/>
    <w:rsid w:val="00823522"/>
    <w:rsid w:val="008240F4"/>
    <w:rsid w:val="008248A0"/>
    <w:rsid w:val="00825432"/>
    <w:rsid w:val="008254F9"/>
    <w:rsid w:val="008260C6"/>
    <w:rsid w:val="00827EA1"/>
    <w:rsid w:val="00830987"/>
    <w:rsid w:val="0083101C"/>
    <w:rsid w:val="00831A86"/>
    <w:rsid w:val="008321CE"/>
    <w:rsid w:val="008322BC"/>
    <w:rsid w:val="0083249A"/>
    <w:rsid w:val="008332CA"/>
    <w:rsid w:val="00833624"/>
    <w:rsid w:val="0083391A"/>
    <w:rsid w:val="00833A84"/>
    <w:rsid w:val="00833C51"/>
    <w:rsid w:val="00833E74"/>
    <w:rsid w:val="00836601"/>
    <w:rsid w:val="008378D5"/>
    <w:rsid w:val="00837B14"/>
    <w:rsid w:val="00840D8A"/>
    <w:rsid w:val="00841690"/>
    <w:rsid w:val="00841B00"/>
    <w:rsid w:val="00843CA9"/>
    <w:rsid w:val="008447B8"/>
    <w:rsid w:val="00845342"/>
    <w:rsid w:val="0084540A"/>
    <w:rsid w:val="0084581F"/>
    <w:rsid w:val="00846505"/>
    <w:rsid w:val="0084668E"/>
    <w:rsid w:val="00847396"/>
    <w:rsid w:val="0084742F"/>
    <w:rsid w:val="0084752C"/>
    <w:rsid w:val="00847949"/>
    <w:rsid w:val="00847E90"/>
    <w:rsid w:val="0085065D"/>
    <w:rsid w:val="00850BB9"/>
    <w:rsid w:val="00850EE8"/>
    <w:rsid w:val="008516AD"/>
    <w:rsid w:val="00851D43"/>
    <w:rsid w:val="00852120"/>
    <w:rsid w:val="0085261A"/>
    <w:rsid w:val="00852701"/>
    <w:rsid w:val="00853857"/>
    <w:rsid w:val="00855725"/>
    <w:rsid w:val="0085584D"/>
    <w:rsid w:val="00855ECE"/>
    <w:rsid w:val="00855FB5"/>
    <w:rsid w:val="00856FA8"/>
    <w:rsid w:val="0085708F"/>
    <w:rsid w:val="008572C0"/>
    <w:rsid w:val="00860495"/>
    <w:rsid w:val="00861049"/>
    <w:rsid w:val="008621D9"/>
    <w:rsid w:val="00862607"/>
    <w:rsid w:val="0086288E"/>
    <w:rsid w:val="00862C69"/>
    <w:rsid w:val="008630BD"/>
    <w:rsid w:val="00864801"/>
    <w:rsid w:val="00864F33"/>
    <w:rsid w:val="00864F90"/>
    <w:rsid w:val="00865163"/>
    <w:rsid w:val="00865194"/>
    <w:rsid w:val="008660A4"/>
    <w:rsid w:val="00866968"/>
    <w:rsid w:val="00866B96"/>
    <w:rsid w:val="00866BD0"/>
    <w:rsid w:val="008678DB"/>
    <w:rsid w:val="00867B0F"/>
    <w:rsid w:val="00867B70"/>
    <w:rsid w:val="008718B8"/>
    <w:rsid w:val="00872300"/>
    <w:rsid w:val="0087267B"/>
    <w:rsid w:val="00872A94"/>
    <w:rsid w:val="00873654"/>
    <w:rsid w:val="0087398F"/>
    <w:rsid w:val="00873BC0"/>
    <w:rsid w:val="008742EE"/>
    <w:rsid w:val="008746A2"/>
    <w:rsid w:val="00875097"/>
    <w:rsid w:val="0087510A"/>
    <w:rsid w:val="0087677A"/>
    <w:rsid w:val="00877B1D"/>
    <w:rsid w:val="00877DEF"/>
    <w:rsid w:val="00877F81"/>
    <w:rsid w:val="00882B26"/>
    <w:rsid w:val="00882BFA"/>
    <w:rsid w:val="0088357A"/>
    <w:rsid w:val="008838FD"/>
    <w:rsid w:val="00883FDD"/>
    <w:rsid w:val="008845DE"/>
    <w:rsid w:val="0088598B"/>
    <w:rsid w:val="00886234"/>
    <w:rsid w:val="0088626A"/>
    <w:rsid w:val="00886E18"/>
    <w:rsid w:val="00887C63"/>
    <w:rsid w:val="00887DE4"/>
    <w:rsid w:val="00890F8E"/>
    <w:rsid w:val="00892625"/>
    <w:rsid w:val="008927F7"/>
    <w:rsid w:val="00893575"/>
    <w:rsid w:val="00893AC5"/>
    <w:rsid w:val="00895551"/>
    <w:rsid w:val="00895F77"/>
    <w:rsid w:val="008966C4"/>
    <w:rsid w:val="00896A08"/>
    <w:rsid w:val="00896A1F"/>
    <w:rsid w:val="00896A8F"/>
    <w:rsid w:val="00896F58"/>
    <w:rsid w:val="00897066"/>
    <w:rsid w:val="0089706B"/>
    <w:rsid w:val="008977D9"/>
    <w:rsid w:val="00897DC8"/>
    <w:rsid w:val="008A0A38"/>
    <w:rsid w:val="008A0B04"/>
    <w:rsid w:val="008A0DCA"/>
    <w:rsid w:val="008A0ECF"/>
    <w:rsid w:val="008A1154"/>
    <w:rsid w:val="008A138A"/>
    <w:rsid w:val="008A182B"/>
    <w:rsid w:val="008A1E28"/>
    <w:rsid w:val="008A20DF"/>
    <w:rsid w:val="008A23DE"/>
    <w:rsid w:val="008A2DB2"/>
    <w:rsid w:val="008A3053"/>
    <w:rsid w:val="008A31FB"/>
    <w:rsid w:val="008A320D"/>
    <w:rsid w:val="008A45E9"/>
    <w:rsid w:val="008A4B17"/>
    <w:rsid w:val="008A5E85"/>
    <w:rsid w:val="008A62A7"/>
    <w:rsid w:val="008A6B50"/>
    <w:rsid w:val="008A7C73"/>
    <w:rsid w:val="008B0078"/>
    <w:rsid w:val="008B04BA"/>
    <w:rsid w:val="008B0BA6"/>
    <w:rsid w:val="008B12C5"/>
    <w:rsid w:val="008B1868"/>
    <w:rsid w:val="008B189E"/>
    <w:rsid w:val="008B242B"/>
    <w:rsid w:val="008B330C"/>
    <w:rsid w:val="008B34A4"/>
    <w:rsid w:val="008B34DA"/>
    <w:rsid w:val="008B42DD"/>
    <w:rsid w:val="008B4B1E"/>
    <w:rsid w:val="008B4F9D"/>
    <w:rsid w:val="008B5535"/>
    <w:rsid w:val="008B5E3D"/>
    <w:rsid w:val="008B64FF"/>
    <w:rsid w:val="008B6E5E"/>
    <w:rsid w:val="008B78D1"/>
    <w:rsid w:val="008C0C8A"/>
    <w:rsid w:val="008C1FFA"/>
    <w:rsid w:val="008C243E"/>
    <w:rsid w:val="008C24F4"/>
    <w:rsid w:val="008C28C1"/>
    <w:rsid w:val="008C2AAC"/>
    <w:rsid w:val="008C38B1"/>
    <w:rsid w:val="008C3F85"/>
    <w:rsid w:val="008C4550"/>
    <w:rsid w:val="008C5620"/>
    <w:rsid w:val="008C57A0"/>
    <w:rsid w:val="008C6627"/>
    <w:rsid w:val="008C6E9F"/>
    <w:rsid w:val="008C7CBC"/>
    <w:rsid w:val="008D017A"/>
    <w:rsid w:val="008D02DF"/>
    <w:rsid w:val="008D02FC"/>
    <w:rsid w:val="008D0712"/>
    <w:rsid w:val="008D1ED3"/>
    <w:rsid w:val="008D1F57"/>
    <w:rsid w:val="008D2719"/>
    <w:rsid w:val="008D3538"/>
    <w:rsid w:val="008D3572"/>
    <w:rsid w:val="008D3DC8"/>
    <w:rsid w:val="008D4EBD"/>
    <w:rsid w:val="008D507C"/>
    <w:rsid w:val="008D513A"/>
    <w:rsid w:val="008D5640"/>
    <w:rsid w:val="008D56D3"/>
    <w:rsid w:val="008D6170"/>
    <w:rsid w:val="008D65C7"/>
    <w:rsid w:val="008D67E3"/>
    <w:rsid w:val="008D7F2E"/>
    <w:rsid w:val="008E0094"/>
    <w:rsid w:val="008E063B"/>
    <w:rsid w:val="008E155F"/>
    <w:rsid w:val="008E25E9"/>
    <w:rsid w:val="008E28AB"/>
    <w:rsid w:val="008E35EC"/>
    <w:rsid w:val="008E4855"/>
    <w:rsid w:val="008E58D1"/>
    <w:rsid w:val="008E6404"/>
    <w:rsid w:val="008E7563"/>
    <w:rsid w:val="008F07BC"/>
    <w:rsid w:val="008F3EFB"/>
    <w:rsid w:val="008F408F"/>
    <w:rsid w:val="008F4CDD"/>
    <w:rsid w:val="008F67FE"/>
    <w:rsid w:val="008F680B"/>
    <w:rsid w:val="008F6956"/>
    <w:rsid w:val="008F6B3A"/>
    <w:rsid w:val="008F6FA1"/>
    <w:rsid w:val="0090021E"/>
    <w:rsid w:val="00900326"/>
    <w:rsid w:val="00900DA1"/>
    <w:rsid w:val="00901263"/>
    <w:rsid w:val="009025D8"/>
    <w:rsid w:val="00902ED1"/>
    <w:rsid w:val="00904658"/>
    <w:rsid w:val="00904864"/>
    <w:rsid w:val="00905058"/>
    <w:rsid w:val="00905ABB"/>
    <w:rsid w:val="00905C73"/>
    <w:rsid w:val="009068B0"/>
    <w:rsid w:val="00907567"/>
    <w:rsid w:val="00907D14"/>
    <w:rsid w:val="00910D52"/>
    <w:rsid w:val="0091190A"/>
    <w:rsid w:val="0091216E"/>
    <w:rsid w:val="00912CDC"/>
    <w:rsid w:val="00912D81"/>
    <w:rsid w:val="009134CC"/>
    <w:rsid w:val="00913DF5"/>
    <w:rsid w:val="00914146"/>
    <w:rsid w:val="00914F29"/>
    <w:rsid w:val="00915442"/>
    <w:rsid w:val="009172E5"/>
    <w:rsid w:val="00920992"/>
    <w:rsid w:val="00920AB7"/>
    <w:rsid w:val="00921C28"/>
    <w:rsid w:val="00923791"/>
    <w:rsid w:val="009246AB"/>
    <w:rsid w:val="00924987"/>
    <w:rsid w:val="00924DA8"/>
    <w:rsid w:val="00925008"/>
    <w:rsid w:val="00926237"/>
    <w:rsid w:val="00926F35"/>
    <w:rsid w:val="00927019"/>
    <w:rsid w:val="00927104"/>
    <w:rsid w:val="009272E0"/>
    <w:rsid w:val="00927C4B"/>
    <w:rsid w:val="0093075B"/>
    <w:rsid w:val="0093346A"/>
    <w:rsid w:val="0093364D"/>
    <w:rsid w:val="009341A8"/>
    <w:rsid w:val="00934523"/>
    <w:rsid w:val="00937659"/>
    <w:rsid w:val="00937FBE"/>
    <w:rsid w:val="00940496"/>
    <w:rsid w:val="00941087"/>
    <w:rsid w:val="0094136F"/>
    <w:rsid w:val="00941B27"/>
    <w:rsid w:val="00942693"/>
    <w:rsid w:val="009433F7"/>
    <w:rsid w:val="00944664"/>
    <w:rsid w:val="009451D5"/>
    <w:rsid w:val="0094655C"/>
    <w:rsid w:val="009472BF"/>
    <w:rsid w:val="009477F9"/>
    <w:rsid w:val="00947C5C"/>
    <w:rsid w:val="00947DF4"/>
    <w:rsid w:val="00947E1E"/>
    <w:rsid w:val="0095153C"/>
    <w:rsid w:val="00952C3B"/>
    <w:rsid w:val="00953398"/>
    <w:rsid w:val="009535AB"/>
    <w:rsid w:val="009537DD"/>
    <w:rsid w:val="00954464"/>
    <w:rsid w:val="0095478D"/>
    <w:rsid w:val="00954B6C"/>
    <w:rsid w:val="00954CA8"/>
    <w:rsid w:val="0095636F"/>
    <w:rsid w:val="00960E23"/>
    <w:rsid w:val="00962409"/>
    <w:rsid w:val="00962FAB"/>
    <w:rsid w:val="00963DF0"/>
    <w:rsid w:val="00964618"/>
    <w:rsid w:val="00964704"/>
    <w:rsid w:val="00965166"/>
    <w:rsid w:val="009651AA"/>
    <w:rsid w:val="00965258"/>
    <w:rsid w:val="00966FF7"/>
    <w:rsid w:val="00967CB5"/>
    <w:rsid w:val="00970DC8"/>
    <w:rsid w:val="00970F9E"/>
    <w:rsid w:val="00971488"/>
    <w:rsid w:val="00971A10"/>
    <w:rsid w:val="00971BCA"/>
    <w:rsid w:val="00972A29"/>
    <w:rsid w:val="00972F35"/>
    <w:rsid w:val="009737A1"/>
    <w:rsid w:val="009739EC"/>
    <w:rsid w:val="009751AA"/>
    <w:rsid w:val="00975D46"/>
    <w:rsid w:val="009765D1"/>
    <w:rsid w:val="00976E21"/>
    <w:rsid w:val="00976F71"/>
    <w:rsid w:val="00977AC2"/>
    <w:rsid w:val="00977FCA"/>
    <w:rsid w:val="009800C2"/>
    <w:rsid w:val="00980498"/>
    <w:rsid w:val="00980D15"/>
    <w:rsid w:val="00980ED5"/>
    <w:rsid w:val="00981197"/>
    <w:rsid w:val="009825CB"/>
    <w:rsid w:val="009827FC"/>
    <w:rsid w:val="009829BE"/>
    <w:rsid w:val="00982ABD"/>
    <w:rsid w:val="009844A7"/>
    <w:rsid w:val="00985048"/>
    <w:rsid w:val="0098509F"/>
    <w:rsid w:val="00986EE3"/>
    <w:rsid w:val="00987617"/>
    <w:rsid w:val="00987692"/>
    <w:rsid w:val="00987EA1"/>
    <w:rsid w:val="00991994"/>
    <w:rsid w:val="009923B0"/>
    <w:rsid w:val="009932D2"/>
    <w:rsid w:val="00993659"/>
    <w:rsid w:val="00993828"/>
    <w:rsid w:val="009947A5"/>
    <w:rsid w:val="00996858"/>
    <w:rsid w:val="00996F1F"/>
    <w:rsid w:val="009A0E1D"/>
    <w:rsid w:val="009A1229"/>
    <w:rsid w:val="009A1AC2"/>
    <w:rsid w:val="009A1CCB"/>
    <w:rsid w:val="009A2E36"/>
    <w:rsid w:val="009A3B9B"/>
    <w:rsid w:val="009A418C"/>
    <w:rsid w:val="009A4636"/>
    <w:rsid w:val="009A4A0E"/>
    <w:rsid w:val="009A57B5"/>
    <w:rsid w:val="009A7060"/>
    <w:rsid w:val="009A74F8"/>
    <w:rsid w:val="009B0C98"/>
    <w:rsid w:val="009B1CF3"/>
    <w:rsid w:val="009B22CE"/>
    <w:rsid w:val="009B2F4E"/>
    <w:rsid w:val="009B31A1"/>
    <w:rsid w:val="009B36FB"/>
    <w:rsid w:val="009B396C"/>
    <w:rsid w:val="009B3A7F"/>
    <w:rsid w:val="009B3B0E"/>
    <w:rsid w:val="009B3CAC"/>
    <w:rsid w:val="009B45E5"/>
    <w:rsid w:val="009B46C7"/>
    <w:rsid w:val="009B5544"/>
    <w:rsid w:val="009B7B1A"/>
    <w:rsid w:val="009B7C1B"/>
    <w:rsid w:val="009C0134"/>
    <w:rsid w:val="009C060C"/>
    <w:rsid w:val="009C0733"/>
    <w:rsid w:val="009C117D"/>
    <w:rsid w:val="009C1F6A"/>
    <w:rsid w:val="009C2DD4"/>
    <w:rsid w:val="009C3B69"/>
    <w:rsid w:val="009C4FF0"/>
    <w:rsid w:val="009C5019"/>
    <w:rsid w:val="009C530B"/>
    <w:rsid w:val="009C655D"/>
    <w:rsid w:val="009C6708"/>
    <w:rsid w:val="009C7034"/>
    <w:rsid w:val="009C78A3"/>
    <w:rsid w:val="009D0A76"/>
    <w:rsid w:val="009D0B55"/>
    <w:rsid w:val="009D1178"/>
    <w:rsid w:val="009D11CB"/>
    <w:rsid w:val="009D1E32"/>
    <w:rsid w:val="009D1F5F"/>
    <w:rsid w:val="009D1FB9"/>
    <w:rsid w:val="009D232A"/>
    <w:rsid w:val="009D4731"/>
    <w:rsid w:val="009D5C0E"/>
    <w:rsid w:val="009D5C12"/>
    <w:rsid w:val="009D68CE"/>
    <w:rsid w:val="009D6A30"/>
    <w:rsid w:val="009D70D6"/>
    <w:rsid w:val="009D7B62"/>
    <w:rsid w:val="009D7C19"/>
    <w:rsid w:val="009D7E0E"/>
    <w:rsid w:val="009E04D1"/>
    <w:rsid w:val="009E06E0"/>
    <w:rsid w:val="009E076F"/>
    <w:rsid w:val="009E0FCF"/>
    <w:rsid w:val="009E106E"/>
    <w:rsid w:val="009E1163"/>
    <w:rsid w:val="009E1299"/>
    <w:rsid w:val="009E162F"/>
    <w:rsid w:val="009E16BB"/>
    <w:rsid w:val="009E1A0D"/>
    <w:rsid w:val="009E1A49"/>
    <w:rsid w:val="009E2137"/>
    <w:rsid w:val="009E2985"/>
    <w:rsid w:val="009E2B3D"/>
    <w:rsid w:val="009E475B"/>
    <w:rsid w:val="009E47A7"/>
    <w:rsid w:val="009E4E6D"/>
    <w:rsid w:val="009E5549"/>
    <w:rsid w:val="009E55CD"/>
    <w:rsid w:val="009E5FDD"/>
    <w:rsid w:val="009E6360"/>
    <w:rsid w:val="009E6C81"/>
    <w:rsid w:val="009E74B2"/>
    <w:rsid w:val="009E78AF"/>
    <w:rsid w:val="009E7DC5"/>
    <w:rsid w:val="009F0BAB"/>
    <w:rsid w:val="009F10D4"/>
    <w:rsid w:val="009F12FC"/>
    <w:rsid w:val="009F2024"/>
    <w:rsid w:val="009F22A0"/>
    <w:rsid w:val="009F2576"/>
    <w:rsid w:val="009F2696"/>
    <w:rsid w:val="009F307C"/>
    <w:rsid w:val="009F3B44"/>
    <w:rsid w:val="009F3C85"/>
    <w:rsid w:val="009F4752"/>
    <w:rsid w:val="009F49F7"/>
    <w:rsid w:val="009F4BDC"/>
    <w:rsid w:val="009F7C4F"/>
    <w:rsid w:val="009F7F4D"/>
    <w:rsid w:val="00A00717"/>
    <w:rsid w:val="00A00941"/>
    <w:rsid w:val="00A01C0E"/>
    <w:rsid w:val="00A01DDE"/>
    <w:rsid w:val="00A025C7"/>
    <w:rsid w:val="00A02BC8"/>
    <w:rsid w:val="00A038E4"/>
    <w:rsid w:val="00A03F44"/>
    <w:rsid w:val="00A045AB"/>
    <w:rsid w:val="00A04921"/>
    <w:rsid w:val="00A05707"/>
    <w:rsid w:val="00A0678F"/>
    <w:rsid w:val="00A116A0"/>
    <w:rsid w:val="00A11EBB"/>
    <w:rsid w:val="00A1276B"/>
    <w:rsid w:val="00A12AF4"/>
    <w:rsid w:val="00A13046"/>
    <w:rsid w:val="00A14872"/>
    <w:rsid w:val="00A14AE8"/>
    <w:rsid w:val="00A1528C"/>
    <w:rsid w:val="00A1530C"/>
    <w:rsid w:val="00A158AA"/>
    <w:rsid w:val="00A169D2"/>
    <w:rsid w:val="00A20DEC"/>
    <w:rsid w:val="00A21DF4"/>
    <w:rsid w:val="00A2204A"/>
    <w:rsid w:val="00A22067"/>
    <w:rsid w:val="00A22BEE"/>
    <w:rsid w:val="00A237F3"/>
    <w:rsid w:val="00A2389E"/>
    <w:rsid w:val="00A23F45"/>
    <w:rsid w:val="00A24F14"/>
    <w:rsid w:val="00A258DF"/>
    <w:rsid w:val="00A25AF6"/>
    <w:rsid w:val="00A261A2"/>
    <w:rsid w:val="00A26226"/>
    <w:rsid w:val="00A27CEE"/>
    <w:rsid w:val="00A27E47"/>
    <w:rsid w:val="00A27F72"/>
    <w:rsid w:val="00A302C6"/>
    <w:rsid w:val="00A3181D"/>
    <w:rsid w:val="00A320D3"/>
    <w:rsid w:val="00A320F5"/>
    <w:rsid w:val="00A32CE2"/>
    <w:rsid w:val="00A32D20"/>
    <w:rsid w:val="00A34607"/>
    <w:rsid w:val="00A348EB"/>
    <w:rsid w:val="00A3528B"/>
    <w:rsid w:val="00A35477"/>
    <w:rsid w:val="00A36C07"/>
    <w:rsid w:val="00A37382"/>
    <w:rsid w:val="00A374BA"/>
    <w:rsid w:val="00A37E94"/>
    <w:rsid w:val="00A37EDB"/>
    <w:rsid w:val="00A40043"/>
    <w:rsid w:val="00A4051A"/>
    <w:rsid w:val="00A41211"/>
    <w:rsid w:val="00A420F6"/>
    <w:rsid w:val="00A423B5"/>
    <w:rsid w:val="00A439EE"/>
    <w:rsid w:val="00A439F6"/>
    <w:rsid w:val="00A43F9D"/>
    <w:rsid w:val="00A44731"/>
    <w:rsid w:val="00A4488C"/>
    <w:rsid w:val="00A44970"/>
    <w:rsid w:val="00A44F54"/>
    <w:rsid w:val="00A45022"/>
    <w:rsid w:val="00A453FF"/>
    <w:rsid w:val="00A45416"/>
    <w:rsid w:val="00A45ADF"/>
    <w:rsid w:val="00A4647D"/>
    <w:rsid w:val="00A46518"/>
    <w:rsid w:val="00A46B39"/>
    <w:rsid w:val="00A47A48"/>
    <w:rsid w:val="00A500F8"/>
    <w:rsid w:val="00A50A8B"/>
    <w:rsid w:val="00A50F43"/>
    <w:rsid w:val="00A52002"/>
    <w:rsid w:val="00A52081"/>
    <w:rsid w:val="00A54024"/>
    <w:rsid w:val="00A548A0"/>
    <w:rsid w:val="00A555BD"/>
    <w:rsid w:val="00A55AAF"/>
    <w:rsid w:val="00A55B56"/>
    <w:rsid w:val="00A55F69"/>
    <w:rsid w:val="00A56F42"/>
    <w:rsid w:val="00A57BB6"/>
    <w:rsid w:val="00A57EFA"/>
    <w:rsid w:val="00A60383"/>
    <w:rsid w:val="00A61308"/>
    <w:rsid w:val="00A61BD3"/>
    <w:rsid w:val="00A621BE"/>
    <w:rsid w:val="00A62528"/>
    <w:rsid w:val="00A629C0"/>
    <w:rsid w:val="00A63D8E"/>
    <w:rsid w:val="00A65220"/>
    <w:rsid w:val="00A656DA"/>
    <w:rsid w:val="00A65A29"/>
    <w:rsid w:val="00A65D63"/>
    <w:rsid w:val="00A65DAF"/>
    <w:rsid w:val="00A6659C"/>
    <w:rsid w:val="00A6696F"/>
    <w:rsid w:val="00A66EE2"/>
    <w:rsid w:val="00A671C1"/>
    <w:rsid w:val="00A672F5"/>
    <w:rsid w:val="00A674D1"/>
    <w:rsid w:val="00A677FB"/>
    <w:rsid w:val="00A7010F"/>
    <w:rsid w:val="00A70D9D"/>
    <w:rsid w:val="00A70E32"/>
    <w:rsid w:val="00A7287A"/>
    <w:rsid w:val="00A728C5"/>
    <w:rsid w:val="00A73F2F"/>
    <w:rsid w:val="00A75268"/>
    <w:rsid w:val="00A75C16"/>
    <w:rsid w:val="00A75DEE"/>
    <w:rsid w:val="00A775AC"/>
    <w:rsid w:val="00A77657"/>
    <w:rsid w:val="00A77EAF"/>
    <w:rsid w:val="00A808AE"/>
    <w:rsid w:val="00A81B2B"/>
    <w:rsid w:val="00A81F69"/>
    <w:rsid w:val="00A824C4"/>
    <w:rsid w:val="00A82D52"/>
    <w:rsid w:val="00A82D6C"/>
    <w:rsid w:val="00A83890"/>
    <w:rsid w:val="00A85D0C"/>
    <w:rsid w:val="00A8642B"/>
    <w:rsid w:val="00A8671F"/>
    <w:rsid w:val="00A8688A"/>
    <w:rsid w:val="00A917E1"/>
    <w:rsid w:val="00A91DB5"/>
    <w:rsid w:val="00A92BBB"/>
    <w:rsid w:val="00A9344B"/>
    <w:rsid w:val="00A93593"/>
    <w:rsid w:val="00A93A3A"/>
    <w:rsid w:val="00A93C16"/>
    <w:rsid w:val="00A9442A"/>
    <w:rsid w:val="00A94529"/>
    <w:rsid w:val="00A949A3"/>
    <w:rsid w:val="00A94FE2"/>
    <w:rsid w:val="00A95E1C"/>
    <w:rsid w:val="00A96195"/>
    <w:rsid w:val="00A97D29"/>
    <w:rsid w:val="00AA127A"/>
    <w:rsid w:val="00AA2857"/>
    <w:rsid w:val="00AA291B"/>
    <w:rsid w:val="00AA321D"/>
    <w:rsid w:val="00AA3F52"/>
    <w:rsid w:val="00AA4A60"/>
    <w:rsid w:val="00AA58AE"/>
    <w:rsid w:val="00AA5FFF"/>
    <w:rsid w:val="00AA6520"/>
    <w:rsid w:val="00AA70DB"/>
    <w:rsid w:val="00AA7255"/>
    <w:rsid w:val="00AA79DE"/>
    <w:rsid w:val="00AA7CAE"/>
    <w:rsid w:val="00AB11D6"/>
    <w:rsid w:val="00AB15F9"/>
    <w:rsid w:val="00AB2058"/>
    <w:rsid w:val="00AB40FA"/>
    <w:rsid w:val="00AB4219"/>
    <w:rsid w:val="00AB487F"/>
    <w:rsid w:val="00AB4939"/>
    <w:rsid w:val="00AB5166"/>
    <w:rsid w:val="00AB5A77"/>
    <w:rsid w:val="00AB5B2B"/>
    <w:rsid w:val="00AC0C8E"/>
    <w:rsid w:val="00AC0E10"/>
    <w:rsid w:val="00AC193B"/>
    <w:rsid w:val="00AC1FDE"/>
    <w:rsid w:val="00AC2028"/>
    <w:rsid w:val="00AC2C1F"/>
    <w:rsid w:val="00AC2D3B"/>
    <w:rsid w:val="00AC439C"/>
    <w:rsid w:val="00AC43EE"/>
    <w:rsid w:val="00AC5D3A"/>
    <w:rsid w:val="00AC5D63"/>
    <w:rsid w:val="00AC608B"/>
    <w:rsid w:val="00AC7BE8"/>
    <w:rsid w:val="00AC7C86"/>
    <w:rsid w:val="00AD057B"/>
    <w:rsid w:val="00AD0A33"/>
    <w:rsid w:val="00AD15E5"/>
    <w:rsid w:val="00AD162A"/>
    <w:rsid w:val="00AD1695"/>
    <w:rsid w:val="00AD23E6"/>
    <w:rsid w:val="00AD24B5"/>
    <w:rsid w:val="00AD2B03"/>
    <w:rsid w:val="00AD32CE"/>
    <w:rsid w:val="00AD3784"/>
    <w:rsid w:val="00AD3F34"/>
    <w:rsid w:val="00AD4EAC"/>
    <w:rsid w:val="00AD523C"/>
    <w:rsid w:val="00AD5B94"/>
    <w:rsid w:val="00AD5BCA"/>
    <w:rsid w:val="00AD69D1"/>
    <w:rsid w:val="00AD6B2B"/>
    <w:rsid w:val="00AD6D12"/>
    <w:rsid w:val="00AD79AD"/>
    <w:rsid w:val="00AE006B"/>
    <w:rsid w:val="00AE117A"/>
    <w:rsid w:val="00AE1A7D"/>
    <w:rsid w:val="00AE28A3"/>
    <w:rsid w:val="00AE328F"/>
    <w:rsid w:val="00AE4099"/>
    <w:rsid w:val="00AE5429"/>
    <w:rsid w:val="00AE56A4"/>
    <w:rsid w:val="00AE57D5"/>
    <w:rsid w:val="00AE59E3"/>
    <w:rsid w:val="00AE6741"/>
    <w:rsid w:val="00AE7B97"/>
    <w:rsid w:val="00AE7EB5"/>
    <w:rsid w:val="00AF0D6C"/>
    <w:rsid w:val="00AF1078"/>
    <w:rsid w:val="00AF1328"/>
    <w:rsid w:val="00AF2080"/>
    <w:rsid w:val="00AF252D"/>
    <w:rsid w:val="00AF2D95"/>
    <w:rsid w:val="00AF3A2A"/>
    <w:rsid w:val="00AF44A1"/>
    <w:rsid w:val="00AF459B"/>
    <w:rsid w:val="00AF4786"/>
    <w:rsid w:val="00AF4B49"/>
    <w:rsid w:val="00AF4DC4"/>
    <w:rsid w:val="00AF68BF"/>
    <w:rsid w:val="00AF699D"/>
    <w:rsid w:val="00AF71A2"/>
    <w:rsid w:val="00AF7367"/>
    <w:rsid w:val="00AF7E01"/>
    <w:rsid w:val="00B0169B"/>
    <w:rsid w:val="00B01C1B"/>
    <w:rsid w:val="00B01EAC"/>
    <w:rsid w:val="00B0291D"/>
    <w:rsid w:val="00B04307"/>
    <w:rsid w:val="00B049B2"/>
    <w:rsid w:val="00B04EDD"/>
    <w:rsid w:val="00B05681"/>
    <w:rsid w:val="00B05B6E"/>
    <w:rsid w:val="00B06621"/>
    <w:rsid w:val="00B071B6"/>
    <w:rsid w:val="00B10782"/>
    <w:rsid w:val="00B115DD"/>
    <w:rsid w:val="00B118FD"/>
    <w:rsid w:val="00B1314A"/>
    <w:rsid w:val="00B14814"/>
    <w:rsid w:val="00B14999"/>
    <w:rsid w:val="00B14DE9"/>
    <w:rsid w:val="00B14EAA"/>
    <w:rsid w:val="00B150DC"/>
    <w:rsid w:val="00B15466"/>
    <w:rsid w:val="00B156FB"/>
    <w:rsid w:val="00B16234"/>
    <w:rsid w:val="00B1630C"/>
    <w:rsid w:val="00B1773B"/>
    <w:rsid w:val="00B2039B"/>
    <w:rsid w:val="00B20B7A"/>
    <w:rsid w:val="00B21B1F"/>
    <w:rsid w:val="00B22294"/>
    <w:rsid w:val="00B224AF"/>
    <w:rsid w:val="00B227F1"/>
    <w:rsid w:val="00B23D8E"/>
    <w:rsid w:val="00B244BE"/>
    <w:rsid w:val="00B24608"/>
    <w:rsid w:val="00B24C3E"/>
    <w:rsid w:val="00B24E51"/>
    <w:rsid w:val="00B257CE"/>
    <w:rsid w:val="00B2667D"/>
    <w:rsid w:val="00B2699A"/>
    <w:rsid w:val="00B278D9"/>
    <w:rsid w:val="00B30044"/>
    <w:rsid w:val="00B30862"/>
    <w:rsid w:val="00B30BDB"/>
    <w:rsid w:val="00B31511"/>
    <w:rsid w:val="00B318A5"/>
    <w:rsid w:val="00B32856"/>
    <w:rsid w:val="00B329BB"/>
    <w:rsid w:val="00B32CD3"/>
    <w:rsid w:val="00B345B6"/>
    <w:rsid w:val="00B34BA0"/>
    <w:rsid w:val="00B353FB"/>
    <w:rsid w:val="00B35FA6"/>
    <w:rsid w:val="00B36087"/>
    <w:rsid w:val="00B37639"/>
    <w:rsid w:val="00B37BCB"/>
    <w:rsid w:val="00B4082B"/>
    <w:rsid w:val="00B408C8"/>
    <w:rsid w:val="00B40EE0"/>
    <w:rsid w:val="00B4120D"/>
    <w:rsid w:val="00B42145"/>
    <w:rsid w:val="00B42FE7"/>
    <w:rsid w:val="00B43353"/>
    <w:rsid w:val="00B434FD"/>
    <w:rsid w:val="00B4412E"/>
    <w:rsid w:val="00B44B9C"/>
    <w:rsid w:val="00B45EA8"/>
    <w:rsid w:val="00B46359"/>
    <w:rsid w:val="00B46B72"/>
    <w:rsid w:val="00B4749F"/>
    <w:rsid w:val="00B50251"/>
    <w:rsid w:val="00B5099B"/>
    <w:rsid w:val="00B50DCD"/>
    <w:rsid w:val="00B5105D"/>
    <w:rsid w:val="00B515A5"/>
    <w:rsid w:val="00B52279"/>
    <w:rsid w:val="00B52A62"/>
    <w:rsid w:val="00B5356E"/>
    <w:rsid w:val="00B53768"/>
    <w:rsid w:val="00B55372"/>
    <w:rsid w:val="00B55431"/>
    <w:rsid w:val="00B5638B"/>
    <w:rsid w:val="00B563D0"/>
    <w:rsid w:val="00B57955"/>
    <w:rsid w:val="00B57BCE"/>
    <w:rsid w:val="00B6104A"/>
    <w:rsid w:val="00B6133C"/>
    <w:rsid w:val="00B61941"/>
    <w:rsid w:val="00B61AEF"/>
    <w:rsid w:val="00B61B4A"/>
    <w:rsid w:val="00B65033"/>
    <w:rsid w:val="00B65905"/>
    <w:rsid w:val="00B65B6C"/>
    <w:rsid w:val="00B673CA"/>
    <w:rsid w:val="00B70045"/>
    <w:rsid w:val="00B70F76"/>
    <w:rsid w:val="00B710D0"/>
    <w:rsid w:val="00B71DF9"/>
    <w:rsid w:val="00B72572"/>
    <w:rsid w:val="00B72AB4"/>
    <w:rsid w:val="00B74937"/>
    <w:rsid w:val="00B74CA4"/>
    <w:rsid w:val="00B750D5"/>
    <w:rsid w:val="00B752A6"/>
    <w:rsid w:val="00B75D7F"/>
    <w:rsid w:val="00B76B46"/>
    <w:rsid w:val="00B770A7"/>
    <w:rsid w:val="00B77184"/>
    <w:rsid w:val="00B77298"/>
    <w:rsid w:val="00B77B69"/>
    <w:rsid w:val="00B77E9A"/>
    <w:rsid w:val="00B80103"/>
    <w:rsid w:val="00B80B59"/>
    <w:rsid w:val="00B80D19"/>
    <w:rsid w:val="00B80E49"/>
    <w:rsid w:val="00B8159E"/>
    <w:rsid w:val="00B8224B"/>
    <w:rsid w:val="00B828A1"/>
    <w:rsid w:val="00B836F1"/>
    <w:rsid w:val="00B8388D"/>
    <w:rsid w:val="00B84965"/>
    <w:rsid w:val="00B85EE8"/>
    <w:rsid w:val="00B8601B"/>
    <w:rsid w:val="00B87157"/>
    <w:rsid w:val="00B8779B"/>
    <w:rsid w:val="00B87E67"/>
    <w:rsid w:val="00B9048D"/>
    <w:rsid w:val="00B91086"/>
    <w:rsid w:val="00B9231F"/>
    <w:rsid w:val="00B928F4"/>
    <w:rsid w:val="00B92AAA"/>
    <w:rsid w:val="00B942E4"/>
    <w:rsid w:val="00B953FE"/>
    <w:rsid w:val="00B962DB"/>
    <w:rsid w:val="00B963A9"/>
    <w:rsid w:val="00B96D78"/>
    <w:rsid w:val="00B96FA3"/>
    <w:rsid w:val="00BA01FD"/>
    <w:rsid w:val="00BA0380"/>
    <w:rsid w:val="00BA05B4"/>
    <w:rsid w:val="00BA081D"/>
    <w:rsid w:val="00BA091C"/>
    <w:rsid w:val="00BA0B96"/>
    <w:rsid w:val="00BA0B99"/>
    <w:rsid w:val="00BA0F03"/>
    <w:rsid w:val="00BA1048"/>
    <w:rsid w:val="00BA1A10"/>
    <w:rsid w:val="00BA1C5A"/>
    <w:rsid w:val="00BA21D9"/>
    <w:rsid w:val="00BA3795"/>
    <w:rsid w:val="00BA43E2"/>
    <w:rsid w:val="00BA64FE"/>
    <w:rsid w:val="00BA65B6"/>
    <w:rsid w:val="00BA672C"/>
    <w:rsid w:val="00BA681D"/>
    <w:rsid w:val="00BA68C7"/>
    <w:rsid w:val="00BA7B60"/>
    <w:rsid w:val="00BB199A"/>
    <w:rsid w:val="00BB34D5"/>
    <w:rsid w:val="00BB3A62"/>
    <w:rsid w:val="00BB43B6"/>
    <w:rsid w:val="00BB4D49"/>
    <w:rsid w:val="00BB570C"/>
    <w:rsid w:val="00BB588E"/>
    <w:rsid w:val="00BC0384"/>
    <w:rsid w:val="00BC089B"/>
    <w:rsid w:val="00BC0945"/>
    <w:rsid w:val="00BC0A18"/>
    <w:rsid w:val="00BC0F59"/>
    <w:rsid w:val="00BC1C89"/>
    <w:rsid w:val="00BC1F36"/>
    <w:rsid w:val="00BC24FA"/>
    <w:rsid w:val="00BC2A18"/>
    <w:rsid w:val="00BC2AC9"/>
    <w:rsid w:val="00BC2C40"/>
    <w:rsid w:val="00BC2D10"/>
    <w:rsid w:val="00BC33E8"/>
    <w:rsid w:val="00BC3FFF"/>
    <w:rsid w:val="00BC4093"/>
    <w:rsid w:val="00BC490B"/>
    <w:rsid w:val="00BC5878"/>
    <w:rsid w:val="00BC67AE"/>
    <w:rsid w:val="00BC696B"/>
    <w:rsid w:val="00BC69DE"/>
    <w:rsid w:val="00BC6F70"/>
    <w:rsid w:val="00BC7A16"/>
    <w:rsid w:val="00BD0702"/>
    <w:rsid w:val="00BD218E"/>
    <w:rsid w:val="00BD32F6"/>
    <w:rsid w:val="00BD3D68"/>
    <w:rsid w:val="00BD43AD"/>
    <w:rsid w:val="00BD4727"/>
    <w:rsid w:val="00BD47E9"/>
    <w:rsid w:val="00BD4A59"/>
    <w:rsid w:val="00BD4C06"/>
    <w:rsid w:val="00BD58C1"/>
    <w:rsid w:val="00BD60DE"/>
    <w:rsid w:val="00BD6262"/>
    <w:rsid w:val="00BD6283"/>
    <w:rsid w:val="00BD6F2A"/>
    <w:rsid w:val="00BD7667"/>
    <w:rsid w:val="00BD7A04"/>
    <w:rsid w:val="00BD7A44"/>
    <w:rsid w:val="00BD7AC0"/>
    <w:rsid w:val="00BE00C4"/>
    <w:rsid w:val="00BE072D"/>
    <w:rsid w:val="00BE095D"/>
    <w:rsid w:val="00BE0BE2"/>
    <w:rsid w:val="00BE10C1"/>
    <w:rsid w:val="00BE1699"/>
    <w:rsid w:val="00BE254E"/>
    <w:rsid w:val="00BE2B9D"/>
    <w:rsid w:val="00BE2C06"/>
    <w:rsid w:val="00BE2CE7"/>
    <w:rsid w:val="00BE3303"/>
    <w:rsid w:val="00BE3320"/>
    <w:rsid w:val="00BE344A"/>
    <w:rsid w:val="00BE3D6E"/>
    <w:rsid w:val="00BE3ED2"/>
    <w:rsid w:val="00BE3F45"/>
    <w:rsid w:val="00BE48C0"/>
    <w:rsid w:val="00BE616A"/>
    <w:rsid w:val="00BE7022"/>
    <w:rsid w:val="00BE70CB"/>
    <w:rsid w:val="00BE70F9"/>
    <w:rsid w:val="00BE7ACF"/>
    <w:rsid w:val="00BF03CD"/>
    <w:rsid w:val="00BF08AD"/>
    <w:rsid w:val="00BF098A"/>
    <w:rsid w:val="00BF0B17"/>
    <w:rsid w:val="00BF0B8D"/>
    <w:rsid w:val="00BF0DAD"/>
    <w:rsid w:val="00BF11B3"/>
    <w:rsid w:val="00BF13B8"/>
    <w:rsid w:val="00BF1C96"/>
    <w:rsid w:val="00BF3307"/>
    <w:rsid w:val="00BF35EB"/>
    <w:rsid w:val="00BF46B0"/>
    <w:rsid w:val="00BF4E2B"/>
    <w:rsid w:val="00BF6213"/>
    <w:rsid w:val="00BF6244"/>
    <w:rsid w:val="00BF6C34"/>
    <w:rsid w:val="00C00ABC"/>
    <w:rsid w:val="00C01337"/>
    <w:rsid w:val="00C01964"/>
    <w:rsid w:val="00C01E9A"/>
    <w:rsid w:val="00C01ECE"/>
    <w:rsid w:val="00C029D0"/>
    <w:rsid w:val="00C02D89"/>
    <w:rsid w:val="00C031D7"/>
    <w:rsid w:val="00C0361B"/>
    <w:rsid w:val="00C0363A"/>
    <w:rsid w:val="00C03F22"/>
    <w:rsid w:val="00C044AA"/>
    <w:rsid w:val="00C05228"/>
    <w:rsid w:val="00C061A7"/>
    <w:rsid w:val="00C0677A"/>
    <w:rsid w:val="00C06D0A"/>
    <w:rsid w:val="00C07408"/>
    <w:rsid w:val="00C07A85"/>
    <w:rsid w:val="00C10369"/>
    <w:rsid w:val="00C1061D"/>
    <w:rsid w:val="00C12046"/>
    <w:rsid w:val="00C124FA"/>
    <w:rsid w:val="00C126EA"/>
    <w:rsid w:val="00C14140"/>
    <w:rsid w:val="00C14AF6"/>
    <w:rsid w:val="00C14C8F"/>
    <w:rsid w:val="00C1525C"/>
    <w:rsid w:val="00C15427"/>
    <w:rsid w:val="00C15890"/>
    <w:rsid w:val="00C15F42"/>
    <w:rsid w:val="00C169FB"/>
    <w:rsid w:val="00C170C9"/>
    <w:rsid w:val="00C17489"/>
    <w:rsid w:val="00C1799B"/>
    <w:rsid w:val="00C17C04"/>
    <w:rsid w:val="00C17DBD"/>
    <w:rsid w:val="00C20170"/>
    <w:rsid w:val="00C202BC"/>
    <w:rsid w:val="00C207D2"/>
    <w:rsid w:val="00C2090F"/>
    <w:rsid w:val="00C21DC2"/>
    <w:rsid w:val="00C227AE"/>
    <w:rsid w:val="00C254BB"/>
    <w:rsid w:val="00C25956"/>
    <w:rsid w:val="00C25FB1"/>
    <w:rsid w:val="00C27F92"/>
    <w:rsid w:val="00C30716"/>
    <w:rsid w:val="00C30A24"/>
    <w:rsid w:val="00C33320"/>
    <w:rsid w:val="00C33D33"/>
    <w:rsid w:val="00C346B7"/>
    <w:rsid w:val="00C34E37"/>
    <w:rsid w:val="00C34F5A"/>
    <w:rsid w:val="00C358CC"/>
    <w:rsid w:val="00C35CB2"/>
    <w:rsid w:val="00C35DF4"/>
    <w:rsid w:val="00C36BCB"/>
    <w:rsid w:val="00C36FB3"/>
    <w:rsid w:val="00C40ECB"/>
    <w:rsid w:val="00C41112"/>
    <w:rsid w:val="00C41E89"/>
    <w:rsid w:val="00C4274A"/>
    <w:rsid w:val="00C42FDA"/>
    <w:rsid w:val="00C433C8"/>
    <w:rsid w:val="00C43528"/>
    <w:rsid w:val="00C44660"/>
    <w:rsid w:val="00C44764"/>
    <w:rsid w:val="00C44BB5"/>
    <w:rsid w:val="00C45EBC"/>
    <w:rsid w:val="00C4779A"/>
    <w:rsid w:val="00C47BE5"/>
    <w:rsid w:val="00C50034"/>
    <w:rsid w:val="00C505B4"/>
    <w:rsid w:val="00C50DD9"/>
    <w:rsid w:val="00C50FE2"/>
    <w:rsid w:val="00C511B6"/>
    <w:rsid w:val="00C51553"/>
    <w:rsid w:val="00C51F11"/>
    <w:rsid w:val="00C52167"/>
    <w:rsid w:val="00C52530"/>
    <w:rsid w:val="00C52AEC"/>
    <w:rsid w:val="00C536A5"/>
    <w:rsid w:val="00C5430A"/>
    <w:rsid w:val="00C55625"/>
    <w:rsid w:val="00C55F3E"/>
    <w:rsid w:val="00C57A04"/>
    <w:rsid w:val="00C57B17"/>
    <w:rsid w:val="00C57F4A"/>
    <w:rsid w:val="00C613F5"/>
    <w:rsid w:val="00C62266"/>
    <w:rsid w:val="00C622D9"/>
    <w:rsid w:val="00C62489"/>
    <w:rsid w:val="00C63303"/>
    <w:rsid w:val="00C63EE2"/>
    <w:rsid w:val="00C650AF"/>
    <w:rsid w:val="00C658D9"/>
    <w:rsid w:val="00C660FF"/>
    <w:rsid w:val="00C6610F"/>
    <w:rsid w:val="00C676A3"/>
    <w:rsid w:val="00C67707"/>
    <w:rsid w:val="00C67F03"/>
    <w:rsid w:val="00C705E5"/>
    <w:rsid w:val="00C70FC0"/>
    <w:rsid w:val="00C713A0"/>
    <w:rsid w:val="00C7193E"/>
    <w:rsid w:val="00C725E7"/>
    <w:rsid w:val="00C7275D"/>
    <w:rsid w:val="00C72D20"/>
    <w:rsid w:val="00C73786"/>
    <w:rsid w:val="00C73ACA"/>
    <w:rsid w:val="00C73BE9"/>
    <w:rsid w:val="00C73FC4"/>
    <w:rsid w:val="00C746EC"/>
    <w:rsid w:val="00C74D78"/>
    <w:rsid w:val="00C74ECF"/>
    <w:rsid w:val="00C7572B"/>
    <w:rsid w:val="00C764DB"/>
    <w:rsid w:val="00C7664E"/>
    <w:rsid w:val="00C769F0"/>
    <w:rsid w:val="00C76E1F"/>
    <w:rsid w:val="00C770F1"/>
    <w:rsid w:val="00C8137C"/>
    <w:rsid w:val="00C81AE2"/>
    <w:rsid w:val="00C81E22"/>
    <w:rsid w:val="00C82958"/>
    <w:rsid w:val="00C82FD0"/>
    <w:rsid w:val="00C839FD"/>
    <w:rsid w:val="00C83E3A"/>
    <w:rsid w:val="00C83FE3"/>
    <w:rsid w:val="00C8402A"/>
    <w:rsid w:val="00C85E85"/>
    <w:rsid w:val="00C869CA"/>
    <w:rsid w:val="00C870FB"/>
    <w:rsid w:val="00C878D4"/>
    <w:rsid w:val="00C87B01"/>
    <w:rsid w:val="00C90042"/>
    <w:rsid w:val="00C9006D"/>
    <w:rsid w:val="00C90407"/>
    <w:rsid w:val="00C90964"/>
    <w:rsid w:val="00C90DD7"/>
    <w:rsid w:val="00C916B1"/>
    <w:rsid w:val="00C91920"/>
    <w:rsid w:val="00C922FB"/>
    <w:rsid w:val="00C92BBE"/>
    <w:rsid w:val="00C92C04"/>
    <w:rsid w:val="00C936DA"/>
    <w:rsid w:val="00C93C4F"/>
    <w:rsid w:val="00C93E5B"/>
    <w:rsid w:val="00C942E8"/>
    <w:rsid w:val="00C94EBF"/>
    <w:rsid w:val="00C9552A"/>
    <w:rsid w:val="00C9604C"/>
    <w:rsid w:val="00C96289"/>
    <w:rsid w:val="00C96985"/>
    <w:rsid w:val="00CA15D6"/>
    <w:rsid w:val="00CA1E13"/>
    <w:rsid w:val="00CA2275"/>
    <w:rsid w:val="00CA22CF"/>
    <w:rsid w:val="00CA31EC"/>
    <w:rsid w:val="00CA41EA"/>
    <w:rsid w:val="00CA48A2"/>
    <w:rsid w:val="00CA511C"/>
    <w:rsid w:val="00CA58A1"/>
    <w:rsid w:val="00CA636F"/>
    <w:rsid w:val="00CA66E2"/>
    <w:rsid w:val="00CA68C3"/>
    <w:rsid w:val="00CA7638"/>
    <w:rsid w:val="00CA797A"/>
    <w:rsid w:val="00CB045F"/>
    <w:rsid w:val="00CB0777"/>
    <w:rsid w:val="00CB0FD5"/>
    <w:rsid w:val="00CB219D"/>
    <w:rsid w:val="00CB2375"/>
    <w:rsid w:val="00CB2BE3"/>
    <w:rsid w:val="00CB337A"/>
    <w:rsid w:val="00CB34A2"/>
    <w:rsid w:val="00CB4941"/>
    <w:rsid w:val="00CB5726"/>
    <w:rsid w:val="00CB57F6"/>
    <w:rsid w:val="00CB6050"/>
    <w:rsid w:val="00CB64F0"/>
    <w:rsid w:val="00CB7A23"/>
    <w:rsid w:val="00CB7EEF"/>
    <w:rsid w:val="00CC4E88"/>
    <w:rsid w:val="00CC565B"/>
    <w:rsid w:val="00CC5984"/>
    <w:rsid w:val="00CC607E"/>
    <w:rsid w:val="00CC63DE"/>
    <w:rsid w:val="00CC66BD"/>
    <w:rsid w:val="00CC773D"/>
    <w:rsid w:val="00CC78B2"/>
    <w:rsid w:val="00CD063B"/>
    <w:rsid w:val="00CD06CF"/>
    <w:rsid w:val="00CD072B"/>
    <w:rsid w:val="00CD0845"/>
    <w:rsid w:val="00CD0B2C"/>
    <w:rsid w:val="00CD0EB7"/>
    <w:rsid w:val="00CD14C4"/>
    <w:rsid w:val="00CD15DB"/>
    <w:rsid w:val="00CD2310"/>
    <w:rsid w:val="00CD268F"/>
    <w:rsid w:val="00CD29C6"/>
    <w:rsid w:val="00CD2A83"/>
    <w:rsid w:val="00CD3375"/>
    <w:rsid w:val="00CD6330"/>
    <w:rsid w:val="00CE0318"/>
    <w:rsid w:val="00CE18C1"/>
    <w:rsid w:val="00CE1DCB"/>
    <w:rsid w:val="00CE2898"/>
    <w:rsid w:val="00CE2F83"/>
    <w:rsid w:val="00CE3AEE"/>
    <w:rsid w:val="00CE4948"/>
    <w:rsid w:val="00CE4C5B"/>
    <w:rsid w:val="00CE50D8"/>
    <w:rsid w:val="00CE5A56"/>
    <w:rsid w:val="00CE6047"/>
    <w:rsid w:val="00CE671B"/>
    <w:rsid w:val="00CE69EC"/>
    <w:rsid w:val="00CE7754"/>
    <w:rsid w:val="00CE7FCF"/>
    <w:rsid w:val="00CF044A"/>
    <w:rsid w:val="00CF0953"/>
    <w:rsid w:val="00CF192D"/>
    <w:rsid w:val="00CF2377"/>
    <w:rsid w:val="00CF2D6B"/>
    <w:rsid w:val="00CF355C"/>
    <w:rsid w:val="00CF38F8"/>
    <w:rsid w:val="00CF39A1"/>
    <w:rsid w:val="00CF46DE"/>
    <w:rsid w:val="00CF512B"/>
    <w:rsid w:val="00CF5188"/>
    <w:rsid w:val="00CF5211"/>
    <w:rsid w:val="00CF5641"/>
    <w:rsid w:val="00CF6A9B"/>
    <w:rsid w:val="00CF747A"/>
    <w:rsid w:val="00CF769A"/>
    <w:rsid w:val="00D00196"/>
    <w:rsid w:val="00D003A4"/>
    <w:rsid w:val="00D011E3"/>
    <w:rsid w:val="00D012D1"/>
    <w:rsid w:val="00D0197A"/>
    <w:rsid w:val="00D019B6"/>
    <w:rsid w:val="00D026FF"/>
    <w:rsid w:val="00D02990"/>
    <w:rsid w:val="00D035FA"/>
    <w:rsid w:val="00D040C1"/>
    <w:rsid w:val="00D041A3"/>
    <w:rsid w:val="00D0445A"/>
    <w:rsid w:val="00D069C2"/>
    <w:rsid w:val="00D06EC0"/>
    <w:rsid w:val="00D07E51"/>
    <w:rsid w:val="00D07E6E"/>
    <w:rsid w:val="00D10018"/>
    <w:rsid w:val="00D10172"/>
    <w:rsid w:val="00D11AD4"/>
    <w:rsid w:val="00D120F4"/>
    <w:rsid w:val="00D12181"/>
    <w:rsid w:val="00D13A81"/>
    <w:rsid w:val="00D13DB2"/>
    <w:rsid w:val="00D14854"/>
    <w:rsid w:val="00D152A7"/>
    <w:rsid w:val="00D1532D"/>
    <w:rsid w:val="00D161A0"/>
    <w:rsid w:val="00D16518"/>
    <w:rsid w:val="00D16A85"/>
    <w:rsid w:val="00D172B5"/>
    <w:rsid w:val="00D174D9"/>
    <w:rsid w:val="00D17F00"/>
    <w:rsid w:val="00D203AD"/>
    <w:rsid w:val="00D208F1"/>
    <w:rsid w:val="00D211E3"/>
    <w:rsid w:val="00D21216"/>
    <w:rsid w:val="00D21527"/>
    <w:rsid w:val="00D21CF9"/>
    <w:rsid w:val="00D21D29"/>
    <w:rsid w:val="00D22044"/>
    <w:rsid w:val="00D22866"/>
    <w:rsid w:val="00D22F6B"/>
    <w:rsid w:val="00D23985"/>
    <w:rsid w:val="00D24D42"/>
    <w:rsid w:val="00D26327"/>
    <w:rsid w:val="00D26647"/>
    <w:rsid w:val="00D27179"/>
    <w:rsid w:val="00D2740D"/>
    <w:rsid w:val="00D277EF"/>
    <w:rsid w:val="00D2786C"/>
    <w:rsid w:val="00D27AC1"/>
    <w:rsid w:val="00D30A06"/>
    <w:rsid w:val="00D30B2D"/>
    <w:rsid w:val="00D31018"/>
    <w:rsid w:val="00D315D1"/>
    <w:rsid w:val="00D3229B"/>
    <w:rsid w:val="00D32453"/>
    <w:rsid w:val="00D3288B"/>
    <w:rsid w:val="00D330CB"/>
    <w:rsid w:val="00D3439C"/>
    <w:rsid w:val="00D3545A"/>
    <w:rsid w:val="00D3545D"/>
    <w:rsid w:val="00D35CB7"/>
    <w:rsid w:val="00D361A9"/>
    <w:rsid w:val="00D37B93"/>
    <w:rsid w:val="00D37E0F"/>
    <w:rsid w:val="00D4156A"/>
    <w:rsid w:val="00D41A3A"/>
    <w:rsid w:val="00D42737"/>
    <w:rsid w:val="00D427CD"/>
    <w:rsid w:val="00D44503"/>
    <w:rsid w:val="00D44966"/>
    <w:rsid w:val="00D44D1B"/>
    <w:rsid w:val="00D458C2"/>
    <w:rsid w:val="00D45A98"/>
    <w:rsid w:val="00D4602D"/>
    <w:rsid w:val="00D470E1"/>
    <w:rsid w:val="00D474D7"/>
    <w:rsid w:val="00D477D8"/>
    <w:rsid w:val="00D50436"/>
    <w:rsid w:val="00D50695"/>
    <w:rsid w:val="00D5109F"/>
    <w:rsid w:val="00D512EA"/>
    <w:rsid w:val="00D51883"/>
    <w:rsid w:val="00D52339"/>
    <w:rsid w:val="00D52981"/>
    <w:rsid w:val="00D53436"/>
    <w:rsid w:val="00D537DA"/>
    <w:rsid w:val="00D53A1F"/>
    <w:rsid w:val="00D540CE"/>
    <w:rsid w:val="00D54328"/>
    <w:rsid w:val="00D54444"/>
    <w:rsid w:val="00D549AD"/>
    <w:rsid w:val="00D54AE6"/>
    <w:rsid w:val="00D55AA4"/>
    <w:rsid w:val="00D56C42"/>
    <w:rsid w:val="00D57F08"/>
    <w:rsid w:val="00D6036A"/>
    <w:rsid w:val="00D60E08"/>
    <w:rsid w:val="00D60F7E"/>
    <w:rsid w:val="00D61883"/>
    <w:rsid w:val="00D624F2"/>
    <w:rsid w:val="00D62743"/>
    <w:rsid w:val="00D63478"/>
    <w:rsid w:val="00D63B52"/>
    <w:rsid w:val="00D63D28"/>
    <w:rsid w:val="00D6451E"/>
    <w:rsid w:val="00D66012"/>
    <w:rsid w:val="00D663FE"/>
    <w:rsid w:val="00D6655A"/>
    <w:rsid w:val="00D66BEC"/>
    <w:rsid w:val="00D7080B"/>
    <w:rsid w:val="00D712E2"/>
    <w:rsid w:val="00D72CCF"/>
    <w:rsid w:val="00D72F3C"/>
    <w:rsid w:val="00D73A1D"/>
    <w:rsid w:val="00D73B3A"/>
    <w:rsid w:val="00D73C37"/>
    <w:rsid w:val="00D740CF"/>
    <w:rsid w:val="00D755FC"/>
    <w:rsid w:val="00D7585F"/>
    <w:rsid w:val="00D75C48"/>
    <w:rsid w:val="00D76190"/>
    <w:rsid w:val="00D80AF4"/>
    <w:rsid w:val="00D81AD9"/>
    <w:rsid w:val="00D83C26"/>
    <w:rsid w:val="00D84750"/>
    <w:rsid w:val="00D8488F"/>
    <w:rsid w:val="00D84CD3"/>
    <w:rsid w:val="00D86042"/>
    <w:rsid w:val="00D860BC"/>
    <w:rsid w:val="00D862C2"/>
    <w:rsid w:val="00D86D83"/>
    <w:rsid w:val="00D8733E"/>
    <w:rsid w:val="00D8790D"/>
    <w:rsid w:val="00D87946"/>
    <w:rsid w:val="00D916DE"/>
    <w:rsid w:val="00D91D2A"/>
    <w:rsid w:val="00D91F06"/>
    <w:rsid w:val="00D9231F"/>
    <w:rsid w:val="00D92592"/>
    <w:rsid w:val="00D92BE4"/>
    <w:rsid w:val="00D93049"/>
    <w:rsid w:val="00D933B2"/>
    <w:rsid w:val="00D935CC"/>
    <w:rsid w:val="00D94D92"/>
    <w:rsid w:val="00D975AC"/>
    <w:rsid w:val="00DA2F6F"/>
    <w:rsid w:val="00DA3844"/>
    <w:rsid w:val="00DA499A"/>
    <w:rsid w:val="00DA4FF8"/>
    <w:rsid w:val="00DA5688"/>
    <w:rsid w:val="00DA5AFC"/>
    <w:rsid w:val="00DA6E1A"/>
    <w:rsid w:val="00DA7276"/>
    <w:rsid w:val="00DA73AF"/>
    <w:rsid w:val="00DA7B46"/>
    <w:rsid w:val="00DB0A81"/>
    <w:rsid w:val="00DB0D3A"/>
    <w:rsid w:val="00DB11E1"/>
    <w:rsid w:val="00DB2E1C"/>
    <w:rsid w:val="00DB306C"/>
    <w:rsid w:val="00DB374D"/>
    <w:rsid w:val="00DB3A26"/>
    <w:rsid w:val="00DB444D"/>
    <w:rsid w:val="00DB4CAD"/>
    <w:rsid w:val="00DB4E9C"/>
    <w:rsid w:val="00DB61AA"/>
    <w:rsid w:val="00DB6C64"/>
    <w:rsid w:val="00DB6ECE"/>
    <w:rsid w:val="00DB749A"/>
    <w:rsid w:val="00DC08AF"/>
    <w:rsid w:val="00DC0A5F"/>
    <w:rsid w:val="00DC14E9"/>
    <w:rsid w:val="00DC16A4"/>
    <w:rsid w:val="00DC1CDB"/>
    <w:rsid w:val="00DC29A8"/>
    <w:rsid w:val="00DC37CB"/>
    <w:rsid w:val="00DC4302"/>
    <w:rsid w:val="00DC56C6"/>
    <w:rsid w:val="00DC5C82"/>
    <w:rsid w:val="00DC6741"/>
    <w:rsid w:val="00DC766E"/>
    <w:rsid w:val="00DC780A"/>
    <w:rsid w:val="00DC7DEC"/>
    <w:rsid w:val="00DD00CA"/>
    <w:rsid w:val="00DD07E8"/>
    <w:rsid w:val="00DD0BBA"/>
    <w:rsid w:val="00DD2573"/>
    <w:rsid w:val="00DD28FF"/>
    <w:rsid w:val="00DD2E5E"/>
    <w:rsid w:val="00DD3DB6"/>
    <w:rsid w:val="00DD3DFD"/>
    <w:rsid w:val="00DD49D1"/>
    <w:rsid w:val="00DD4C56"/>
    <w:rsid w:val="00DD4D6E"/>
    <w:rsid w:val="00DD4F78"/>
    <w:rsid w:val="00DD6C4C"/>
    <w:rsid w:val="00DD6E88"/>
    <w:rsid w:val="00DD713D"/>
    <w:rsid w:val="00DD73DD"/>
    <w:rsid w:val="00DE0C0F"/>
    <w:rsid w:val="00DE127D"/>
    <w:rsid w:val="00DE1C0C"/>
    <w:rsid w:val="00DE2A76"/>
    <w:rsid w:val="00DE3AD5"/>
    <w:rsid w:val="00DE3BEB"/>
    <w:rsid w:val="00DE572A"/>
    <w:rsid w:val="00DE5909"/>
    <w:rsid w:val="00DE5A77"/>
    <w:rsid w:val="00DE6D50"/>
    <w:rsid w:val="00DE7B6C"/>
    <w:rsid w:val="00DE7E99"/>
    <w:rsid w:val="00DF0100"/>
    <w:rsid w:val="00DF1C41"/>
    <w:rsid w:val="00DF260F"/>
    <w:rsid w:val="00DF37BA"/>
    <w:rsid w:val="00DF3CE1"/>
    <w:rsid w:val="00DF3ED3"/>
    <w:rsid w:val="00DF6C2A"/>
    <w:rsid w:val="00DF6D86"/>
    <w:rsid w:val="00DF6F91"/>
    <w:rsid w:val="00E00236"/>
    <w:rsid w:val="00E0096A"/>
    <w:rsid w:val="00E02603"/>
    <w:rsid w:val="00E0265E"/>
    <w:rsid w:val="00E02883"/>
    <w:rsid w:val="00E0325B"/>
    <w:rsid w:val="00E05E66"/>
    <w:rsid w:val="00E065F7"/>
    <w:rsid w:val="00E06C7B"/>
    <w:rsid w:val="00E072A6"/>
    <w:rsid w:val="00E10258"/>
    <w:rsid w:val="00E114F7"/>
    <w:rsid w:val="00E11BC2"/>
    <w:rsid w:val="00E13E9A"/>
    <w:rsid w:val="00E149D7"/>
    <w:rsid w:val="00E14BE4"/>
    <w:rsid w:val="00E14CF2"/>
    <w:rsid w:val="00E15063"/>
    <w:rsid w:val="00E15D5B"/>
    <w:rsid w:val="00E16B5F"/>
    <w:rsid w:val="00E17551"/>
    <w:rsid w:val="00E17B71"/>
    <w:rsid w:val="00E2097B"/>
    <w:rsid w:val="00E20DBD"/>
    <w:rsid w:val="00E22A6C"/>
    <w:rsid w:val="00E22BAA"/>
    <w:rsid w:val="00E22DA7"/>
    <w:rsid w:val="00E23083"/>
    <w:rsid w:val="00E230FD"/>
    <w:rsid w:val="00E2323E"/>
    <w:rsid w:val="00E23D62"/>
    <w:rsid w:val="00E24AFB"/>
    <w:rsid w:val="00E24C25"/>
    <w:rsid w:val="00E264E8"/>
    <w:rsid w:val="00E26E15"/>
    <w:rsid w:val="00E27F01"/>
    <w:rsid w:val="00E27F6E"/>
    <w:rsid w:val="00E30290"/>
    <w:rsid w:val="00E303A8"/>
    <w:rsid w:val="00E30503"/>
    <w:rsid w:val="00E305E8"/>
    <w:rsid w:val="00E30D44"/>
    <w:rsid w:val="00E31D9F"/>
    <w:rsid w:val="00E33C60"/>
    <w:rsid w:val="00E3462F"/>
    <w:rsid w:val="00E349CE"/>
    <w:rsid w:val="00E3520A"/>
    <w:rsid w:val="00E35927"/>
    <w:rsid w:val="00E36A88"/>
    <w:rsid w:val="00E36CD3"/>
    <w:rsid w:val="00E377B5"/>
    <w:rsid w:val="00E37802"/>
    <w:rsid w:val="00E405BD"/>
    <w:rsid w:val="00E405ED"/>
    <w:rsid w:val="00E40611"/>
    <w:rsid w:val="00E40FB2"/>
    <w:rsid w:val="00E4324B"/>
    <w:rsid w:val="00E448BD"/>
    <w:rsid w:val="00E459C0"/>
    <w:rsid w:val="00E45CDB"/>
    <w:rsid w:val="00E45E4E"/>
    <w:rsid w:val="00E473D7"/>
    <w:rsid w:val="00E47627"/>
    <w:rsid w:val="00E5017D"/>
    <w:rsid w:val="00E50ADB"/>
    <w:rsid w:val="00E50B1F"/>
    <w:rsid w:val="00E523A1"/>
    <w:rsid w:val="00E529BC"/>
    <w:rsid w:val="00E52D46"/>
    <w:rsid w:val="00E5324F"/>
    <w:rsid w:val="00E53768"/>
    <w:rsid w:val="00E539D7"/>
    <w:rsid w:val="00E53F4B"/>
    <w:rsid w:val="00E5575B"/>
    <w:rsid w:val="00E56149"/>
    <w:rsid w:val="00E5645D"/>
    <w:rsid w:val="00E56A46"/>
    <w:rsid w:val="00E5700C"/>
    <w:rsid w:val="00E57738"/>
    <w:rsid w:val="00E57A90"/>
    <w:rsid w:val="00E600B4"/>
    <w:rsid w:val="00E610F9"/>
    <w:rsid w:val="00E61687"/>
    <w:rsid w:val="00E61780"/>
    <w:rsid w:val="00E61A8A"/>
    <w:rsid w:val="00E61E9F"/>
    <w:rsid w:val="00E629B5"/>
    <w:rsid w:val="00E630A5"/>
    <w:rsid w:val="00E63977"/>
    <w:rsid w:val="00E64B88"/>
    <w:rsid w:val="00E64F76"/>
    <w:rsid w:val="00E64FED"/>
    <w:rsid w:val="00E650E7"/>
    <w:rsid w:val="00E652FE"/>
    <w:rsid w:val="00E66151"/>
    <w:rsid w:val="00E67E99"/>
    <w:rsid w:val="00E702D3"/>
    <w:rsid w:val="00E706B9"/>
    <w:rsid w:val="00E70B5B"/>
    <w:rsid w:val="00E70BAC"/>
    <w:rsid w:val="00E70C63"/>
    <w:rsid w:val="00E71274"/>
    <w:rsid w:val="00E712C3"/>
    <w:rsid w:val="00E7151F"/>
    <w:rsid w:val="00E731CD"/>
    <w:rsid w:val="00E73D4B"/>
    <w:rsid w:val="00E75DEA"/>
    <w:rsid w:val="00E76587"/>
    <w:rsid w:val="00E769CB"/>
    <w:rsid w:val="00E7730C"/>
    <w:rsid w:val="00E77805"/>
    <w:rsid w:val="00E77A44"/>
    <w:rsid w:val="00E77CDB"/>
    <w:rsid w:val="00E80B72"/>
    <w:rsid w:val="00E80F3D"/>
    <w:rsid w:val="00E811FA"/>
    <w:rsid w:val="00E815F0"/>
    <w:rsid w:val="00E81CB1"/>
    <w:rsid w:val="00E82038"/>
    <w:rsid w:val="00E82741"/>
    <w:rsid w:val="00E82EC0"/>
    <w:rsid w:val="00E834D6"/>
    <w:rsid w:val="00E8361C"/>
    <w:rsid w:val="00E83E79"/>
    <w:rsid w:val="00E85C78"/>
    <w:rsid w:val="00E85E0F"/>
    <w:rsid w:val="00E85FB6"/>
    <w:rsid w:val="00E864D7"/>
    <w:rsid w:val="00E867A5"/>
    <w:rsid w:val="00E86A22"/>
    <w:rsid w:val="00E86DFB"/>
    <w:rsid w:val="00E876FC"/>
    <w:rsid w:val="00E87A7E"/>
    <w:rsid w:val="00E87CF8"/>
    <w:rsid w:val="00E87F06"/>
    <w:rsid w:val="00E90CCE"/>
    <w:rsid w:val="00E916D7"/>
    <w:rsid w:val="00E91922"/>
    <w:rsid w:val="00E91DB7"/>
    <w:rsid w:val="00E92190"/>
    <w:rsid w:val="00E928E4"/>
    <w:rsid w:val="00E92D5A"/>
    <w:rsid w:val="00E93229"/>
    <w:rsid w:val="00E93AB2"/>
    <w:rsid w:val="00E93C01"/>
    <w:rsid w:val="00E951F4"/>
    <w:rsid w:val="00E952B1"/>
    <w:rsid w:val="00E95C04"/>
    <w:rsid w:val="00E9608E"/>
    <w:rsid w:val="00E965C4"/>
    <w:rsid w:val="00E978DA"/>
    <w:rsid w:val="00EA0204"/>
    <w:rsid w:val="00EA0E42"/>
    <w:rsid w:val="00EA1A12"/>
    <w:rsid w:val="00EA2F86"/>
    <w:rsid w:val="00EA3FEF"/>
    <w:rsid w:val="00EA40F6"/>
    <w:rsid w:val="00EA4278"/>
    <w:rsid w:val="00EA4DAD"/>
    <w:rsid w:val="00EA4F58"/>
    <w:rsid w:val="00EA59D5"/>
    <w:rsid w:val="00EA5E97"/>
    <w:rsid w:val="00EA6990"/>
    <w:rsid w:val="00EA6BFE"/>
    <w:rsid w:val="00EA6D2B"/>
    <w:rsid w:val="00EA7E1E"/>
    <w:rsid w:val="00EB0283"/>
    <w:rsid w:val="00EB1F74"/>
    <w:rsid w:val="00EB233E"/>
    <w:rsid w:val="00EB3A38"/>
    <w:rsid w:val="00EB3B24"/>
    <w:rsid w:val="00EB3BFC"/>
    <w:rsid w:val="00EB464A"/>
    <w:rsid w:val="00EB54C9"/>
    <w:rsid w:val="00EB54F7"/>
    <w:rsid w:val="00EB6DB1"/>
    <w:rsid w:val="00EB7162"/>
    <w:rsid w:val="00EB7535"/>
    <w:rsid w:val="00EB77E0"/>
    <w:rsid w:val="00EC133A"/>
    <w:rsid w:val="00EC157F"/>
    <w:rsid w:val="00EC35B4"/>
    <w:rsid w:val="00EC3CF9"/>
    <w:rsid w:val="00EC3F77"/>
    <w:rsid w:val="00EC4052"/>
    <w:rsid w:val="00EC405F"/>
    <w:rsid w:val="00EC41E7"/>
    <w:rsid w:val="00EC4318"/>
    <w:rsid w:val="00EC459A"/>
    <w:rsid w:val="00EC45AF"/>
    <w:rsid w:val="00EC5A2F"/>
    <w:rsid w:val="00EC5CAF"/>
    <w:rsid w:val="00EC6591"/>
    <w:rsid w:val="00EC744A"/>
    <w:rsid w:val="00EC79FF"/>
    <w:rsid w:val="00ED05A8"/>
    <w:rsid w:val="00ED0D02"/>
    <w:rsid w:val="00ED14B2"/>
    <w:rsid w:val="00ED1894"/>
    <w:rsid w:val="00ED1EDA"/>
    <w:rsid w:val="00ED2A22"/>
    <w:rsid w:val="00ED2B6A"/>
    <w:rsid w:val="00ED36A5"/>
    <w:rsid w:val="00ED4017"/>
    <w:rsid w:val="00ED6D9B"/>
    <w:rsid w:val="00ED7DC1"/>
    <w:rsid w:val="00EE0111"/>
    <w:rsid w:val="00EE019E"/>
    <w:rsid w:val="00EE1001"/>
    <w:rsid w:val="00EE1E63"/>
    <w:rsid w:val="00EE259C"/>
    <w:rsid w:val="00EE29DF"/>
    <w:rsid w:val="00EE2C65"/>
    <w:rsid w:val="00EE3344"/>
    <w:rsid w:val="00EE41AE"/>
    <w:rsid w:val="00EE48D4"/>
    <w:rsid w:val="00EE496A"/>
    <w:rsid w:val="00EE513E"/>
    <w:rsid w:val="00EE6B35"/>
    <w:rsid w:val="00EE6D57"/>
    <w:rsid w:val="00EE743D"/>
    <w:rsid w:val="00EE7F94"/>
    <w:rsid w:val="00EF019A"/>
    <w:rsid w:val="00EF037C"/>
    <w:rsid w:val="00EF0395"/>
    <w:rsid w:val="00EF05A7"/>
    <w:rsid w:val="00EF05AD"/>
    <w:rsid w:val="00EF07C2"/>
    <w:rsid w:val="00EF114F"/>
    <w:rsid w:val="00EF14C6"/>
    <w:rsid w:val="00EF1AC6"/>
    <w:rsid w:val="00EF22CE"/>
    <w:rsid w:val="00EF2F76"/>
    <w:rsid w:val="00EF2FE3"/>
    <w:rsid w:val="00EF304B"/>
    <w:rsid w:val="00EF38F7"/>
    <w:rsid w:val="00EF3935"/>
    <w:rsid w:val="00EF3CD9"/>
    <w:rsid w:val="00EF4326"/>
    <w:rsid w:val="00EF47B5"/>
    <w:rsid w:val="00EF4EEF"/>
    <w:rsid w:val="00EF5373"/>
    <w:rsid w:val="00EF5CEA"/>
    <w:rsid w:val="00EF5F90"/>
    <w:rsid w:val="00EF6181"/>
    <w:rsid w:val="00EF65E7"/>
    <w:rsid w:val="00EF67CF"/>
    <w:rsid w:val="00EF6A6B"/>
    <w:rsid w:val="00EF6D18"/>
    <w:rsid w:val="00EF7258"/>
    <w:rsid w:val="00EF72EA"/>
    <w:rsid w:val="00EF7C10"/>
    <w:rsid w:val="00F00153"/>
    <w:rsid w:val="00F0066F"/>
    <w:rsid w:val="00F01F82"/>
    <w:rsid w:val="00F02BBF"/>
    <w:rsid w:val="00F02F06"/>
    <w:rsid w:val="00F0314A"/>
    <w:rsid w:val="00F036D8"/>
    <w:rsid w:val="00F038AC"/>
    <w:rsid w:val="00F03F6F"/>
    <w:rsid w:val="00F04332"/>
    <w:rsid w:val="00F0454A"/>
    <w:rsid w:val="00F04E2F"/>
    <w:rsid w:val="00F050B1"/>
    <w:rsid w:val="00F05450"/>
    <w:rsid w:val="00F0592F"/>
    <w:rsid w:val="00F06158"/>
    <w:rsid w:val="00F10620"/>
    <w:rsid w:val="00F115A3"/>
    <w:rsid w:val="00F11AF5"/>
    <w:rsid w:val="00F11D21"/>
    <w:rsid w:val="00F12644"/>
    <w:rsid w:val="00F127CE"/>
    <w:rsid w:val="00F143F2"/>
    <w:rsid w:val="00F1471E"/>
    <w:rsid w:val="00F16C97"/>
    <w:rsid w:val="00F16C9E"/>
    <w:rsid w:val="00F17E51"/>
    <w:rsid w:val="00F2012C"/>
    <w:rsid w:val="00F20F4E"/>
    <w:rsid w:val="00F21FC9"/>
    <w:rsid w:val="00F225C7"/>
    <w:rsid w:val="00F227A4"/>
    <w:rsid w:val="00F22CE6"/>
    <w:rsid w:val="00F23612"/>
    <w:rsid w:val="00F23FB7"/>
    <w:rsid w:val="00F2517E"/>
    <w:rsid w:val="00F2518D"/>
    <w:rsid w:val="00F253BB"/>
    <w:rsid w:val="00F2556D"/>
    <w:rsid w:val="00F25910"/>
    <w:rsid w:val="00F26C26"/>
    <w:rsid w:val="00F26FB0"/>
    <w:rsid w:val="00F27FF3"/>
    <w:rsid w:val="00F27FFA"/>
    <w:rsid w:val="00F306E6"/>
    <w:rsid w:val="00F30CBE"/>
    <w:rsid w:val="00F30F0B"/>
    <w:rsid w:val="00F312A5"/>
    <w:rsid w:val="00F31465"/>
    <w:rsid w:val="00F31AE4"/>
    <w:rsid w:val="00F3218D"/>
    <w:rsid w:val="00F32D9F"/>
    <w:rsid w:val="00F331DB"/>
    <w:rsid w:val="00F3334A"/>
    <w:rsid w:val="00F33C9E"/>
    <w:rsid w:val="00F3481A"/>
    <w:rsid w:val="00F374EF"/>
    <w:rsid w:val="00F375A3"/>
    <w:rsid w:val="00F37DB2"/>
    <w:rsid w:val="00F37ED8"/>
    <w:rsid w:val="00F403F7"/>
    <w:rsid w:val="00F406E8"/>
    <w:rsid w:val="00F41008"/>
    <w:rsid w:val="00F41060"/>
    <w:rsid w:val="00F4116B"/>
    <w:rsid w:val="00F41297"/>
    <w:rsid w:val="00F41FF5"/>
    <w:rsid w:val="00F42169"/>
    <w:rsid w:val="00F43103"/>
    <w:rsid w:val="00F4458C"/>
    <w:rsid w:val="00F4755C"/>
    <w:rsid w:val="00F477CE"/>
    <w:rsid w:val="00F504B0"/>
    <w:rsid w:val="00F513C7"/>
    <w:rsid w:val="00F5166C"/>
    <w:rsid w:val="00F5238E"/>
    <w:rsid w:val="00F539BD"/>
    <w:rsid w:val="00F53FA0"/>
    <w:rsid w:val="00F55685"/>
    <w:rsid w:val="00F56922"/>
    <w:rsid w:val="00F57424"/>
    <w:rsid w:val="00F57AE9"/>
    <w:rsid w:val="00F60D2B"/>
    <w:rsid w:val="00F60DB9"/>
    <w:rsid w:val="00F61859"/>
    <w:rsid w:val="00F61E7A"/>
    <w:rsid w:val="00F624B0"/>
    <w:rsid w:val="00F62AD4"/>
    <w:rsid w:val="00F62FC5"/>
    <w:rsid w:val="00F64626"/>
    <w:rsid w:val="00F647C6"/>
    <w:rsid w:val="00F656B2"/>
    <w:rsid w:val="00F65BE5"/>
    <w:rsid w:val="00F669C9"/>
    <w:rsid w:val="00F66F6A"/>
    <w:rsid w:val="00F673C3"/>
    <w:rsid w:val="00F700CC"/>
    <w:rsid w:val="00F70276"/>
    <w:rsid w:val="00F715E2"/>
    <w:rsid w:val="00F72B86"/>
    <w:rsid w:val="00F73D72"/>
    <w:rsid w:val="00F73F04"/>
    <w:rsid w:val="00F75471"/>
    <w:rsid w:val="00F757E7"/>
    <w:rsid w:val="00F759AA"/>
    <w:rsid w:val="00F761F6"/>
    <w:rsid w:val="00F76F4A"/>
    <w:rsid w:val="00F772E6"/>
    <w:rsid w:val="00F773DD"/>
    <w:rsid w:val="00F77A54"/>
    <w:rsid w:val="00F77B2D"/>
    <w:rsid w:val="00F81753"/>
    <w:rsid w:val="00F829A1"/>
    <w:rsid w:val="00F82AED"/>
    <w:rsid w:val="00F82C24"/>
    <w:rsid w:val="00F82F02"/>
    <w:rsid w:val="00F83B8A"/>
    <w:rsid w:val="00F83BF3"/>
    <w:rsid w:val="00F849F0"/>
    <w:rsid w:val="00F84ED0"/>
    <w:rsid w:val="00F86674"/>
    <w:rsid w:val="00F86A41"/>
    <w:rsid w:val="00F87AD8"/>
    <w:rsid w:val="00F90993"/>
    <w:rsid w:val="00F91B9C"/>
    <w:rsid w:val="00F9204A"/>
    <w:rsid w:val="00F9348B"/>
    <w:rsid w:val="00F93C5A"/>
    <w:rsid w:val="00F94DBD"/>
    <w:rsid w:val="00F9605F"/>
    <w:rsid w:val="00F963D0"/>
    <w:rsid w:val="00F96591"/>
    <w:rsid w:val="00F9670F"/>
    <w:rsid w:val="00F96FA7"/>
    <w:rsid w:val="00FA143B"/>
    <w:rsid w:val="00FA1E09"/>
    <w:rsid w:val="00FA1F4D"/>
    <w:rsid w:val="00FA247A"/>
    <w:rsid w:val="00FA3021"/>
    <w:rsid w:val="00FA348E"/>
    <w:rsid w:val="00FA3A69"/>
    <w:rsid w:val="00FA3D32"/>
    <w:rsid w:val="00FA52BC"/>
    <w:rsid w:val="00FA5450"/>
    <w:rsid w:val="00FA5793"/>
    <w:rsid w:val="00FA63B7"/>
    <w:rsid w:val="00FB0A4A"/>
    <w:rsid w:val="00FB1313"/>
    <w:rsid w:val="00FB233B"/>
    <w:rsid w:val="00FB34C5"/>
    <w:rsid w:val="00FB4767"/>
    <w:rsid w:val="00FB5A65"/>
    <w:rsid w:val="00FB6259"/>
    <w:rsid w:val="00FB6BB6"/>
    <w:rsid w:val="00FB706A"/>
    <w:rsid w:val="00FB7147"/>
    <w:rsid w:val="00FB7AA1"/>
    <w:rsid w:val="00FC0289"/>
    <w:rsid w:val="00FC10B4"/>
    <w:rsid w:val="00FC1297"/>
    <w:rsid w:val="00FC18FC"/>
    <w:rsid w:val="00FC228B"/>
    <w:rsid w:val="00FC3376"/>
    <w:rsid w:val="00FC357C"/>
    <w:rsid w:val="00FC3B3D"/>
    <w:rsid w:val="00FC3B50"/>
    <w:rsid w:val="00FC3D9C"/>
    <w:rsid w:val="00FC3D9D"/>
    <w:rsid w:val="00FC3E9B"/>
    <w:rsid w:val="00FC50AB"/>
    <w:rsid w:val="00FC569A"/>
    <w:rsid w:val="00FC58D7"/>
    <w:rsid w:val="00FC5B05"/>
    <w:rsid w:val="00FC5F0B"/>
    <w:rsid w:val="00FC651E"/>
    <w:rsid w:val="00FC6D14"/>
    <w:rsid w:val="00FC760F"/>
    <w:rsid w:val="00FC7A78"/>
    <w:rsid w:val="00FC7EE9"/>
    <w:rsid w:val="00FD083C"/>
    <w:rsid w:val="00FD1641"/>
    <w:rsid w:val="00FD17B2"/>
    <w:rsid w:val="00FD1A18"/>
    <w:rsid w:val="00FD1A9D"/>
    <w:rsid w:val="00FD1BA7"/>
    <w:rsid w:val="00FD20CD"/>
    <w:rsid w:val="00FD2ECF"/>
    <w:rsid w:val="00FD47C9"/>
    <w:rsid w:val="00FD56BF"/>
    <w:rsid w:val="00FD5E43"/>
    <w:rsid w:val="00FD6580"/>
    <w:rsid w:val="00FD6AE8"/>
    <w:rsid w:val="00FD6F99"/>
    <w:rsid w:val="00FE0644"/>
    <w:rsid w:val="00FE07BF"/>
    <w:rsid w:val="00FE1D88"/>
    <w:rsid w:val="00FE21C7"/>
    <w:rsid w:val="00FE35BE"/>
    <w:rsid w:val="00FE3CA1"/>
    <w:rsid w:val="00FE3DDE"/>
    <w:rsid w:val="00FE42DF"/>
    <w:rsid w:val="00FE45A7"/>
    <w:rsid w:val="00FE4862"/>
    <w:rsid w:val="00FE59C4"/>
    <w:rsid w:val="00FE5D31"/>
    <w:rsid w:val="00FE60DB"/>
    <w:rsid w:val="00FE6E39"/>
    <w:rsid w:val="00FE7266"/>
    <w:rsid w:val="00FE7419"/>
    <w:rsid w:val="00FE7761"/>
    <w:rsid w:val="00FE779E"/>
    <w:rsid w:val="00FE7B1B"/>
    <w:rsid w:val="00FE7CEF"/>
    <w:rsid w:val="00FE7E32"/>
    <w:rsid w:val="00FF00FB"/>
    <w:rsid w:val="00FF0209"/>
    <w:rsid w:val="00FF0A14"/>
    <w:rsid w:val="00FF0C3E"/>
    <w:rsid w:val="00FF0EBD"/>
    <w:rsid w:val="00FF186D"/>
    <w:rsid w:val="00FF195B"/>
    <w:rsid w:val="00FF3B9F"/>
    <w:rsid w:val="00FF3BA8"/>
    <w:rsid w:val="00FF3E18"/>
    <w:rsid w:val="00FF4B7F"/>
    <w:rsid w:val="00FF4FD5"/>
    <w:rsid w:val="00FF541E"/>
    <w:rsid w:val="00FF626B"/>
    <w:rsid w:val="00FF6BFF"/>
    <w:rsid w:val="00FF6FB6"/>
    <w:rsid w:val="00FF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aeaea,#6ff,aqua,#0ae5f6,#26dada,#ccecff,#cff,#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9E2"/>
    <w:rPr>
      <w:sz w:val="24"/>
      <w:szCs w:val="24"/>
    </w:rPr>
  </w:style>
  <w:style w:type="paragraph" w:styleId="Heading1">
    <w:name w:val="heading 1"/>
    <w:basedOn w:val="Normal"/>
    <w:next w:val="Normal"/>
    <w:link w:val="Heading1Char"/>
    <w:qFormat/>
    <w:rsid w:val="00A95E1C"/>
    <w:pPr>
      <w:autoSpaceDE w:val="0"/>
      <w:autoSpaceDN w:val="0"/>
      <w:adjustRightInd w:val="0"/>
      <w:jc w:val="center"/>
      <w:outlineLvl w:val="0"/>
    </w:pPr>
    <w:rPr>
      <w:b/>
      <w:sz w:val="36"/>
      <w:szCs w:val="36"/>
      <w:u w:val="single"/>
    </w:rPr>
  </w:style>
  <w:style w:type="paragraph" w:styleId="Heading2">
    <w:name w:val="heading 2"/>
    <w:basedOn w:val="Normal"/>
    <w:next w:val="Normal"/>
    <w:link w:val="Heading2Char1"/>
    <w:qFormat/>
    <w:rsid w:val="009D7E0E"/>
    <w:pPr>
      <w:autoSpaceDE w:val="0"/>
      <w:autoSpaceDN w:val="0"/>
      <w:adjustRightInd w:val="0"/>
      <w:outlineLvl w:val="1"/>
    </w:pPr>
  </w:style>
  <w:style w:type="paragraph" w:styleId="Heading3">
    <w:name w:val="heading 3"/>
    <w:basedOn w:val="Normal"/>
    <w:next w:val="Normal"/>
    <w:link w:val="Heading3Char"/>
    <w:qFormat/>
    <w:rsid w:val="000D17FF"/>
    <w:pPr>
      <w:jc w:val="center"/>
      <w:outlineLvl w:val="2"/>
    </w:pPr>
    <w:rPr>
      <w:rFonts w:cs="Arial"/>
      <w:b/>
      <w:color w:val="333333"/>
      <w:u w:val="single"/>
    </w:rPr>
  </w:style>
  <w:style w:type="paragraph" w:styleId="Heading4">
    <w:name w:val="heading 4"/>
    <w:basedOn w:val="Normal"/>
    <w:next w:val="Normal"/>
    <w:link w:val="Heading4Char"/>
    <w:qFormat/>
    <w:rsid w:val="00462E4C"/>
    <w:pPr>
      <w:autoSpaceDE w:val="0"/>
      <w:autoSpaceDN w:val="0"/>
      <w:adjustRightInd w:val="0"/>
      <w:outlineLvl w:val="3"/>
    </w:pPr>
    <w:rPr>
      <w:b/>
      <w:bCs/>
      <w:u w:val="single"/>
    </w:rPr>
  </w:style>
  <w:style w:type="paragraph" w:styleId="Heading5">
    <w:name w:val="heading 5"/>
    <w:basedOn w:val="Normal"/>
    <w:next w:val="Normal"/>
    <w:link w:val="Heading5Char1"/>
    <w:qFormat/>
    <w:rsid w:val="00F82AED"/>
    <w:pPr>
      <w:keepNext/>
      <w:outlineLvl w:val="4"/>
    </w:pPr>
    <w:rPr>
      <w:b/>
      <w:bCs/>
      <w:u w:val="single"/>
    </w:rPr>
  </w:style>
  <w:style w:type="paragraph" w:styleId="Heading6">
    <w:name w:val="heading 6"/>
    <w:basedOn w:val="Normal"/>
    <w:next w:val="Normal"/>
    <w:link w:val="Heading6Char"/>
    <w:qFormat/>
    <w:rsid w:val="00F82AED"/>
    <w:pPr>
      <w:keepNext/>
      <w:autoSpaceDE w:val="0"/>
      <w:autoSpaceDN w:val="0"/>
      <w:adjustRightInd w:val="0"/>
      <w:jc w:val="center"/>
      <w:outlineLvl w:val="5"/>
    </w:pPr>
    <w:rPr>
      <w:b/>
      <w:bCs/>
      <w:color w:val="FFFFFF"/>
    </w:rPr>
  </w:style>
  <w:style w:type="paragraph" w:styleId="Heading7">
    <w:name w:val="heading 7"/>
    <w:basedOn w:val="Normal"/>
    <w:next w:val="Normal"/>
    <w:link w:val="Heading7Char"/>
    <w:qFormat/>
    <w:rsid w:val="00F82AED"/>
    <w:pPr>
      <w:keepNext/>
      <w:jc w:val="center"/>
      <w:outlineLvl w:val="6"/>
    </w:pPr>
    <w:rPr>
      <w:b/>
      <w:bCs/>
      <w:sz w:val="144"/>
    </w:rPr>
  </w:style>
  <w:style w:type="paragraph" w:styleId="Heading8">
    <w:name w:val="heading 8"/>
    <w:basedOn w:val="Normal"/>
    <w:next w:val="Normal"/>
    <w:link w:val="Heading8Char"/>
    <w:qFormat/>
    <w:rsid w:val="00F82AED"/>
    <w:pPr>
      <w:keepNext/>
      <w:autoSpaceDE w:val="0"/>
      <w:autoSpaceDN w:val="0"/>
      <w:adjustRightInd w:val="0"/>
      <w:spacing w:line="240" w:lineRule="atLeast"/>
      <w:jc w:val="center"/>
      <w:outlineLvl w:val="7"/>
    </w:pPr>
    <w:rPr>
      <w:rFonts w:ascii="Helv" w:hAnsi="Helv"/>
      <w:b/>
      <w:color w:val="000000"/>
      <w:sz w:val="32"/>
      <w:szCs w:val="20"/>
    </w:rPr>
  </w:style>
  <w:style w:type="paragraph" w:styleId="Heading9">
    <w:name w:val="heading 9"/>
    <w:basedOn w:val="Normal"/>
    <w:next w:val="Normal"/>
    <w:link w:val="Heading9Char"/>
    <w:qFormat/>
    <w:rsid w:val="00F82AED"/>
    <w:pPr>
      <w:keepNext/>
      <w:autoSpaceDE w:val="0"/>
      <w:autoSpaceDN w:val="0"/>
      <w:adjustRightInd w:val="0"/>
      <w:spacing w:line="240" w:lineRule="atLeast"/>
      <w:outlineLvl w:val="8"/>
    </w:pPr>
    <w:rPr>
      <w:bCs/>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E1C"/>
    <w:rPr>
      <w:b/>
      <w:sz w:val="36"/>
      <w:szCs w:val="36"/>
      <w:u w:val="single"/>
    </w:rPr>
  </w:style>
  <w:style w:type="character" w:customStyle="1" w:styleId="Heading2Char1">
    <w:name w:val="Heading 2 Char1"/>
    <w:basedOn w:val="DefaultParagraphFont"/>
    <w:link w:val="Heading2"/>
    <w:rsid w:val="009D7E0E"/>
    <w:rPr>
      <w:sz w:val="24"/>
      <w:szCs w:val="24"/>
    </w:rPr>
  </w:style>
  <w:style w:type="character" w:customStyle="1" w:styleId="Heading3Char">
    <w:name w:val="Heading 3 Char"/>
    <w:basedOn w:val="DefaultParagraphFont"/>
    <w:link w:val="Heading3"/>
    <w:rsid w:val="000D17FF"/>
    <w:rPr>
      <w:rFonts w:cs="Arial"/>
      <w:b/>
      <w:color w:val="333333"/>
      <w:sz w:val="24"/>
      <w:szCs w:val="24"/>
      <w:u w:val="single"/>
    </w:rPr>
  </w:style>
  <w:style w:type="character" w:customStyle="1" w:styleId="Heading4Char">
    <w:name w:val="Heading 4 Char"/>
    <w:basedOn w:val="DefaultParagraphFont"/>
    <w:link w:val="Heading4"/>
    <w:rsid w:val="00462E4C"/>
    <w:rPr>
      <w:b/>
      <w:bCs/>
      <w:sz w:val="24"/>
      <w:szCs w:val="24"/>
      <w:u w:val="single"/>
    </w:rPr>
  </w:style>
  <w:style w:type="character" w:customStyle="1" w:styleId="Heading5Char1">
    <w:name w:val="Heading 5 Char1"/>
    <w:basedOn w:val="DefaultParagraphFont"/>
    <w:link w:val="Heading5"/>
    <w:rsid w:val="006E4F9E"/>
    <w:rPr>
      <w:b/>
      <w:bCs/>
      <w:sz w:val="24"/>
      <w:szCs w:val="24"/>
      <w:u w:val="single"/>
      <w:lang w:val="en-US" w:eastAsia="en-US" w:bidi="ar-SA"/>
    </w:rPr>
  </w:style>
  <w:style w:type="character" w:customStyle="1" w:styleId="Heading6Char">
    <w:name w:val="Heading 6 Char"/>
    <w:basedOn w:val="DefaultParagraphFont"/>
    <w:link w:val="Heading6"/>
    <w:rsid w:val="00EB7535"/>
    <w:rPr>
      <w:b/>
      <w:bCs/>
      <w:color w:val="FFFFFF"/>
      <w:sz w:val="24"/>
      <w:szCs w:val="24"/>
    </w:rPr>
  </w:style>
  <w:style w:type="character" w:customStyle="1" w:styleId="Heading7Char">
    <w:name w:val="Heading 7 Char"/>
    <w:basedOn w:val="DefaultParagraphFont"/>
    <w:link w:val="Heading7"/>
    <w:rsid w:val="00EB7535"/>
    <w:rPr>
      <w:b/>
      <w:bCs/>
      <w:sz w:val="144"/>
      <w:szCs w:val="24"/>
    </w:rPr>
  </w:style>
  <w:style w:type="character" w:customStyle="1" w:styleId="Heading8Char">
    <w:name w:val="Heading 8 Char"/>
    <w:basedOn w:val="DefaultParagraphFont"/>
    <w:link w:val="Heading8"/>
    <w:rsid w:val="00EB7535"/>
    <w:rPr>
      <w:rFonts w:ascii="Helv" w:hAnsi="Helv"/>
      <w:b/>
      <w:color w:val="000000"/>
      <w:sz w:val="32"/>
    </w:rPr>
  </w:style>
  <w:style w:type="character" w:customStyle="1" w:styleId="Heading9Char">
    <w:name w:val="Heading 9 Char"/>
    <w:basedOn w:val="DefaultParagraphFont"/>
    <w:link w:val="Heading9"/>
    <w:rsid w:val="00EB7535"/>
    <w:rPr>
      <w:bCs/>
      <w:color w:val="000000"/>
      <w:sz w:val="24"/>
      <w:u w:val="single"/>
    </w:rPr>
  </w:style>
  <w:style w:type="character" w:styleId="Hyperlink">
    <w:name w:val="Hyperlink"/>
    <w:basedOn w:val="DefaultParagraphFont"/>
    <w:uiPriority w:val="99"/>
    <w:rsid w:val="00F82AED"/>
    <w:rPr>
      <w:color w:val="0000FF"/>
      <w:u w:val="single"/>
    </w:rPr>
  </w:style>
  <w:style w:type="paragraph" w:styleId="BalloonText">
    <w:name w:val="Balloon Text"/>
    <w:basedOn w:val="Normal"/>
    <w:link w:val="BalloonTextChar"/>
    <w:rsid w:val="00F82AED"/>
    <w:rPr>
      <w:rFonts w:ascii="Tahoma" w:hAnsi="Tahoma" w:cs="Tahoma"/>
      <w:sz w:val="16"/>
      <w:szCs w:val="16"/>
    </w:rPr>
  </w:style>
  <w:style w:type="character" w:customStyle="1" w:styleId="BalloonTextChar">
    <w:name w:val="Balloon Text Char"/>
    <w:basedOn w:val="DefaultParagraphFont"/>
    <w:link w:val="BalloonText"/>
    <w:semiHidden/>
    <w:rsid w:val="00EB7535"/>
    <w:rPr>
      <w:rFonts w:ascii="Tahoma" w:hAnsi="Tahoma" w:cs="Tahoma"/>
      <w:sz w:val="16"/>
      <w:szCs w:val="16"/>
    </w:rPr>
  </w:style>
  <w:style w:type="paragraph" w:styleId="Header">
    <w:name w:val="header"/>
    <w:basedOn w:val="Normal"/>
    <w:link w:val="HeaderChar"/>
    <w:uiPriority w:val="99"/>
    <w:rsid w:val="00F82AED"/>
    <w:pPr>
      <w:tabs>
        <w:tab w:val="center" w:pos="4320"/>
        <w:tab w:val="right" w:pos="8640"/>
      </w:tabs>
    </w:pPr>
  </w:style>
  <w:style w:type="character" w:customStyle="1" w:styleId="HeaderChar">
    <w:name w:val="Header Char"/>
    <w:basedOn w:val="DefaultParagraphFont"/>
    <w:link w:val="Header"/>
    <w:uiPriority w:val="99"/>
    <w:rsid w:val="00BE3D6E"/>
    <w:rPr>
      <w:sz w:val="24"/>
      <w:szCs w:val="24"/>
      <w:lang w:val="en-US" w:eastAsia="en-US" w:bidi="ar-SA"/>
    </w:rPr>
  </w:style>
  <w:style w:type="paragraph" w:styleId="Footer">
    <w:name w:val="footer"/>
    <w:basedOn w:val="Normal"/>
    <w:link w:val="FooterChar"/>
    <w:uiPriority w:val="99"/>
    <w:rsid w:val="00F82AED"/>
    <w:pPr>
      <w:tabs>
        <w:tab w:val="center" w:pos="4320"/>
        <w:tab w:val="right" w:pos="8640"/>
      </w:tabs>
    </w:pPr>
  </w:style>
  <w:style w:type="character" w:customStyle="1" w:styleId="FooterChar">
    <w:name w:val="Footer Char"/>
    <w:basedOn w:val="DefaultParagraphFont"/>
    <w:link w:val="Footer"/>
    <w:uiPriority w:val="99"/>
    <w:rsid w:val="00EB7535"/>
    <w:rPr>
      <w:sz w:val="24"/>
      <w:szCs w:val="24"/>
    </w:rPr>
  </w:style>
  <w:style w:type="paragraph" w:styleId="BodyText2">
    <w:name w:val="Body Text 2"/>
    <w:basedOn w:val="Normal"/>
    <w:link w:val="BodyText2Char"/>
    <w:uiPriority w:val="99"/>
    <w:rsid w:val="00F82AED"/>
    <w:pPr>
      <w:overflowPunct w:val="0"/>
      <w:autoSpaceDE w:val="0"/>
      <w:autoSpaceDN w:val="0"/>
      <w:adjustRightInd w:val="0"/>
      <w:ind w:left="2250" w:hanging="810"/>
      <w:textAlignment w:val="baseline"/>
    </w:pPr>
    <w:rPr>
      <w:szCs w:val="20"/>
    </w:rPr>
  </w:style>
  <w:style w:type="character" w:customStyle="1" w:styleId="BodyText2Char">
    <w:name w:val="Body Text 2 Char"/>
    <w:basedOn w:val="DefaultParagraphFont"/>
    <w:link w:val="BodyText2"/>
    <w:uiPriority w:val="99"/>
    <w:rsid w:val="00C50034"/>
    <w:rPr>
      <w:sz w:val="24"/>
    </w:rPr>
  </w:style>
  <w:style w:type="paragraph" w:styleId="BodyText">
    <w:name w:val="Body Text"/>
    <w:basedOn w:val="Normal"/>
    <w:link w:val="BodyTextChar"/>
    <w:uiPriority w:val="99"/>
    <w:rsid w:val="00F82AED"/>
    <w:pPr>
      <w:overflowPunct w:val="0"/>
      <w:autoSpaceDE w:val="0"/>
      <w:autoSpaceDN w:val="0"/>
      <w:adjustRightInd w:val="0"/>
      <w:textAlignment w:val="baseline"/>
    </w:pPr>
    <w:rPr>
      <w:sz w:val="28"/>
      <w:szCs w:val="20"/>
    </w:rPr>
  </w:style>
  <w:style w:type="character" w:customStyle="1" w:styleId="BodyTextChar">
    <w:name w:val="Body Text Char"/>
    <w:basedOn w:val="DefaultParagraphFont"/>
    <w:link w:val="BodyText"/>
    <w:uiPriority w:val="99"/>
    <w:rsid w:val="00EB7535"/>
    <w:rPr>
      <w:sz w:val="28"/>
    </w:rPr>
  </w:style>
  <w:style w:type="paragraph" w:styleId="BodyText3">
    <w:name w:val="Body Text 3"/>
    <w:basedOn w:val="Normal"/>
    <w:link w:val="BodyText3Char"/>
    <w:rsid w:val="00F82AED"/>
    <w:rPr>
      <w:b/>
      <w:sz w:val="26"/>
      <w:szCs w:val="28"/>
    </w:rPr>
  </w:style>
  <w:style w:type="character" w:customStyle="1" w:styleId="BodyText3Char">
    <w:name w:val="Body Text 3 Char"/>
    <w:basedOn w:val="DefaultParagraphFont"/>
    <w:link w:val="BodyText3"/>
    <w:rsid w:val="00EB7535"/>
    <w:rPr>
      <w:b/>
      <w:sz w:val="26"/>
      <w:szCs w:val="28"/>
    </w:rPr>
  </w:style>
  <w:style w:type="paragraph" w:styleId="DocumentMap">
    <w:name w:val="Document Map"/>
    <w:basedOn w:val="Normal"/>
    <w:link w:val="DocumentMapChar"/>
    <w:rsid w:val="00F82AED"/>
    <w:pPr>
      <w:shd w:val="clear" w:color="auto" w:fill="000080"/>
    </w:pPr>
    <w:rPr>
      <w:rFonts w:ascii="Tahoma" w:hAnsi="Tahoma" w:cs="Tahoma"/>
    </w:rPr>
  </w:style>
  <w:style w:type="character" w:customStyle="1" w:styleId="DocumentMapChar">
    <w:name w:val="Document Map Char"/>
    <w:basedOn w:val="DefaultParagraphFont"/>
    <w:link w:val="DocumentMap"/>
    <w:rsid w:val="00EB7535"/>
    <w:rPr>
      <w:rFonts w:ascii="Tahoma" w:hAnsi="Tahoma" w:cs="Tahoma"/>
      <w:sz w:val="24"/>
      <w:szCs w:val="24"/>
      <w:shd w:val="clear" w:color="auto" w:fill="000080"/>
    </w:rPr>
  </w:style>
  <w:style w:type="paragraph" w:styleId="Subtitle">
    <w:name w:val="Subtitle"/>
    <w:basedOn w:val="Normal"/>
    <w:link w:val="SubtitleChar"/>
    <w:qFormat/>
    <w:rsid w:val="00F82AED"/>
    <w:pPr>
      <w:jc w:val="center"/>
    </w:pPr>
    <w:rPr>
      <w:sz w:val="40"/>
    </w:rPr>
  </w:style>
  <w:style w:type="character" w:customStyle="1" w:styleId="SubtitleChar">
    <w:name w:val="Subtitle Char"/>
    <w:basedOn w:val="DefaultParagraphFont"/>
    <w:link w:val="Subtitle"/>
    <w:rsid w:val="00EB7535"/>
    <w:rPr>
      <w:sz w:val="40"/>
      <w:szCs w:val="24"/>
    </w:rPr>
  </w:style>
  <w:style w:type="paragraph" w:styleId="Title">
    <w:name w:val="Title"/>
    <w:basedOn w:val="Normal"/>
    <w:link w:val="TitleChar"/>
    <w:qFormat/>
    <w:rsid w:val="00F82AED"/>
    <w:pPr>
      <w:jc w:val="center"/>
    </w:pPr>
    <w:rPr>
      <w:sz w:val="40"/>
    </w:rPr>
  </w:style>
  <w:style w:type="character" w:customStyle="1" w:styleId="TitleChar">
    <w:name w:val="Title Char"/>
    <w:basedOn w:val="DefaultParagraphFont"/>
    <w:link w:val="Title"/>
    <w:rsid w:val="00EB7535"/>
    <w:rPr>
      <w:sz w:val="40"/>
      <w:szCs w:val="24"/>
    </w:rPr>
  </w:style>
  <w:style w:type="paragraph" w:styleId="List">
    <w:name w:val="List"/>
    <w:basedOn w:val="Normal"/>
    <w:rsid w:val="00F82AED"/>
    <w:pPr>
      <w:ind w:left="360" w:hanging="360"/>
    </w:pPr>
  </w:style>
  <w:style w:type="paragraph" w:styleId="PlainText">
    <w:name w:val="Plain Text"/>
    <w:basedOn w:val="Normal"/>
    <w:link w:val="PlainTextChar"/>
    <w:rsid w:val="00F82AED"/>
    <w:rPr>
      <w:rFonts w:ascii="Courier New" w:hAnsi="Courier New" w:cs="Courier New"/>
      <w:b/>
      <w:color w:val="0000FF"/>
      <w:sz w:val="20"/>
      <w:szCs w:val="20"/>
    </w:rPr>
  </w:style>
  <w:style w:type="character" w:customStyle="1" w:styleId="PlainTextChar">
    <w:name w:val="Plain Text Char"/>
    <w:basedOn w:val="DefaultParagraphFont"/>
    <w:link w:val="PlainText"/>
    <w:rsid w:val="00EB7535"/>
    <w:rPr>
      <w:rFonts w:ascii="Courier New" w:hAnsi="Courier New" w:cs="Courier New"/>
      <w:b/>
      <w:color w:val="0000FF"/>
    </w:rPr>
  </w:style>
  <w:style w:type="paragraph" w:styleId="BodyTextIndent">
    <w:name w:val="Body Text Indent"/>
    <w:basedOn w:val="Normal"/>
    <w:link w:val="BodyTextIndentChar"/>
    <w:rsid w:val="00F82AED"/>
    <w:pPr>
      <w:autoSpaceDE w:val="0"/>
      <w:autoSpaceDN w:val="0"/>
      <w:adjustRightInd w:val="0"/>
      <w:spacing w:line="240" w:lineRule="atLeast"/>
      <w:ind w:left="360"/>
    </w:pPr>
    <w:rPr>
      <w:color w:val="000000"/>
      <w:szCs w:val="20"/>
    </w:rPr>
  </w:style>
  <w:style w:type="character" w:customStyle="1" w:styleId="BodyTextIndentChar">
    <w:name w:val="Body Text Indent Char"/>
    <w:basedOn w:val="DefaultParagraphFont"/>
    <w:link w:val="BodyTextIndent"/>
    <w:rsid w:val="00EB7535"/>
    <w:rPr>
      <w:color w:val="000000"/>
      <w:sz w:val="24"/>
    </w:rPr>
  </w:style>
  <w:style w:type="character" w:styleId="PageNumber">
    <w:name w:val="page number"/>
    <w:basedOn w:val="DefaultParagraphFont"/>
    <w:rsid w:val="00F82AED"/>
  </w:style>
  <w:style w:type="paragraph" w:styleId="BodyTextIndent2">
    <w:name w:val="Body Text Indent 2"/>
    <w:basedOn w:val="Normal"/>
    <w:link w:val="BodyTextIndent2Char"/>
    <w:rsid w:val="00F82AED"/>
    <w:pPr>
      <w:keepNext/>
      <w:keepLines/>
      <w:autoSpaceDE w:val="0"/>
      <w:autoSpaceDN w:val="0"/>
      <w:adjustRightInd w:val="0"/>
      <w:spacing w:line="240" w:lineRule="atLeast"/>
      <w:ind w:left="1980"/>
    </w:pPr>
    <w:rPr>
      <w:color w:val="000000"/>
    </w:rPr>
  </w:style>
  <w:style w:type="character" w:customStyle="1" w:styleId="BodyTextIndent2Char">
    <w:name w:val="Body Text Indent 2 Char"/>
    <w:basedOn w:val="DefaultParagraphFont"/>
    <w:link w:val="BodyTextIndent2"/>
    <w:rsid w:val="00EB7535"/>
    <w:rPr>
      <w:color w:val="000000"/>
      <w:sz w:val="24"/>
      <w:szCs w:val="24"/>
    </w:rPr>
  </w:style>
  <w:style w:type="paragraph" w:styleId="BodyTextIndent3">
    <w:name w:val="Body Text Indent 3"/>
    <w:basedOn w:val="Normal"/>
    <w:link w:val="BodyTextIndent3Char"/>
    <w:rsid w:val="00F82AED"/>
    <w:pPr>
      <w:ind w:left="720"/>
    </w:pPr>
    <w:rPr>
      <w:b/>
      <w:sz w:val="28"/>
    </w:rPr>
  </w:style>
  <w:style w:type="character" w:customStyle="1" w:styleId="BodyTextIndent3Char">
    <w:name w:val="Body Text Indent 3 Char"/>
    <w:basedOn w:val="DefaultParagraphFont"/>
    <w:link w:val="BodyTextIndent3"/>
    <w:rsid w:val="00EB7535"/>
    <w:rPr>
      <w:b/>
      <w:sz w:val="28"/>
      <w:szCs w:val="24"/>
    </w:rPr>
  </w:style>
  <w:style w:type="character" w:styleId="FollowedHyperlink">
    <w:name w:val="FollowedHyperlink"/>
    <w:basedOn w:val="DefaultParagraphFont"/>
    <w:rsid w:val="00F82AED"/>
    <w:rPr>
      <w:color w:val="800080"/>
      <w:u w:val="single"/>
    </w:rPr>
  </w:style>
  <w:style w:type="paragraph" w:styleId="NormalWeb">
    <w:name w:val="Normal (Web)"/>
    <w:basedOn w:val="Normal"/>
    <w:uiPriority w:val="99"/>
    <w:rsid w:val="00F82AED"/>
    <w:pPr>
      <w:spacing w:before="100" w:beforeAutospacing="1" w:after="100" w:afterAutospacing="1" w:line="320" w:lineRule="atLeast"/>
    </w:pPr>
    <w:rPr>
      <w:rFonts w:ascii="Arial" w:hAnsi="Arial" w:cs="Arial"/>
      <w:color w:val="333333"/>
      <w:sz w:val="26"/>
      <w:szCs w:val="26"/>
    </w:rPr>
  </w:style>
  <w:style w:type="paragraph" w:styleId="BlockText">
    <w:name w:val="Block Text"/>
    <w:basedOn w:val="Normal"/>
    <w:rsid w:val="00F82AED"/>
    <w:pPr>
      <w:ind w:left="60" w:right="-720"/>
    </w:pPr>
    <w:rPr>
      <w:b/>
      <w:bCs/>
    </w:rPr>
  </w:style>
  <w:style w:type="paragraph" w:customStyle="1" w:styleId="hkBlock">
    <w:name w:val="hkBlock"/>
    <w:basedOn w:val="Normal"/>
    <w:rsid w:val="00F82AED"/>
    <w:pPr>
      <w:suppressAutoHyphens/>
      <w:spacing w:after="240"/>
    </w:pPr>
    <w:rPr>
      <w:rFonts w:ascii="Century Schoolbook" w:hAnsi="Century Schoolbook"/>
      <w:szCs w:val="20"/>
    </w:rPr>
  </w:style>
  <w:style w:type="paragraph" w:customStyle="1" w:styleId="1-2-3NoBold">
    <w:name w:val="1-2-3 No Bold"/>
    <w:basedOn w:val="Normal"/>
    <w:rsid w:val="00540D53"/>
    <w:pPr>
      <w:tabs>
        <w:tab w:val="num" w:pos="1080"/>
      </w:tabs>
      <w:suppressAutoHyphens/>
      <w:spacing w:after="240"/>
      <w:ind w:firstLine="720"/>
      <w:jc w:val="both"/>
      <w:outlineLvl w:val="0"/>
    </w:pPr>
    <w:rPr>
      <w:rFonts w:ascii="Century Schoolbook" w:hAnsi="Century Schoolbook"/>
      <w:szCs w:val="20"/>
    </w:rPr>
  </w:style>
  <w:style w:type="table" w:styleId="TableGrid">
    <w:name w:val="Table Grid"/>
    <w:basedOn w:val="TableNormal"/>
    <w:uiPriority w:val="59"/>
    <w:rsid w:val="0054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4824"/>
    <w:pPr>
      <w:autoSpaceDE w:val="0"/>
      <w:autoSpaceDN w:val="0"/>
      <w:adjustRightInd w:val="0"/>
    </w:pPr>
    <w:rPr>
      <w:rFonts w:ascii="TimesNewRoman,Bold" w:hAnsi="TimesNewRoman,Bold" w:cs="TimesNewRoman,Bold"/>
    </w:rPr>
  </w:style>
  <w:style w:type="character" w:customStyle="1" w:styleId="goohl0">
    <w:name w:val="goohl0"/>
    <w:basedOn w:val="DefaultParagraphFont"/>
    <w:rsid w:val="00202264"/>
  </w:style>
  <w:style w:type="character" w:customStyle="1" w:styleId="goohl1">
    <w:name w:val="goohl1"/>
    <w:basedOn w:val="DefaultParagraphFont"/>
    <w:rsid w:val="00202264"/>
  </w:style>
  <w:style w:type="character" w:customStyle="1" w:styleId="goohl2">
    <w:name w:val="goohl2"/>
    <w:basedOn w:val="DefaultParagraphFont"/>
    <w:rsid w:val="00202264"/>
  </w:style>
  <w:style w:type="character" w:customStyle="1" w:styleId="goohl3">
    <w:name w:val="goohl3"/>
    <w:basedOn w:val="DefaultParagraphFont"/>
    <w:rsid w:val="00202264"/>
  </w:style>
  <w:style w:type="paragraph" w:styleId="TOC1">
    <w:name w:val="toc 1"/>
    <w:basedOn w:val="Normal"/>
    <w:next w:val="Normal"/>
    <w:autoRedefine/>
    <w:uiPriority w:val="39"/>
    <w:qFormat/>
    <w:rsid w:val="005936D7"/>
    <w:pPr>
      <w:tabs>
        <w:tab w:val="right" w:leader="dot" w:pos="9360"/>
      </w:tabs>
      <w:spacing w:before="120" w:after="120" w:line="276" w:lineRule="auto"/>
    </w:pPr>
    <w:rPr>
      <w:b/>
      <w:bCs/>
      <w:iCs/>
      <w:noProof/>
      <w:sz w:val="28"/>
      <w:szCs w:val="28"/>
    </w:rPr>
  </w:style>
  <w:style w:type="paragraph" w:styleId="TOC2">
    <w:name w:val="toc 2"/>
    <w:basedOn w:val="Normal"/>
    <w:next w:val="Normal"/>
    <w:autoRedefine/>
    <w:uiPriority w:val="39"/>
    <w:qFormat/>
    <w:rsid w:val="008D3DC8"/>
    <w:pPr>
      <w:tabs>
        <w:tab w:val="left" w:pos="0"/>
        <w:tab w:val="right" w:leader="dot" w:pos="9360"/>
      </w:tabs>
      <w:spacing w:before="120" w:after="120"/>
      <w:ind w:firstLine="720"/>
    </w:pPr>
    <w:rPr>
      <w:bCs/>
      <w:szCs w:val="22"/>
    </w:rPr>
  </w:style>
  <w:style w:type="paragraph" w:styleId="TOC3">
    <w:name w:val="toc 3"/>
    <w:basedOn w:val="Normal"/>
    <w:next w:val="Normal"/>
    <w:autoRedefine/>
    <w:uiPriority w:val="39"/>
    <w:qFormat/>
    <w:rsid w:val="00F20F4E"/>
    <w:pPr>
      <w:spacing w:before="120" w:after="120"/>
    </w:pPr>
    <w:rPr>
      <w:szCs w:val="20"/>
    </w:rPr>
  </w:style>
  <w:style w:type="paragraph" w:styleId="TOC4">
    <w:name w:val="toc 4"/>
    <w:basedOn w:val="Normal"/>
    <w:next w:val="Normal"/>
    <w:autoRedefine/>
    <w:uiPriority w:val="39"/>
    <w:qFormat/>
    <w:rsid w:val="00F20F4E"/>
    <w:pPr>
      <w:spacing w:before="120" w:after="120"/>
    </w:pPr>
    <w:rPr>
      <w:szCs w:val="20"/>
    </w:rPr>
  </w:style>
  <w:style w:type="paragraph" w:styleId="TOC5">
    <w:name w:val="toc 5"/>
    <w:basedOn w:val="Normal"/>
    <w:next w:val="Normal"/>
    <w:autoRedefine/>
    <w:qFormat/>
    <w:rsid w:val="00F20F4E"/>
    <w:rPr>
      <w:szCs w:val="20"/>
    </w:rPr>
  </w:style>
  <w:style w:type="paragraph" w:styleId="TOC6">
    <w:name w:val="toc 6"/>
    <w:basedOn w:val="Normal"/>
    <w:next w:val="Normal"/>
    <w:autoRedefine/>
    <w:qFormat/>
    <w:rsid w:val="00F20F4E"/>
    <w:rPr>
      <w:szCs w:val="20"/>
    </w:rPr>
  </w:style>
  <w:style w:type="paragraph" w:styleId="TOC7">
    <w:name w:val="toc 7"/>
    <w:basedOn w:val="Normal"/>
    <w:next w:val="Normal"/>
    <w:autoRedefine/>
    <w:qFormat/>
    <w:rsid w:val="00F20F4E"/>
    <w:rPr>
      <w:szCs w:val="20"/>
    </w:rPr>
  </w:style>
  <w:style w:type="paragraph" w:styleId="TOC8">
    <w:name w:val="toc 8"/>
    <w:basedOn w:val="Normal"/>
    <w:next w:val="Normal"/>
    <w:autoRedefine/>
    <w:qFormat/>
    <w:rsid w:val="00F20F4E"/>
    <w:rPr>
      <w:szCs w:val="20"/>
    </w:rPr>
  </w:style>
  <w:style w:type="paragraph" w:styleId="TOC9">
    <w:name w:val="toc 9"/>
    <w:basedOn w:val="Normal"/>
    <w:next w:val="Normal"/>
    <w:autoRedefine/>
    <w:qFormat/>
    <w:rsid w:val="00F20F4E"/>
    <w:pPr>
      <w:spacing w:before="120" w:after="120"/>
    </w:pPr>
    <w:rPr>
      <w:szCs w:val="20"/>
    </w:rPr>
  </w:style>
  <w:style w:type="character" w:styleId="CommentReference">
    <w:name w:val="annotation reference"/>
    <w:basedOn w:val="DefaultParagraphFont"/>
    <w:rsid w:val="00B4412E"/>
    <w:rPr>
      <w:sz w:val="16"/>
      <w:szCs w:val="16"/>
    </w:rPr>
  </w:style>
  <w:style w:type="paragraph" w:styleId="CommentText">
    <w:name w:val="annotation text"/>
    <w:basedOn w:val="Normal"/>
    <w:link w:val="CommentTextChar"/>
    <w:rsid w:val="00B4412E"/>
    <w:rPr>
      <w:sz w:val="20"/>
      <w:szCs w:val="20"/>
    </w:rPr>
  </w:style>
  <w:style w:type="character" w:customStyle="1" w:styleId="CommentTextChar">
    <w:name w:val="Comment Text Char"/>
    <w:basedOn w:val="DefaultParagraphFont"/>
    <w:link w:val="CommentText"/>
    <w:rsid w:val="00EB7535"/>
  </w:style>
  <w:style w:type="paragraph" w:styleId="CommentSubject">
    <w:name w:val="annotation subject"/>
    <w:basedOn w:val="CommentText"/>
    <w:next w:val="CommentText"/>
    <w:link w:val="CommentSubjectChar"/>
    <w:rsid w:val="00B4412E"/>
    <w:rPr>
      <w:b/>
      <w:bCs/>
    </w:rPr>
  </w:style>
  <w:style w:type="character" w:customStyle="1" w:styleId="CommentSubjectChar">
    <w:name w:val="Comment Subject Char"/>
    <w:basedOn w:val="CommentTextChar"/>
    <w:link w:val="CommentSubject"/>
    <w:rsid w:val="00EB7535"/>
    <w:rPr>
      <w:b/>
      <w:bCs/>
    </w:rPr>
  </w:style>
  <w:style w:type="table" w:styleId="TableGrid5">
    <w:name w:val="Table Grid 5"/>
    <w:basedOn w:val="TableNormal"/>
    <w:rsid w:val="00B441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2Char">
    <w:name w:val="Heading 2 Char"/>
    <w:basedOn w:val="DefaultParagraphFont"/>
    <w:rsid w:val="00343467"/>
    <w:rPr>
      <w:rFonts w:ascii="Arial" w:hAnsi="Arial" w:cs="Arial"/>
      <w:b/>
      <w:bCs/>
      <w:i/>
      <w:iCs/>
      <w:sz w:val="28"/>
      <w:szCs w:val="28"/>
      <w:lang w:val="en-US" w:eastAsia="en-US" w:bidi="ar-SA"/>
    </w:rPr>
  </w:style>
  <w:style w:type="character" w:customStyle="1" w:styleId="Heading5Char">
    <w:name w:val="Heading 5 Char"/>
    <w:basedOn w:val="DefaultParagraphFont"/>
    <w:rsid w:val="00343467"/>
    <w:rPr>
      <w:b/>
      <w:bCs/>
      <w:i/>
      <w:iCs/>
      <w:sz w:val="26"/>
      <w:szCs w:val="26"/>
      <w:lang w:val="en-US" w:eastAsia="en-US" w:bidi="ar-SA"/>
    </w:rPr>
  </w:style>
  <w:style w:type="character" w:customStyle="1" w:styleId="Char1">
    <w:name w:val="Char1"/>
    <w:basedOn w:val="DefaultParagraphFont"/>
    <w:rsid w:val="001044F7"/>
    <w:rPr>
      <w:rFonts w:cs="Times New Roman"/>
      <w:b/>
      <w:bCs/>
      <w:sz w:val="24"/>
      <w:szCs w:val="24"/>
      <w:u w:val="single"/>
      <w:lang w:val="en-US" w:eastAsia="en-US"/>
    </w:rPr>
  </w:style>
  <w:style w:type="character" w:customStyle="1" w:styleId="Char2">
    <w:name w:val="Char2"/>
    <w:basedOn w:val="DefaultParagraphFont"/>
    <w:rsid w:val="001044F7"/>
    <w:rPr>
      <w:rFonts w:cs="Times New Roman"/>
      <w:b/>
      <w:bCs/>
      <w:sz w:val="28"/>
      <w:szCs w:val="28"/>
      <w:lang w:val="en-US" w:eastAsia="en-US"/>
    </w:rPr>
  </w:style>
  <w:style w:type="character" w:customStyle="1" w:styleId="Char3">
    <w:name w:val="Char3"/>
    <w:basedOn w:val="DefaultParagraphFont"/>
    <w:rsid w:val="001044F7"/>
    <w:rPr>
      <w:rFonts w:cs="Times New Roman"/>
      <w:b/>
      <w:bCs/>
      <w:sz w:val="32"/>
      <w:szCs w:val="32"/>
      <w:lang w:val="en-US" w:eastAsia="en-US"/>
    </w:rPr>
  </w:style>
  <w:style w:type="character" w:customStyle="1" w:styleId="Char">
    <w:name w:val="Char"/>
    <w:basedOn w:val="DefaultParagraphFont"/>
    <w:rsid w:val="001044F7"/>
    <w:rPr>
      <w:rFonts w:cs="Times New Roman"/>
      <w:sz w:val="24"/>
      <w:szCs w:val="24"/>
      <w:lang w:val="en-US" w:eastAsia="en-US"/>
    </w:rPr>
  </w:style>
  <w:style w:type="paragraph" w:styleId="FootnoteText">
    <w:name w:val="footnote text"/>
    <w:basedOn w:val="Normal"/>
    <w:link w:val="FootnoteTextChar"/>
    <w:rsid w:val="00C50034"/>
    <w:rPr>
      <w:sz w:val="20"/>
      <w:szCs w:val="20"/>
    </w:rPr>
  </w:style>
  <w:style w:type="character" w:customStyle="1" w:styleId="FootnoteTextChar">
    <w:name w:val="Footnote Text Char"/>
    <w:basedOn w:val="DefaultParagraphFont"/>
    <w:link w:val="FootnoteText"/>
    <w:rsid w:val="00C50034"/>
  </w:style>
  <w:style w:type="character" w:styleId="FootnoteReference">
    <w:name w:val="footnote reference"/>
    <w:basedOn w:val="DefaultParagraphFont"/>
    <w:rsid w:val="00C50034"/>
    <w:rPr>
      <w:vertAlign w:val="superscript"/>
    </w:rPr>
  </w:style>
  <w:style w:type="character" w:styleId="Strong">
    <w:name w:val="Strong"/>
    <w:basedOn w:val="DefaultParagraphFont"/>
    <w:uiPriority w:val="22"/>
    <w:qFormat/>
    <w:rsid w:val="00C50034"/>
    <w:rPr>
      <w:b/>
      <w:bCs/>
    </w:rPr>
  </w:style>
  <w:style w:type="character" w:styleId="Emphasis">
    <w:name w:val="Emphasis"/>
    <w:basedOn w:val="DefaultParagraphFont"/>
    <w:uiPriority w:val="20"/>
    <w:qFormat/>
    <w:rsid w:val="00C50034"/>
    <w:rPr>
      <w:i/>
      <w:iCs/>
    </w:rPr>
  </w:style>
  <w:style w:type="paragraph" w:styleId="ListParagraph">
    <w:name w:val="List Paragraph"/>
    <w:basedOn w:val="Normal"/>
    <w:uiPriority w:val="34"/>
    <w:qFormat/>
    <w:rsid w:val="00C50034"/>
    <w:pPr>
      <w:ind w:left="720"/>
    </w:pPr>
  </w:style>
  <w:style w:type="paragraph" w:styleId="TOCHeading">
    <w:name w:val="TOC Heading"/>
    <w:basedOn w:val="Heading1"/>
    <w:next w:val="Normal"/>
    <w:uiPriority w:val="39"/>
    <w:unhideWhenUsed/>
    <w:qFormat/>
    <w:rsid w:val="00F5166C"/>
    <w:pPr>
      <w:keepLines/>
      <w:spacing w:line="276" w:lineRule="auto"/>
      <w:outlineLvl w:val="9"/>
    </w:pPr>
    <w:rPr>
      <w:bCs/>
      <w:color w:val="000000"/>
      <w:sz w:val="24"/>
      <w:szCs w:val="24"/>
    </w:rPr>
  </w:style>
  <w:style w:type="paragraph" w:customStyle="1" w:styleId="CM26">
    <w:name w:val="CM26"/>
    <w:basedOn w:val="Default"/>
    <w:next w:val="Default"/>
    <w:rsid w:val="00C50034"/>
    <w:pPr>
      <w:widowControl w:val="0"/>
      <w:spacing w:after="270"/>
    </w:pPr>
    <w:rPr>
      <w:rFonts w:ascii="AFDDFG+Arial,Bold" w:hAnsi="AFDDFG+Arial,Bold" w:cs="Times New Roman"/>
      <w:sz w:val="24"/>
      <w:szCs w:val="24"/>
    </w:rPr>
  </w:style>
  <w:style w:type="paragraph" w:customStyle="1" w:styleId="CM15">
    <w:name w:val="CM15"/>
    <w:basedOn w:val="Default"/>
    <w:next w:val="Default"/>
    <w:rsid w:val="00C50034"/>
    <w:pPr>
      <w:widowControl w:val="0"/>
      <w:spacing w:after="233"/>
    </w:pPr>
    <w:rPr>
      <w:rFonts w:ascii="Garamond" w:hAnsi="Garamond" w:cs="Times New Roman"/>
      <w:sz w:val="24"/>
      <w:szCs w:val="24"/>
    </w:rPr>
  </w:style>
  <w:style w:type="paragraph" w:customStyle="1" w:styleId="contpara">
    <w:name w:val="contpara"/>
    <w:basedOn w:val="Normal"/>
    <w:rsid w:val="00C50034"/>
    <w:pPr>
      <w:spacing w:before="100" w:beforeAutospacing="1" w:after="100" w:afterAutospacing="1"/>
    </w:pPr>
    <w:rPr>
      <w:rFonts w:ascii="Arial" w:hAnsi="Arial" w:cs="Arial"/>
      <w:color w:val="000000"/>
      <w:sz w:val="16"/>
      <w:szCs w:val="16"/>
    </w:rPr>
  </w:style>
  <w:style w:type="paragraph" w:customStyle="1" w:styleId="CM4">
    <w:name w:val="CM4"/>
    <w:basedOn w:val="Default"/>
    <w:next w:val="Default"/>
    <w:rsid w:val="00C50034"/>
    <w:pPr>
      <w:widowControl w:val="0"/>
      <w:spacing w:line="300" w:lineRule="atLeast"/>
    </w:pPr>
    <w:rPr>
      <w:rFonts w:ascii="HBIBH C+ JLXTM D+ Times" w:hAnsi="HBIBH C+ JLXTM D+ Times" w:cs="Times New Roman"/>
      <w:sz w:val="24"/>
      <w:szCs w:val="24"/>
    </w:rPr>
  </w:style>
  <w:style w:type="paragraph" w:customStyle="1" w:styleId="maintext">
    <w:name w:val="maintext"/>
    <w:basedOn w:val="Normal"/>
    <w:rsid w:val="00C50034"/>
    <w:pPr>
      <w:spacing w:before="100" w:beforeAutospacing="1" w:after="100" w:afterAutospacing="1"/>
    </w:pPr>
  </w:style>
  <w:style w:type="paragraph" w:customStyle="1" w:styleId="CM9">
    <w:name w:val="CM9"/>
    <w:basedOn w:val="Default"/>
    <w:next w:val="Default"/>
    <w:rsid w:val="00C50034"/>
    <w:pPr>
      <w:widowControl w:val="0"/>
      <w:spacing w:after="275"/>
    </w:pPr>
    <w:rPr>
      <w:rFonts w:ascii="EBCDH H+ Myriad" w:hAnsi="EBCDH H+ Myriad" w:cs="EBCDH H+ Myriad"/>
      <w:sz w:val="24"/>
      <w:szCs w:val="24"/>
    </w:rPr>
  </w:style>
  <w:style w:type="paragraph" w:customStyle="1" w:styleId="CM10">
    <w:name w:val="CM10"/>
    <w:basedOn w:val="Default"/>
    <w:next w:val="Default"/>
    <w:rsid w:val="00C50034"/>
    <w:pPr>
      <w:widowControl w:val="0"/>
      <w:spacing w:after="145"/>
    </w:pPr>
    <w:rPr>
      <w:rFonts w:ascii="EBCDH H+ Myriad" w:hAnsi="EBCDH H+ Myriad" w:cs="EBCDH H+ Myriad"/>
      <w:sz w:val="24"/>
      <w:szCs w:val="24"/>
    </w:rPr>
  </w:style>
  <w:style w:type="paragraph" w:customStyle="1" w:styleId="CM12">
    <w:name w:val="CM12"/>
    <w:basedOn w:val="Default"/>
    <w:next w:val="Default"/>
    <w:rsid w:val="00C50034"/>
    <w:pPr>
      <w:widowControl w:val="0"/>
      <w:spacing w:after="453"/>
    </w:pPr>
    <w:rPr>
      <w:rFonts w:ascii="EBCDH H+ Myriad" w:hAnsi="EBCDH H+ Myriad" w:cs="EBCDH H+ Myriad"/>
      <w:sz w:val="24"/>
      <w:szCs w:val="24"/>
    </w:rPr>
  </w:style>
  <w:style w:type="paragraph" w:customStyle="1" w:styleId="CM7">
    <w:name w:val="CM7"/>
    <w:basedOn w:val="Default"/>
    <w:next w:val="Default"/>
    <w:rsid w:val="00C50034"/>
    <w:pPr>
      <w:widowControl w:val="0"/>
      <w:spacing w:line="208" w:lineRule="atLeast"/>
    </w:pPr>
    <w:rPr>
      <w:rFonts w:ascii="EBCDH H+ Myriad" w:hAnsi="EBCDH H+ Myriad" w:cs="EBCDH H+ Myriad"/>
      <w:sz w:val="24"/>
      <w:szCs w:val="24"/>
    </w:rPr>
  </w:style>
  <w:style w:type="paragraph" w:customStyle="1" w:styleId="CM8">
    <w:name w:val="CM8"/>
    <w:basedOn w:val="Default"/>
    <w:next w:val="Default"/>
    <w:rsid w:val="00C50034"/>
    <w:pPr>
      <w:widowControl w:val="0"/>
      <w:spacing w:line="206" w:lineRule="atLeast"/>
    </w:pPr>
    <w:rPr>
      <w:rFonts w:ascii="EBCDH H+ Myriad" w:hAnsi="EBCDH H+ Myriad" w:cs="EBCDH H+ Myriad"/>
      <w:sz w:val="24"/>
      <w:szCs w:val="24"/>
    </w:rPr>
  </w:style>
  <w:style w:type="paragraph" w:customStyle="1" w:styleId="CM111">
    <w:name w:val="CM111"/>
    <w:basedOn w:val="Default"/>
    <w:next w:val="Default"/>
    <w:rsid w:val="00C50034"/>
    <w:pPr>
      <w:widowControl w:val="0"/>
      <w:spacing w:after="265"/>
    </w:pPr>
    <w:rPr>
      <w:rFonts w:ascii="CUBZK W+ Myriad" w:hAnsi="CUBZK W+ Myriad" w:cs="Times New Roman"/>
      <w:sz w:val="24"/>
      <w:szCs w:val="24"/>
    </w:rPr>
  </w:style>
  <w:style w:type="paragraph" w:customStyle="1" w:styleId="CM113">
    <w:name w:val="CM113"/>
    <w:basedOn w:val="Default"/>
    <w:next w:val="Default"/>
    <w:rsid w:val="00C50034"/>
    <w:pPr>
      <w:widowControl w:val="0"/>
      <w:spacing w:after="133"/>
    </w:pPr>
    <w:rPr>
      <w:rFonts w:ascii="CUBZK W+ Myriad" w:hAnsi="CUBZK W+ Myriad" w:cs="Times New Roman"/>
      <w:sz w:val="24"/>
      <w:szCs w:val="24"/>
    </w:rPr>
  </w:style>
  <w:style w:type="paragraph" w:customStyle="1" w:styleId="CM3">
    <w:name w:val="CM3"/>
    <w:basedOn w:val="Default"/>
    <w:next w:val="Default"/>
    <w:rsid w:val="00C50034"/>
    <w:pPr>
      <w:widowControl w:val="0"/>
      <w:spacing w:line="256" w:lineRule="atLeast"/>
    </w:pPr>
    <w:rPr>
      <w:rFonts w:ascii="CUBZK W+ Myriad" w:hAnsi="CUBZK W+ Myriad" w:cs="Times New Roman"/>
      <w:sz w:val="24"/>
      <w:szCs w:val="24"/>
    </w:rPr>
  </w:style>
  <w:style w:type="paragraph" w:customStyle="1" w:styleId="CM120">
    <w:name w:val="CM120"/>
    <w:basedOn w:val="Default"/>
    <w:next w:val="Default"/>
    <w:rsid w:val="00C50034"/>
    <w:pPr>
      <w:widowControl w:val="0"/>
      <w:spacing w:after="1685"/>
    </w:pPr>
    <w:rPr>
      <w:rFonts w:ascii="CUBZK W+ Myriad" w:hAnsi="CUBZK W+ Myriad" w:cs="Times New Roman"/>
      <w:sz w:val="24"/>
      <w:szCs w:val="24"/>
    </w:rPr>
  </w:style>
  <w:style w:type="paragraph" w:customStyle="1" w:styleId="CM112">
    <w:name w:val="CM112"/>
    <w:basedOn w:val="Default"/>
    <w:next w:val="Default"/>
    <w:rsid w:val="00C50034"/>
    <w:pPr>
      <w:widowControl w:val="0"/>
      <w:spacing w:after="208"/>
    </w:pPr>
    <w:rPr>
      <w:rFonts w:ascii="CUBZK W+ Myriad" w:hAnsi="CUBZK W+ Myriad" w:cs="Times New Roman"/>
      <w:sz w:val="24"/>
      <w:szCs w:val="24"/>
    </w:rPr>
  </w:style>
  <w:style w:type="paragraph" w:customStyle="1" w:styleId="CM123">
    <w:name w:val="CM123"/>
    <w:basedOn w:val="Default"/>
    <w:next w:val="Default"/>
    <w:rsid w:val="00C50034"/>
    <w:pPr>
      <w:widowControl w:val="0"/>
      <w:spacing w:after="945"/>
    </w:pPr>
    <w:rPr>
      <w:rFonts w:ascii="CUBZK W+ Myriad" w:hAnsi="CUBZK W+ Myriad" w:cs="Times New Roman"/>
      <w:sz w:val="24"/>
      <w:szCs w:val="24"/>
    </w:rPr>
  </w:style>
  <w:style w:type="paragraph" w:customStyle="1" w:styleId="CM48">
    <w:name w:val="CM48"/>
    <w:basedOn w:val="Default"/>
    <w:next w:val="Default"/>
    <w:rsid w:val="00C50034"/>
    <w:pPr>
      <w:widowControl w:val="0"/>
      <w:spacing w:line="320" w:lineRule="atLeast"/>
    </w:pPr>
    <w:rPr>
      <w:rFonts w:ascii="CUBZK W+ Myriad" w:hAnsi="CUBZK W+ Myriad" w:cs="Times New Roman"/>
      <w:sz w:val="24"/>
      <w:szCs w:val="24"/>
    </w:rPr>
  </w:style>
  <w:style w:type="paragraph" w:customStyle="1" w:styleId="CM119">
    <w:name w:val="CM119"/>
    <w:basedOn w:val="Default"/>
    <w:next w:val="Default"/>
    <w:rsid w:val="00C50034"/>
    <w:pPr>
      <w:widowControl w:val="0"/>
      <w:spacing w:after="410"/>
    </w:pPr>
    <w:rPr>
      <w:rFonts w:ascii="CUBZK W+ Myriad" w:hAnsi="CUBZK W+ Myriad" w:cs="Times New Roman"/>
      <w:sz w:val="24"/>
      <w:szCs w:val="24"/>
    </w:rPr>
  </w:style>
  <w:style w:type="paragraph" w:customStyle="1" w:styleId="CM31">
    <w:name w:val="CM31"/>
    <w:basedOn w:val="Default"/>
    <w:next w:val="Default"/>
    <w:rsid w:val="00C50034"/>
    <w:pPr>
      <w:widowControl w:val="0"/>
      <w:spacing w:line="266" w:lineRule="atLeast"/>
    </w:pPr>
    <w:rPr>
      <w:rFonts w:ascii="CUBZK W+ Myriad" w:hAnsi="CUBZK W+ Myriad" w:cs="Times New Roman"/>
      <w:sz w:val="24"/>
      <w:szCs w:val="24"/>
    </w:rPr>
  </w:style>
  <w:style w:type="paragraph" w:customStyle="1" w:styleId="justify">
    <w:name w:val="justify"/>
    <w:basedOn w:val="Normal"/>
    <w:rsid w:val="00C50034"/>
    <w:pPr>
      <w:spacing w:before="100" w:beforeAutospacing="1" w:after="100" w:afterAutospacing="1"/>
    </w:pPr>
  </w:style>
  <w:style w:type="paragraph" w:customStyle="1" w:styleId="HTMLBody">
    <w:name w:val="HTML Body"/>
    <w:rsid w:val="00C50034"/>
    <w:pPr>
      <w:autoSpaceDE w:val="0"/>
      <w:autoSpaceDN w:val="0"/>
      <w:adjustRightInd w:val="0"/>
    </w:pPr>
  </w:style>
  <w:style w:type="paragraph" w:styleId="List2">
    <w:name w:val="List 2"/>
    <w:basedOn w:val="Normal"/>
    <w:rsid w:val="00C50034"/>
    <w:pPr>
      <w:numPr>
        <w:numId w:val="1"/>
      </w:numPr>
      <w:tabs>
        <w:tab w:val="clear" w:pos="1080"/>
      </w:tabs>
      <w:ind w:left="720"/>
    </w:pPr>
  </w:style>
  <w:style w:type="paragraph" w:styleId="List3">
    <w:name w:val="List 3"/>
    <w:basedOn w:val="Normal"/>
    <w:rsid w:val="00C50034"/>
    <w:pPr>
      <w:numPr>
        <w:numId w:val="2"/>
      </w:numPr>
      <w:tabs>
        <w:tab w:val="clear" w:pos="1440"/>
      </w:tabs>
      <w:ind w:left="1080"/>
    </w:pPr>
  </w:style>
  <w:style w:type="paragraph" w:styleId="ListBullet2">
    <w:name w:val="List Bullet 2"/>
    <w:basedOn w:val="Normal"/>
    <w:autoRedefine/>
    <w:rsid w:val="00C50034"/>
    <w:pPr>
      <w:tabs>
        <w:tab w:val="num" w:pos="1080"/>
      </w:tabs>
      <w:ind w:left="1080" w:hanging="360"/>
    </w:pPr>
  </w:style>
  <w:style w:type="paragraph" w:styleId="ListBullet3">
    <w:name w:val="List Bullet 3"/>
    <w:basedOn w:val="Normal"/>
    <w:autoRedefine/>
    <w:rsid w:val="00C50034"/>
    <w:pPr>
      <w:tabs>
        <w:tab w:val="num" w:pos="1080"/>
      </w:tabs>
      <w:ind w:left="1080" w:hanging="360"/>
    </w:pPr>
  </w:style>
  <w:style w:type="paragraph" w:styleId="ListBullet4">
    <w:name w:val="List Bullet 4"/>
    <w:basedOn w:val="Normal"/>
    <w:autoRedefine/>
    <w:rsid w:val="00C50034"/>
    <w:pPr>
      <w:tabs>
        <w:tab w:val="num" w:pos="1440"/>
      </w:tabs>
      <w:ind w:left="1440" w:hanging="360"/>
    </w:pPr>
  </w:style>
  <w:style w:type="paragraph" w:styleId="ListContinue2">
    <w:name w:val="List Continue 2"/>
    <w:basedOn w:val="Normal"/>
    <w:rsid w:val="00C50034"/>
    <w:pPr>
      <w:spacing w:after="120"/>
      <w:ind w:left="720"/>
    </w:pPr>
  </w:style>
  <w:style w:type="paragraph" w:styleId="ListContinue3">
    <w:name w:val="List Continue 3"/>
    <w:basedOn w:val="Normal"/>
    <w:rsid w:val="00C50034"/>
    <w:pPr>
      <w:spacing w:after="120"/>
      <w:ind w:left="1080"/>
    </w:pPr>
  </w:style>
  <w:style w:type="paragraph" w:styleId="Caption">
    <w:name w:val="caption"/>
    <w:basedOn w:val="Normal"/>
    <w:next w:val="Normal"/>
    <w:qFormat/>
    <w:rsid w:val="00C50034"/>
    <w:pPr>
      <w:spacing w:before="120" w:after="120"/>
    </w:pPr>
    <w:rPr>
      <w:b/>
      <w:bCs/>
      <w:sz w:val="20"/>
      <w:szCs w:val="20"/>
    </w:rPr>
  </w:style>
  <w:style w:type="character" w:customStyle="1" w:styleId="CharChar1">
    <w:name w:val="Char Char1"/>
    <w:basedOn w:val="DefaultParagraphFont"/>
    <w:rsid w:val="00C50034"/>
    <w:rPr>
      <w:rFonts w:ascii="Arial" w:hAnsi="Arial" w:cs="Arial"/>
      <w:b/>
      <w:bCs/>
      <w:i/>
      <w:iCs/>
      <w:sz w:val="28"/>
      <w:szCs w:val="28"/>
      <w:lang w:val="en-US" w:eastAsia="en-US" w:bidi="ar-SA"/>
    </w:rPr>
  </w:style>
  <w:style w:type="paragraph" w:customStyle="1" w:styleId="NormalBold">
    <w:name w:val="Normal Bold"/>
    <w:basedOn w:val="Heading1"/>
    <w:rsid w:val="00C50034"/>
    <w:pPr>
      <w:jc w:val="left"/>
    </w:pPr>
    <w:rPr>
      <w:sz w:val="24"/>
      <w:szCs w:val="20"/>
    </w:rPr>
  </w:style>
  <w:style w:type="paragraph" w:customStyle="1" w:styleId="Header2">
    <w:name w:val="Header 2"/>
    <w:basedOn w:val="Normal"/>
    <w:rsid w:val="00C50034"/>
    <w:pPr>
      <w:jc w:val="center"/>
    </w:pPr>
    <w:rPr>
      <w:b/>
    </w:rPr>
  </w:style>
  <w:style w:type="paragraph" w:customStyle="1" w:styleId="Normal1">
    <w:name w:val="Normal1"/>
    <w:basedOn w:val="Heading2"/>
    <w:link w:val="normalChar"/>
    <w:qFormat/>
    <w:rsid w:val="00C50034"/>
    <w:pPr>
      <w:spacing w:before="240" w:after="60"/>
      <w:jc w:val="center"/>
    </w:pPr>
    <w:rPr>
      <w:bCs/>
      <w:iCs/>
      <w:color w:val="000000"/>
      <w:sz w:val="36"/>
      <w:szCs w:val="36"/>
    </w:rPr>
  </w:style>
  <w:style w:type="character" w:customStyle="1" w:styleId="normalChar">
    <w:name w:val="normal Char"/>
    <w:basedOn w:val="Heading2Char"/>
    <w:link w:val="Normal1"/>
    <w:rsid w:val="00C50034"/>
    <w:rPr>
      <w:rFonts w:ascii="Arial" w:hAnsi="Arial" w:cs="Arial"/>
      <w:b/>
      <w:bCs/>
      <w:i/>
      <w:iCs/>
      <w:color w:val="000000"/>
      <w:sz w:val="36"/>
      <w:szCs w:val="36"/>
      <w:lang w:val="en-US" w:eastAsia="en-US" w:bidi="ar-SA"/>
    </w:rPr>
  </w:style>
  <w:style w:type="table" w:customStyle="1" w:styleId="Calendar2">
    <w:name w:val="Calendar 2"/>
    <w:basedOn w:val="TableNormal"/>
    <w:uiPriority w:val="99"/>
    <w:qFormat/>
    <w:rsid w:val="008C28C1"/>
    <w:pPr>
      <w:jc w:val="center"/>
    </w:pPr>
    <w:rPr>
      <w:rFonts w:ascii="Calibri" w:hAnsi="Calibri"/>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mv-element-p">
    <w:name w:val="mv-element-p"/>
    <w:basedOn w:val="Normal"/>
    <w:rsid w:val="0063319B"/>
    <w:pPr>
      <w:spacing w:before="100" w:beforeAutospacing="1" w:after="100" w:afterAutospacing="1"/>
    </w:pPr>
    <w:rPr>
      <w:sz w:val="18"/>
      <w:szCs w:val="18"/>
    </w:rPr>
  </w:style>
  <w:style w:type="character" w:customStyle="1" w:styleId="header1">
    <w:name w:val="header1"/>
    <w:basedOn w:val="DefaultParagraphFont"/>
    <w:rsid w:val="00BD4A59"/>
    <w:rPr>
      <w:rFonts w:ascii="Arial" w:hAnsi="Arial" w:cs="Arial" w:hint="default"/>
      <w:color w:val="5B418F"/>
      <w:sz w:val="41"/>
      <w:szCs w:val="41"/>
    </w:rPr>
  </w:style>
  <w:style w:type="paragraph" w:styleId="NoSpacing">
    <w:name w:val="No Spacing"/>
    <w:uiPriority w:val="1"/>
    <w:qFormat/>
    <w:rsid w:val="00F02F06"/>
    <w:rPr>
      <w:rFonts w:eastAsia="Calibri"/>
      <w:sz w:val="24"/>
      <w:szCs w:val="24"/>
    </w:rPr>
  </w:style>
  <w:style w:type="paragraph" w:customStyle="1" w:styleId="CM50">
    <w:name w:val="CM50"/>
    <w:basedOn w:val="Normal"/>
    <w:next w:val="Normal"/>
    <w:uiPriority w:val="99"/>
    <w:rsid w:val="005361F5"/>
    <w:pPr>
      <w:autoSpaceDE w:val="0"/>
      <w:autoSpaceDN w:val="0"/>
      <w:adjustRightInd w:val="0"/>
    </w:pPr>
    <w:rPr>
      <w:rFonts w:eastAsia="Calibri"/>
    </w:rPr>
  </w:style>
  <w:style w:type="character" w:customStyle="1" w:styleId="srch-url2">
    <w:name w:val="srch-url2"/>
    <w:basedOn w:val="DefaultParagraphFont"/>
    <w:rsid w:val="00A672F5"/>
  </w:style>
  <w:style w:type="character" w:styleId="HTMLCite">
    <w:name w:val="HTML Cite"/>
    <w:basedOn w:val="DefaultParagraphFont"/>
    <w:uiPriority w:val="99"/>
    <w:unhideWhenUsed/>
    <w:rsid w:val="00A672F5"/>
    <w:rPr>
      <w:i w:val="0"/>
      <w:iCs w:val="0"/>
      <w:color w:val="0E774A"/>
    </w:rPr>
  </w:style>
  <w:style w:type="character" w:customStyle="1" w:styleId="titletxt2">
    <w:name w:val="title_txt2"/>
    <w:basedOn w:val="DefaultParagraphFont"/>
    <w:rsid w:val="00726A8C"/>
    <w:rPr>
      <w:rFonts w:ascii="Georgia" w:hAnsi="Georgia" w:hint="default"/>
      <w:i w:val="0"/>
      <w:iCs w:val="0"/>
      <w:smallCaps w:val="0"/>
      <w:color w:val="252525"/>
      <w:sz w:val="34"/>
      <w:szCs w:val="34"/>
    </w:rPr>
  </w:style>
  <w:style w:type="character" w:customStyle="1" w:styleId="apple-style-span">
    <w:name w:val="apple-style-span"/>
    <w:basedOn w:val="DefaultParagraphFont"/>
    <w:rsid w:val="00726A8C"/>
  </w:style>
  <w:style w:type="paragraph" w:customStyle="1" w:styleId="xl65">
    <w:name w:val="xl65"/>
    <w:basedOn w:val="Normal"/>
    <w:rsid w:val="00937FB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Arial" w:hAnsi="Arial" w:cs="Arial"/>
      <w:b/>
      <w:bCs/>
    </w:rPr>
  </w:style>
  <w:style w:type="paragraph" w:customStyle="1" w:styleId="xl66">
    <w:name w:val="xl66"/>
    <w:basedOn w:val="Normal"/>
    <w:rsid w:val="00937FB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Arial" w:hAnsi="Arial" w:cs="Arial"/>
      <w:b/>
      <w:bCs/>
    </w:rPr>
  </w:style>
  <w:style w:type="paragraph" w:customStyle="1" w:styleId="xl67">
    <w:name w:val="xl67"/>
    <w:basedOn w:val="Normal"/>
    <w:rsid w:val="00937F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8">
    <w:name w:val="xl68"/>
    <w:basedOn w:val="Normal"/>
    <w:rsid w:val="00937FBE"/>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u w:val="single"/>
    </w:rPr>
  </w:style>
  <w:style w:type="paragraph" w:customStyle="1" w:styleId="xl69">
    <w:name w:val="xl69"/>
    <w:basedOn w:val="Normal"/>
    <w:rsid w:val="00937F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0">
    <w:name w:val="xl70"/>
    <w:basedOn w:val="Normal"/>
    <w:rsid w:val="00937F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20"/>
      <w:szCs w:val="20"/>
      <w:u w:val="single"/>
    </w:rPr>
  </w:style>
  <w:style w:type="paragraph" w:customStyle="1" w:styleId="xl71">
    <w:name w:val="xl71"/>
    <w:basedOn w:val="Normal"/>
    <w:rsid w:val="00937F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9E2"/>
    <w:rPr>
      <w:sz w:val="24"/>
      <w:szCs w:val="24"/>
    </w:rPr>
  </w:style>
  <w:style w:type="paragraph" w:styleId="Heading1">
    <w:name w:val="heading 1"/>
    <w:basedOn w:val="Normal"/>
    <w:next w:val="Normal"/>
    <w:link w:val="Heading1Char"/>
    <w:qFormat/>
    <w:rsid w:val="00A95E1C"/>
    <w:pPr>
      <w:autoSpaceDE w:val="0"/>
      <w:autoSpaceDN w:val="0"/>
      <w:adjustRightInd w:val="0"/>
      <w:jc w:val="center"/>
      <w:outlineLvl w:val="0"/>
    </w:pPr>
    <w:rPr>
      <w:b/>
      <w:sz w:val="36"/>
      <w:szCs w:val="36"/>
      <w:u w:val="single"/>
    </w:rPr>
  </w:style>
  <w:style w:type="paragraph" w:styleId="Heading2">
    <w:name w:val="heading 2"/>
    <w:basedOn w:val="Normal"/>
    <w:next w:val="Normal"/>
    <w:link w:val="Heading2Char1"/>
    <w:qFormat/>
    <w:rsid w:val="009D7E0E"/>
    <w:pPr>
      <w:autoSpaceDE w:val="0"/>
      <w:autoSpaceDN w:val="0"/>
      <w:adjustRightInd w:val="0"/>
      <w:outlineLvl w:val="1"/>
    </w:pPr>
  </w:style>
  <w:style w:type="paragraph" w:styleId="Heading3">
    <w:name w:val="heading 3"/>
    <w:basedOn w:val="Normal"/>
    <w:next w:val="Normal"/>
    <w:link w:val="Heading3Char"/>
    <w:qFormat/>
    <w:rsid w:val="000D17FF"/>
    <w:pPr>
      <w:jc w:val="center"/>
      <w:outlineLvl w:val="2"/>
    </w:pPr>
    <w:rPr>
      <w:rFonts w:cs="Arial"/>
      <w:b/>
      <w:color w:val="333333"/>
      <w:u w:val="single"/>
    </w:rPr>
  </w:style>
  <w:style w:type="paragraph" w:styleId="Heading4">
    <w:name w:val="heading 4"/>
    <w:basedOn w:val="Normal"/>
    <w:next w:val="Normal"/>
    <w:link w:val="Heading4Char"/>
    <w:qFormat/>
    <w:rsid w:val="00462E4C"/>
    <w:pPr>
      <w:autoSpaceDE w:val="0"/>
      <w:autoSpaceDN w:val="0"/>
      <w:adjustRightInd w:val="0"/>
      <w:outlineLvl w:val="3"/>
    </w:pPr>
    <w:rPr>
      <w:b/>
      <w:bCs/>
      <w:u w:val="single"/>
    </w:rPr>
  </w:style>
  <w:style w:type="paragraph" w:styleId="Heading5">
    <w:name w:val="heading 5"/>
    <w:basedOn w:val="Normal"/>
    <w:next w:val="Normal"/>
    <w:link w:val="Heading5Char1"/>
    <w:qFormat/>
    <w:rsid w:val="00F82AED"/>
    <w:pPr>
      <w:keepNext/>
      <w:outlineLvl w:val="4"/>
    </w:pPr>
    <w:rPr>
      <w:b/>
      <w:bCs/>
      <w:u w:val="single"/>
    </w:rPr>
  </w:style>
  <w:style w:type="paragraph" w:styleId="Heading6">
    <w:name w:val="heading 6"/>
    <w:basedOn w:val="Normal"/>
    <w:next w:val="Normal"/>
    <w:link w:val="Heading6Char"/>
    <w:qFormat/>
    <w:rsid w:val="00F82AED"/>
    <w:pPr>
      <w:keepNext/>
      <w:autoSpaceDE w:val="0"/>
      <w:autoSpaceDN w:val="0"/>
      <w:adjustRightInd w:val="0"/>
      <w:jc w:val="center"/>
      <w:outlineLvl w:val="5"/>
    </w:pPr>
    <w:rPr>
      <w:b/>
      <w:bCs/>
      <w:color w:val="FFFFFF"/>
    </w:rPr>
  </w:style>
  <w:style w:type="paragraph" w:styleId="Heading7">
    <w:name w:val="heading 7"/>
    <w:basedOn w:val="Normal"/>
    <w:next w:val="Normal"/>
    <w:link w:val="Heading7Char"/>
    <w:qFormat/>
    <w:rsid w:val="00F82AED"/>
    <w:pPr>
      <w:keepNext/>
      <w:jc w:val="center"/>
      <w:outlineLvl w:val="6"/>
    </w:pPr>
    <w:rPr>
      <w:b/>
      <w:bCs/>
      <w:sz w:val="144"/>
    </w:rPr>
  </w:style>
  <w:style w:type="paragraph" w:styleId="Heading8">
    <w:name w:val="heading 8"/>
    <w:basedOn w:val="Normal"/>
    <w:next w:val="Normal"/>
    <w:link w:val="Heading8Char"/>
    <w:qFormat/>
    <w:rsid w:val="00F82AED"/>
    <w:pPr>
      <w:keepNext/>
      <w:autoSpaceDE w:val="0"/>
      <w:autoSpaceDN w:val="0"/>
      <w:adjustRightInd w:val="0"/>
      <w:spacing w:line="240" w:lineRule="atLeast"/>
      <w:jc w:val="center"/>
      <w:outlineLvl w:val="7"/>
    </w:pPr>
    <w:rPr>
      <w:rFonts w:ascii="Helv" w:hAnsi="Helv"/>
      <w:b/>
      <w:color w:val="000000"/>
      <w:sz w:val="32"/>
      <w:szCs w:val="20"/>
    </w:rPr>
  </w:style>
  <w:style w:type="paragraph" w:styleId="Heading9">
    <w:name w:val="heading 9"/>
    <w:basedOn w:val="Normal"/>
    <w:next w:val="Normal"/>
    <w:link w:val="Heading9Char"/>
    <w:qFormat/>
    <w:rsid w:val="00F82AED"/>
    <w:pPr>
      <w:keepNext/>
      <w:autoSpaceDE w:val="0"/>
      <w:autoSpaceDN w:val="0"/>
      <w:adjustRightInd w:val="0"/>
      <w:spacing w:line="240" w:lineRule="atLeast"/>
      <w:outlineLvl w:val="8"/>
    </w:pPr>
    <w:rPr>
      <w:bCs/>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E1C"/>
    <w:rPr>
      <w:b/>
      <w:sz w:val="36"/>
      <w:szCs w:val="36"/>
      <w:u w:val="single"/>
    </w:rPr>
  </w:style>
  <w:style w:type="character" w:customStyle="1" w:styleId="Heading2Char1">
    <w:name w:val="Heading 2 Char1"/>
    <w:basedOn w:val="DefaultParagraphFont"/>
    <w:link w:val="Heading2"/>
    <w:rsid w:val="009D7E0E"/>
    <w:rPr>
      <w:sz w:val="24"/>
      <w:szCs w:val="24"/>
    </w:rPr>
  </w:style>
  <w:style w:type="character" w:customStyle="1" w:styleId="Heading3Char">
    <w:name w:val="Heading 3 Char"/>
    <w:basedOn w:val="DefaultParagraphFont"/>
    <w:link w:val="Heading3"/>
    <w:rsid w:val="000D17FF"/>
    <w:rPr>
      <w:rFonts w:cs="Arial"/>
      <w:b/>
      <w:color w:val="333333"/>
      <w:sz w:val="24"/>
      <w:szCs w:val="24"/>
      <w:u w:val="single"/>
    </w:rPr>
  </w:style>
  <w:style w:type="character" w:customStyle="1" w:styleId="Heading4Char">
    <w:name w:val="Heading 4 Char"/>
    <w:basedOn w:val="DefaultParagraphFont"/>
    <w:link w:val="Heading4"/>
    <w:rsid w:val="00462E4C"/>
    <w:rPr>
      <w:b/>
      <w:bCs/>
      <w:sz w:val="24"/>
      <w:szCs w:val="24"/>
      <w:u w:val="single"/>
    </w:rPr>
  </w:style>
  <w:style w:type="character" w:customStyle="1" w:styleId="Heading5Char1">
    <w:name w:val="Heading 5 Char1"/>
    <w:basedOn w:val="DefaultParagraphFont"/>
    <w:link w:val="Heading5"/>
    <w:rsid w:val="006E4F9E"/>
    <w:rPr>
      <w:b/>
      <w:bCs/>
      <w:sz w:val="24"/>
      <w:szCs w:val="24"/>
      <w:u w:val="single"/>
      <w:lang w:val="en-US" w:eastAsia="en-US" w:bidi="ar-SA"/>
    </w:rPr>
  </w:style>
  <w:style w:type="character" w:customStyle="1" w:styleId="Heading6Char">
    <w:name w:val="Heading 6 Char"/>
    <w:basedOn w:val="DefaultParagraphFont"/>
    <w:link w:val="Heading6"/>
    <w:rsid w:val="00EB7535"/>
    <w:rPr>
      <w:b/>
      <w:bCs/>
      <w:color w:val="FFFFFF"/>
      <w:sz w:val="24"/>
      <w:szCs w:val="24"/>
    </w:rPr>
  </w:style>
  <w:style w:type="character" w:customStyle="1" w:styleId="Heading7Char">
    <w:name w:val="Heading 7 Char"/>
    <w:basedOn w:val="DefaultParagraphFont"/>
    <w:link w:val="Heading7"/>
    <w:rsid w:val="00EB7535"/>
    <w:rPr>
      <w:b/>
      <w:bCs/>
      <w:sz w:val="144"/>
      <w:szCs w:val="24"/>
    </w:rPr>
  </w:style>
  <w:style w:type="character" w:customStyle="1" w:styleId="Heading8Char">
    <w:name w:val="Heading 8 Char"/>
    <w:basedOn w:val="DefaultParagraphFont"/>
    <w:link w:val="Heading8"/>
    <w:rsid w:val="00EB7535"/>
    <w:rPr>
      <w:rFonts w:ascii="Helv" w:hAnsi="Helv"/>
      <w:b/>
      <w:color w:val="000000"/>
      <w:sz w:val="32"/>
    </w:rPr>
  </w:style>
  <w:style w:type="character" w:customStyle="1" w:styleId="Heading9Char">
    <w:name w:val="Heading 9 Char"/>
    <w:basedOn w:val="DefaultParagraphFont"/>
    <w:link w:val="Heading9"/>
    <w:rsid w:val="00EB7535"/>
    <w:rPr>
      <w:bCs/>
      <w:color w:val="000000"/>
      <w:sz w:val="24"/>
      <w:u w:val="single"/>
    </w:rPr>
  </w:style>
  <w:style w:type="character" w:styleId="Hyperlink">
    <w:name w:val="Hyperlink"/>
    <w:basedOn w:val="DefaultParagraphFont"/>
    <w:uiPriority w:val="99"/>
    <w:rsid w:val="00F82AED"/>
    <w:rPr>
      <w:color w:val="0000FF"/>
      <w:u w:val="single"/>
    </w:rPr>
  </w:style>
  <w:style w:type="paragraph" w:styleId="BalloonText">
    <w:name w:val="Balloon Text"/>
    <w:basedOn w:val="Normal"/>
    <w:link w:val="BalloonTextChar"/>
    <w:rsid w:val="00F82AED"/>
    <w:rPr>
      <w:rFonts w:ascii="Tahoma" w:hAnsi="Tahoma" w:cs="Tahoma"/>
      <w:sz w:val="16"/>
      <w:szCs w:val="16"/>
    </w:rPr>
  </w:style>
  <w:style w:type="character" w:customStyle="1" w:styleId="BalloonTextChar">
    <w:name w:val="Balloon Text Char"/>
    <w:basedOn w:val="DefaultParagraphFont"/>
    <w:link w:val="BalloonText"/>
    <w:semiHidden/>
    <w:rsid w:val="00EB7535"/>
    <w:rPr>
      <w:rFonts w:ascii="Tahoma" w:hAnsi="Tahoma" w:cs="Tahoma"/>
      <w:sz w:val="16"/>
      <w:szCs w:val="16"/>
    </w:rPr>
  </w:style>
  <w:style w:type="paragraph" w:styleId="Header">
    <w:name w:val="header"/>
    <w:basedOn w:val="Normal"/>
    <w:link w:val="HeaderChar"/>
    <w:uiPriority w:val="99"/>
    <w:rsid w:val="00F82AED"/>
    <w:pPr>
      <w:tabs>
        <w:tab w:val="center" w:pos="4320"/>
        <w:tab w:val="right" w:pos="8640"/>
      </w:tabs>
    </w:pPr>
  </w:style>
  <w:style w:type="character" w:customStyle="1" w:styleId="HeaderChar">
    <w:name w:val="Header Char"/>
    <w:basedOn w:val="DefaultParagraphFont"/>
    <w:link w:val="Header"/>
    <w:uiPriority w:val="99"/>
    <w:rsid w:val="00BE3D6E"/>
    <w:rPr>
      <w:sz w:val="24"/>
      <w:szCs w:val="24"/>
      <w:lang w:val="en-US" w:eastAsia="en-US" w:bidi="ar-SA"/>
    </w:rPr>
  </w:style>
  <w:style w:type="paragraph" w:styleId="Footer">
    <w:name w:val="footer"/>
    <w:basedOn w:val="Normal"/>
    <w:link w:val="FooterChar"/>
    <w:uiPriority w:val="99"/>
    <w:rsid w:val="00F82AED"/>
    <w:pPr>
      <w:tabs>
        <w:tab w:val="center" w:pos="4320"/>
        <w:tab w:val="right" w:pos="8640"/>
      </w:tabs>
    </w:pPr>
  </w:style>
  <w:style w:type="character" w:customStyle="1" w:styleId="FooterChar">
    <w:name w:val="Footer Char"/>
    <w:basedOn w:val="DefaultParagraphFont"/>
    <w:link w:val="Footer"/>
    <w:uiPriority w:val="99"/>
    <w:rsid w:val="00EB7535"/>
    <w:rPr>
      <w:sz w:val="24"/>
      <w:szCs w:val="24"/>
    </w:rPr>
  </w:style>
  <w:style w:type="paragraph" w:styleId="BodyText2">
    <w:name w:val="Body Text 2"/>
    <w:basedOn w:val="Normal"/>
    <w:link w:val="BodyText2Char"/>
    <w:uiPriority w:val="99"/>
    <w:rsid w:val="00F82AED"/>
    <w:pPr>
      <w:overflowPunct w:val="0"/>
      <w:autoSpaceDE w:val="0"/>
      <w:autoSpaceDN w:val="0"/>
      <w:adjustRightInd w:val="0"/>
      <w:ind w:left="2250" w:hanging="810"/>
      <w:textAlignment w:val="baseline"/>
    </w:pPr>
    <w:rPr>
      <w:szCs w:val="20"/>
    </w:rPr>
  </w:style>
  <w:style w:type="character" w:customStyle="1" w:styleId="BodyText2Char">
    <w:name w:val="Body Text 2 Char"/>
    <w:basedOn w:val="DefaultParagraphFont"/>
    <w:link w:val="BodyText2"/>
    <w:uiPriority w:val="99"/>
    <w:rsid w:val="00C50034"/>
    <w:rPr>
      <w:sz w:val="24"/>
    </w:rPr>
  </w:style>
  <w:style w:type="paragraph" w:styleId="BodyText">
    <w:name w:val="Body Text"/>
    <w:basedOn w:val="Normal"/>
    <w:link w:val="BodyTextChar"/>
    <w:uiPriority w:val="99"/>
    <w:rsid w:val="00F82AED"/>
    <w:pPr>
      <w:overflowPunct w:val="0"/>
      <w:autoSpaceDE w:val="0"/>
      <w:autoSpaceDN w:val="0"/>
      <w:adjustRightInd w:val="0"/>
      <w:textAlignment w:val="baseline"/>
    </w:pPr>
    <w:rPr>
      <w:sz w:val="28"/>
      <w:szCs w:val="20"/>
    </w:rPr>
  </w:style>
  <w:style w:type="character" w:customStyle="1" w:styleId="BodyTextChar">
    <w:name w:val="Body Text Char"/>
    <w:basedOn w:val="DefaultParagraphFont"/>
    <w:link w:val="BodyText"/>
    <w:uiPriority w:val="99"/>
    <w:rsid w:val="00EB7535"/>
    <w:rPr>
      <w:sz w:val="28"/>
    </w:rPr>
  </w:style>
  <w:style w:type="paragraph" w:styleId="BodyText3">
    <w:name w:val="Body Text 3"/>
    <w:basedOn w:val="Normal"/>
    <w:link w:val="BodyText3Char"/>
    <w:rsid w:val="00F82AED"/>
    <w:rPr>
      <w:b/>
      <w:sz w:val="26"/>
      <w:szCs w:val="28"/>
    </w:rPr>
  </w:style>
  <w:style w:type="character" w:customStyle="1" w:styleId="BodyText3Char">
    <w:name w:val="Body Text 3 Char"/>
    <w:basedOn w:val="DefaultParagraphFont"/>
    <w:link w:val="BodyText3"/>
    <w:rsid w:val="00EB7535"/>
    <w:rPr>
      <w:b/>
      <w:sz w:val="26"/>
      <w:szCs w:val="28"/>
    </w:rPr>
  </w:style>
  <w:style w:type="paragraph" w:styleId="DocumentMap">
    <w:name w:val="Document Map"/>
    <w:basedOn w:val="Normal"/>
    <w:link w:val="DocumentMapChar"/>
    <w:rsid w:val="00F82AED"/>
    <w:pPr>
      <w:shd w:val="clear" w:color="auto" w:fill="000080"/>
    </w:pPr>
    <w:rPr>
      <w:rFonts w:ascii="Tahoma" w:hAnsi="Tahoma" w:cs="Tahoma"/>
    </w:rPr>
  </w:style>
  <w:style w:type="character" w:customStyle="1" w:styleId="DocumentMapChar">
    <w:name w:val="Document Map Char"/>
    <w:basedOn w:val="DefaultParagraphFont"/>
    <w:link w:val="DocumentMap"/>
    <w:rsid w:val="00EB7535"/>
    <w:rPr>
      <w:rFonts w:ascii="Tahoma" w:hAnsi="Tahoma" w:cs="Tahoma"/>
      <w:sz w:val="24"/>
      <w:szCs w:val="24"/>
      <w:shd w:val="clear" w:color="auto" w:fill="000080"/>
    </w:rPr>
  </w:style>
  <w:style w:type="paragraph" w:styleId="Subtitle">
    <w:name w:val="Subtitle"/>
    <w:basedOn w:val="Normal"/>
    <w:link w:val="SubtitleChar"/>
    <w:qFormat/>
    <w:rsid w:val="00F82AED"/>
    <w:pPr>
      <w:jc w:val="center"/>
    </w:pPr>
    <w:rPr>
      <w:sz w:val="40"/>
    </w:rPr>
  </w:style>
  <w:style w:type="character" w:customStyle="1" w:styleId="SubtitleChar">
    <w:name w:val="Subtitle Char"/>
    <w:basedOn w:val="DefaultParagraphFont"/>
    <w:link w:val="Subtitle"/>
    <w:rsid w:val="00EB7535"/>
    <w:rPr>
      <w:sz w:val="40"/>
      <w:szCs w:val="24"/>
    </w:rPr>
  </w:style>
  <w:style w:type="paragraph" w:styleId="Title">
    <w:name w:val="Title"/>
    <w:basedOn w:val="Normal"/>
    <w:link w:val="TitleChar"/>
    <w:qFormat/>
    <w:rsid w:val="00F82AED"/>
    <w:pPr>
      <w:jc w:val="center"/>
    </w:pPr>
    <w:rPr>
      <w:sz w:val="40"/>
    </w:rPr>
  </w:style>
  <w:style w:type="character" w:customStyle="1" w:styleId="TitleChar">
    <w:name w:val="Title Char"/>
    <w:basedOn w:val="DefaultParagraphFont"/>
    <w:link w:val="Title"/>
    <w:rsid w:val="00EB7535"/>
    <w:rPr>
      <w:sz w:val="40"/>
      <w:szCs w:val="24"/>
    </w:rPr>
  </w:style>
  <w:style w:type="paragraph" w:styleId="List">
    <w:name w:val="List"/>
    <w:basedOn w:val="Normal"/>
    <w:rsid w:val="00F82AED"/>
    <w:pPr>
      <w:ind w:left="360" w:hanging="360"/>
    </w:pPr>
  </w:style>
  <w:style w:type="paragraph" w:styleId="PlainText">
    <w:name w:val="Plain Text"/>
    <w:basedOn w:val="Normal"/>
    <w:link w:val="PlainTextChar"/>
    <w:rsid w:val="00F82AED"/>
    <w:rPr>
      <w:rFonts w:ascii="Courier New" w:hAnsi="Courier New" w:cs="Courier New"/>
      <w:b/>
      <w:color w:val="0000FF"/>
      <w:sz w:val="20"/>
      <w:szCs w:val="20"/>
    </w:rPr>
  </w:style>
  <w:style w:type="character" w:customStyle="1" w:styleId="PlainTextChar">
    <w:name w:val="Plain Text Char"/>
    <w:basedOn w:val="DefaultParagraphFont"/>
    <w:link w:val="PlainText"/>
    <w:rsid w:val="00EB7535"/>
    <w:rPr>
      <w:rFonts w:ascii="Courier New" w:hAnsi="Courier New" w:cs="Courier New"/>
      <w:b/>
      <w:color w:val="0000FF"/>
    </w:rPr>
  </w:style>
  <w:style w:type="paragraph" w:styleId="BodyTextIndent">
    <w:name w:val="Body Text Indent"/>
    <w:basedOn w:val="Normal"/>
    <w:link w:val="BodyTextIndentChar"/>
    <w:rsid w:val="00F82AED"/>
    <w:pPr>
      <w:autoSpaceDE w:val="0"/>
      <w:autoSpaceDN w:val="0"/>
      <w:adjustRightInd w:val="0"/>
      <w:spacing w:line="240" w:lineRule="atLeast"/>
      <w:ind w:left="360"/>
    </w:pPr>
    <w:rPr>
      <w:color w:val="000000"/>
      <w:szCs w:val="20"/>
    </w:rPr>
  </w:style>
  <w:style w:type="character" w:customStyle="1" w:styleId="BodyTextIndentChar">
    <w:name w:val="Body Text Indent Char"/>
    <w:basedOn w:val="DefaultParagraphFont"/>
    <w:link w:val="BodyTextIndent"/>
    <w:rsid w:val="00EB7535"/>
    <w:rPr>
      <w:color w:val="000000"/>
      <w:sz w:val="24"/>
    </w:rPr>
  </w:style>
  <w:style w:type="character" w:styleId="PageNumber">
    <w:name w:val="page number"/>
    <w:basedOn w:val="DefaultParagraphFont"/>
    <w:rsid w:val="00F82AED"/>
  </w:style>
  <w:style w:type="paragraph" w:styleId="BodyTextIndent2">
    <w:name w:val="Body Text Indent 2"/>
    <w:basedOn w:val="Normal"/>
    <w:link w:val="BodyTextIndent2Char"/>
    <w:rsid w:val="00F82AED"/>
    <w:pPr>
      <w:keepNext/>
      <w:keepLines/>
      <w:autoSpaceDE w:val="0"/>
      <w:autoSpaceDN w:val="0"/>
      <w:adjustRightInd w:val="0"/>
      <w:spacing w:line="240" w:lineRule="atLeast"/>
      <w:ind w:left="1980"/>
    </w:pPr>
    <w:rPr>
      <w:color w:val="000000"/>
    </w:rPr>
  </w:style>
  <w:style w:type="character" w:customStyle="1" w:styleId="BodyTextIndent2Char">
    <w:name w:val="Body Text Indent 2 Char"/>
    <w:basedOn w:val="DefaultParagraphFont"/>
    <w:link w:val="BodyTextIndent2"/>
    <w:rsid w:val="00EB7535"/>
    <w:rPr>
      <w:color w:val="000000"/>
      <w:sz w:val="24"/>
      <w:szCs w:val="24"/>
    </w:rPr>
  </w:style>
  <w:style w:type="paragraph" w:styleId="BodyTextIndent3">
    <w:name w:val="Body Text Indent 3"/>
    <w:basedOn w:val="Normal"/>
    <w:link w:val="BodyTextIndent3Char"/>
    <w:rsid w:val="00F82AED"/>
    <w:pPr>
      <w:ind w:left="720"/>
    </w:pPr>
    <w:rPr>
      <w:b/>
      <w:sz w:val="28"/>
    </w:rPr>
  </w:style>
  <w:style w:type="character" w:customStyle="1" w:styleId="BodyTextIndent3Char">
    <w:name w:val="Body Text Indent 3 Char"/>
    <w:basedOn w:val="DefaultParagraphFont"/>
    <w:link w:val="BodyTextIndent3"/>
    <w:rsid w:val="00EB7535"/>
    <w:rPr>
      <w:b/>
      <w:sz w:val="28"/>
      <w:szCs w:val="24"/>
    </w:rPr>
  </w:style>
  <w:style w:type="character" w:styleId="FollowedHyperlink">
    <w:name w:val="FollowedHyperlink"/>
    <w:basedOn w:val="DefaultParagraphFont"/>
    <w:rsid w:val="00F82AED"/>
    <w:rPr>
      <w:color w:val="800080"/>
      <w:u w:val="single"/>
    </w:rPr>
  </w:style>
  <w:style w:type="paragraph" w:styleId="NormalWeb">
    <w:name w:val="Normal (Web)"/>
    <w:basedOn w:val="Normal"/>
    <w:uiPriority w:val="99"/>
    <w:rsid w:val="00F82AED"/>
    <w:pPr>
      <w:spacing w:before="100" w:beforeAutospacing="1" w:after="100" w:afterAutospacing="1" w:line="320" w:lineRule="atLeast"/>
    </w:pPr>
    <w:rPr>
      <w:rFonts w:ascii="Arial" w:hAnsi="Arial" w:cs="Arial"/>
      <w:color w:val="333333"/>
      <w:sz w:val="26"/>
      <w:szCs w:val="26"/>
    </w:rPr>
  </w:style>
  <w:style w:type="paragraph" w:styleId="BlockText">
    <w:name w:val="Block Text"/>
    <w:basedOn w:val="Normal"/>
    <w:rsid w:val="00F82AED"/>
    <w:pPr>
      <w:ind w:left="60" w:right="-720"/>
    </w:pPr>
    <w:rPr>
      <w:b/>
      <w:bCs/>
    </w:rPr>
  </w:style>
  <w:style w:type="paragraph" w:customStyle="1" w:styleId="hkBlock">
    <w:name w:val="hkBlock"/>
    <w:basedOn w:val="Normal"/>
    <w:rsid w:val="00F82AED"/>
    <w:pPr>
      <w:suppressAutoHyphens/>
      <w:spacing w:after="240"/>
    </w:pPr>
    <w:rPr>
      <w:rFonts w:ascii="Century Schoolbook" w:hAnsi="Century Schoolbook"/>
      <w:szCs w:val="20"/>
    </w:rPr>
  </w:style>
  <w:style w:type="paragraph" w:customStyle="1" w:styleId="1-2-3NoBold">
    <w:name w:val="1-2-3 No Bold"/>
    <w:basedOn w:val="Normal"/>
    <w:rsid w:val="00540D53"/>
    <w:pPr>
      <w:tabs>
        <w:tab w:val="num" w:pos="1080"/>
      </w:tabs>
      <w:suppressAutoHyphens/>
      <w:spacing w:after="240"/>
      <w:ind w:firstLine="720"/>
      <w:jc w:val="both"/>
      <w:outlineLvl w:val="0"/>
    </w:pPr>
    <w:rPr>
      <w:rFonts w:ascii="Century Schoolbook" w:hAnsi="Century Schoolbook"/>
      <w:szCs w:val="20"/>
    </w:rPr>
  </w:style>
  <w:style w:type="table" w:styleId="TableGrid">
    <w:name w:val="Table Grid"/>
    <w:basedOn w:val="TableNormal"/>
    <w:uiPriority w:val="59"/>
    <w:rsid w:val="0054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4824"/>
    <w:pPr>
      <w:autoSpaceDE w:val="0"/>
      <w:autoSpaceDN w:val="0"/>
      <w:adjustRightInd w:val="0"/>
    </w:pPr>
    <w:rPr>
      <w:rFonts w:ascii="TimesNewRoman,Bold" w:hAnsi="TimesNewRoman,Bold" w:cs="TimesNewRoman,Bold"/>
    </w:rPr>
  </w:style>
  <w:style w:type="character" w:customStyle="1" w:styleId="goohl0">
    <w:name w:val="goohl0"/>
    <w:basedOn w:val="DefaultParagraphFont"/>
    <w:rsid w:val="00202264"/>
  </w:style>
  <w:style w:type="character" w:customStyle="1" w:styleId="goohl1">
    <w:name w:val="goohl1"/>
    <w:basedOn w:val="DefaultParagraphFont"/>
    <w:rsid w:val="00202264"/>
  </w:style>
  <w:style w:type="character" w:customStyle="1" w:styleId="goohl2">
    <w:name w:val="goohl2"/>
    <w:basedOn w:val="DefaultParagraphFont"/>
    <w:rsid w:val="00202264"/>
  </w:style>
  <w:style w:type="character" w:customStyle="1" w:styleId="goohl3">
    <w:name w:val="goohl3"/>
    <w:basedOn w:val="DefaultParagraphFont"/>
    <w:rsid w:val="00202264"/>
  </w:style>
  <w:style w:type="paragraph" w:styleId="TOC1">
    <w:name w:val="toc 1"/>
    <w:basedOn w:val="Normal"/>
    <w:next w:val="Normal"/>
    <w:autoRedefine/>
    <w:uiPriority w:val="39"/>
    <w:qFormat/>
    <w:rsid w:val="005936D7"/>
    <w:pPr>
      <w:tabs>
        <w:tab w:val="right" w:leader="dot" w:pos="9360"/>
      </w:tabs>
      <w:spacing w:before="120" w:after="120" w:line="276" w:lineRule="auto"/>
    </w:pPr>
    <w:rPr>
      <w:b/>
      <w:bCs/>
      <w:iCs/>
      <w:noProof/>
      <w:sz w:val="28"/>
      <w:szCs w:val="28"/>
    </w:rPr>
  </w:style>
  <w:style w:type="paragraph" w:styleId="TOC2">
    <w:name w:val="toc 2"/>
    <w:basedOn w:val="Normal"/>
    <w:next w:val="Normal"/>
    <w:autoRedefine/>
    <w:uiPriority w:val="39"/>
    <w:qFormat/>
    <w:rsid w:val="008D3DC8"/>
    <w:pPr>
      <w:tabs>
        <w:tab w:val="left" w:pos="0"/>
        <w:tab w:val="right" w:leader="dot" w:pos="9360"/>
      </w:tabs>
      <w:spacing w:before="120" w:after="120"/>
      <w:ind w:firstLine="720"/>
    </w:pPr>
    <w:rPr>
      <w:bCs/>
      <w:szCs w:val="22"/>
    </w:rPr>
  </w:style>
  <w:style w:type="paragraph" w:styleId="TOC3">
    <w:name w:val="toc 3"/>
    <w:basedOn w:val="Normal"/>
    <w:next w:val="Normal"/>
    <w:autoRedefine/>
    <w:uiPriority w:val="39"/>
    <w:qFormat/>
    <w:rsid w:val="00F20F4E"/>
    <w:pPr>
      <w:spacing w:before="120" w:after="120"/>
    </w:pPr>
    <w:rPr>
      <w:szCs w:val="20"/>
    </w:rPr>
  </w:style>
  <w:style w:type="paragraph" w:styleId="TOC4">
    <w:name w:val="toc 4"/>
    <w:basedOn w:val="Normal"/>
    <w:next w:val="Normal"/>
    <w:autoRedefine/>
    <w:uiPriority w:val="39"/>
    <w:qFormat/>
    <w:rsid w:val="00F20F4E"/>
    <w:pPr>
      <w:spacing w:before="120" w:after="120"/>
    </w:pPr>
    <w:rPr>
      <w:szCs w:val="20"/>
    </w:rPr>
  </w:style>
  <w:style w:type="paragraph" w:styleId="TOC5">
    <w:name w:val="toc 5"/>
    <w:basedOn w:val="Normal"/>
    <w:next w:val="Normal"/>
    <w:autoRedefine/>
    <w:qFormat/>
    <w:rsid w:val="00F20F4E"/>
    <w:rPr>
      <w:szCs w:val="20"/>
    </w:rPr>
  </w:style>
  <w:style w:type="paragraph" w:styleId="TOC6">
    <w:name w:val="toc 6"/>
    <w:basedOn w:val="Normal"/>
    <w:next w:val="Normal"/>
    <w:autoRedefine/>
    <w:qFormat/>
    <w:rsid w:val="00F20F4E"/>
    <w:rPr>
      <w:szCs w:val="20"/>
    </w:rPr>
  </w:style>
  <w:style w:type="paragraph" w:styleId="TOC7">
    <w:name w:val="toc 7"/>
    <w:basedOn w:val="Normal"/>
    <w:next w:val="Normal"/>
    <w:autoRedefine/>
    <w:qFormat/>
    <w:rsid w:val="00F20F4E"/>
    <w:rPr>
      <w:szCs w:val="20"/>
    </w:rPr>
  </w:style>
  <w:style w:type="paragraph" w:styleId="TOC8">
    <w:name w:val="toc 8"/>
    <w:basedOn w:val="Normal"/>
    <w:next w:val="Normal"/>
    <w:autoRedefine/>
    <w:qFormat/>
    <w:rsid w:val="00F20F4E"/>
    <w:rPr>
      <w:szCs w:val="20"/>
    </w:rPr>
  </w:style>
  <w:style w:type="paragraph" w:styleId="TOC9">
    <w:name w:val="toc 9"/>
    <w:basedOn w:val="Normal"/>
    <w:next w:val="Normal"/>
    <w:autoRedefine/>
    <w:qFormat/>
    <w:rsid w:val="00F20F4E"/>
    <w:pPr>
      <w:spacing w:before="120" w:after="120"/>
    </w:pPr>
    <w:rPr>
      <w:szCs w:val="20"/>
    </w:rPr>
  </w:style>
  <w:style w:type="character" w:styleId="CommentReference">
    <w:name w:val="annotation reference"/>
    <w:basedOn w:val="DefaultParagraphFont"/>
    <w:rsid w:val="00B4412E"/>
    <w:rPr>
      <w:sz w:val="16"/>
      <w:szCs w:val="16"/>
    </w:rPr>
  </w:style>
  <w:style w:type="paragraph" w:styleId="CommentText">
    <w:name w:val="annotation text"/>
    <w:basedOn w:val="Normal"/>
    <w:link w:val="CommentTextChar"/>
    <w:rsid w:val="00B4412E"/>
    <w:rPr>
      <w:sz w:val="20"/>
      <w:szCs w:val="20"/>
    </w:rPr>
  </w:style>
  <w:style w:type="character" w:customStyle="1" w:styleId="CommentTextChar">
    <w:name w:val="Comment Text Char"/>
    <w:basedOn w:val="DefaultParagraphFont"/>
    <w:link w:val="CommentText"/>
    <w:rsid w:val="00EB7535"/>
  </w:style>
  <w:style w:type="paragraph" w:styleId="CommentSubject">
    <w:name w:val="annotation subject"/>
    <w:basedOn w:val="CommentText"/>
    <w:next w:val="CommentText"/>
    <w:link w:val="CommentSubjectChar"/>
    <w:rsid w:val="00B4412E"/>
    <w:rPr>
      <w:b/>
      <w:bCs/>
    </w:rPr>
  </w:style>
  <w:style w:type="character" w:customStyle="1" w:styleId="CommentSubjectChar">
    <w:name w:val="Comment Subject Char"/>
    <w:basedOn w:val="CommentTextChar"/>
    <w:link w:val="CommentSubject"/>
    <w:rsid w:val="00EB7535"/>
    <w:rPr>
      <w:b/>
      <w:bCs/>
    </w:rPr>
  </w:style>
  <w:style w:type="table" w:styleId="TableGrid5">
    <w:name w:val="Table Grid 5"/>
    <w:basedOn w:val="TableNormal"/>
    <w:rsid w:val="00B4412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2Char">
    <w:name w:val="Heading 2 Char"/>
    <w:basedOn w:val="DefaultParagraphFont"/>
    <w:rsid w:val="00343467"/>
    <w:rPr>
      <w:rFonts w:ascii="Arial" w:hAnsi="Arial" w:cs="Arial"/>
      <w:b/>
      <w:bCs/>
      <w:i/>
      <w:iCs/>
      <w:sz w:val="28"/>
      <w:szCs w:val="28"/>
      <w:lang w:val="en-US" w:eastAsia="en-US" w:bidi="ar-SA"/>
    </w:rPr>
  </w:style>
  <w:style w:type="character" w:customStyle="1" w:styleId="Heading5Char">
    <w:name w:val="Heading 5 Char"/>
    <w:basedOn w:val="DefaultParagraphFont"/>
    <w:rsid w:val="00343467"/>
    <w:rPr>
      <w:b/>
      <w:bCs/>
      <w:i/>
      <w:iCs/>
      <w:sz w:val="26"/>
      <w:szCs w:val="26"/>
      <w:lang w:val="en-US" w:eastAsia="en-US" w:bidi="ar-SA"/>
    </w:rPr>
  </w:style>
  <w:style w:type="character" w:customStyle="1" w:styleId="Char1">
    <w:name w:val="Char1"/>
    <w:basedOn w:val="DefaultParagraphFont"/>
    <w:rsid w:val="001044F7"/>
    <w:rPr>
      <w:rFonts w:cs="Times New Roman"/>
      <w:b/>
      <w:bCs/>
      <w:sz w:val="24"/>
      <w:szCs w:val="24"/>
      <w:u w:val="single"/>
      <w:lang w:val="en-US" w:eastAsia="en-US"/>
    </w:rPr>
  </w:style>
  <w:style w:type="character" w:customStyle="1" w:styleId="Char2">
    <w:name w:val="Char2"/>
    <w:basedOn w:val="DefaultParagraphFont"/>
    <w:rsid w:val="001044F7"/>
    <w:rPr>
      <w:rFonts w:cs="Times New Roman"/>
      <w:b/>
      <w:bCs/>
      <w:sz w:val="28"/>
      <w:szCs w:val="28"/>
      <w:lang w:val="en-US" w:eastAsia="en-US"/>
    </w:rPr>
  </w:style>
  <w:style w:type="character" w:customStyle="1" w:styleId="Char3">
    <w:name w:val="Char3"/>
    <w:basedOn w:val="DefaultParagraphFont"/>
    <w:rsid w:val="001044F7"/>
    <w:rPr>
      <w:rFonts w:cs="Times New Roman"/>
      <w:b/>
      <w:bCs/>
      <w:sz w:val="32"/>
      <w:szCs w:val="32"/>
      <w:lang w:val="en-US" w:eastAsia="en-US"/>
    </w:rPr>
  </w:style>
  <w:style w:type="character" w:customStyle="1" w:styleId="Char">
    <w:name w:val="Char"/>
    <w:basedOn w:val="DefaultParagraphFont"/>
    <w:rsid w:val="001044F7"/>
    <w:rPr>
      <w:rFonts w:cs="Times New Roman"/>
      <w:sz w:val="24"/>
      <w:szCs w:val="24"/>
      <w:lang w:val="en-US" w:eastAsia="en-US"/>
    </w:rPr>
  </w:style>
  <w:style w:type="paragraph" w:styleId="FootnoteText">
    <w:name w:val="footnote text"/>
    <w:basedOn w:val="Normal"/>
    <w:link w:val="FootnoteTextChar"/>
    <w:rsid w:val="00C50034"/>
    <w:rPr>
      <w:sz w:val="20"/>
      <w:szCs w:val="20"/>
    </w:rPr>
  </w:style>
  <w:style w:type="character" w:customStyle="1" w:styleId="FootnoteTextChar">
    <w:name w:val="Footnote Text Char"/>
    <w:basedOn w:val="DefaultParagraphFont"/>
    <w:link w:val="FootnoteText"/>
    <w:rsid w:val="00C50034"/>
  </w:style>
  <w:style w:type="character" w:styleId="FootnoteReference">
    <w:name w:val="footnote reference"/>
    <w:basedOn w:val="DefaultParagraphFont"/>
    <w:rsid w:val="00C50034"/>
    <w:rPr>
      <w:vertAlign w:val="superscript"/>
    </w:rPr>
  </w:style>
  <w:style w:type="character" w:styleId="Strong">
    <w:name w:val="Strong"/>
    <w:basedOn w:val="DefaultParagraphFont"/>
    <w:uiPriority w:val="22"/>
    <w:qFormat/>
    <w:rsid w:val="00C50034"/>
    <w:rPr>
      <w:b/>
      <w:bCs/>
    </w:rPr>
  </w:style>
  <w:style w:type="character" w:styleId="Emphasis">
    <w:name w:val="Emphasis"/>
    <w:basedOn w:val="DefaultParagraphFont"/>
    <w:uiPriority w:val="20"/>
    <w:qFormat/>
    <w:rsid w:val="00C50034"/>
    <w:rPr>
      <w:i/>
      <w:iCs/>
    </w:rPr>
  </w:style>
  <w:style w:type="paragraph" w:styleId="ListParagraph">
    <w:name w:val="List Paragraph"/>
    <w:basedOn w:val="Normal"/>
    <w:uiPriority w:val="34"/>
    <w:qFormat/>
    <w:rsid w:val="00C50034"/>
    <w:pPr>
      <w:ind w:left="720"/>
    </w:pPr>
  </w:style>
  <w:style w:type="paragraph" w:styleId="TOCHeading">
    <w:name w:val="TOC Heading"/>
    <w:basedOn w:val="Heading1"/>
    <w:next w:val="Normal"/>
    <w:uiPriority w:val="39"/>
    <w:unhideWhenUsed/>
    <w:qFormat/>
    <w:rsid w:val="00F5166C"/>
    <w:pPr>
      <w:keepLines/>
      <w:spacing w:line="276" w:lineRule="auto"/>
      <w:outlineLvl w:val="9"/>
    </w:pPr>
    <w:rPr>
      <w:bCs/>
      <w:color w:val="000000"/>
      <w:sz w:val="24"/>
      <w:szCs w:val="24"/>
    </w:rPr>
  </w:style>
  <w:style w:type="paragraph" w:customStyle="1" w:styleId="CM26">
    <w:name w:val="CM26"/>
    <w:basedOn w:val="Default"/>
    <w:next w:val="Default"/>
    <w:rsid w:val="00C50034"/>
    <w:pPr>
      <w:widowControl w:val="0"/>
      <w:spacing w:after="270"/>
    </w:pPr>
    <w:rPr>
      <w:rFonts w:ascii="AFDDFG+Arial,Bold" w:hAnsi="AFDDFG+Arial,Bold" w:cs="Times New Roman"/>
      <w:sz w:val="24"/>
      <w:szCs w:val="24"/>
    </w:rPr>
  </w:style>
  <w:style w:type="paragraph" w:customStyle="1" w:styleId="CM15">
    <w:name w:val="CM15"/>
    <w:basedOn w:val="Default"/>
    <w:next w:val="Default"/>
    <w:rsid w:val="00C50034"/>
    <w:pPr>
      <w:widowControl w:val="0"/>
      <w:spacing w:after="233"/>
    </w:pPr>
    <w:rPr>
      <w:rFonts w:ascii="Garamond" w:hAnsi="Garamond" w:cs="Times New Roman"/>
      <w:sz w:val="24"/>
      <w:szCs w:val="24"/>
    </w:rPr>
  </w:style>
  <w:style w:type="paragraph" w:customStyle="1" w:styleId="contpara">
    <w:name w:val="contpara"/>
    <w:basedOn w:val="Normal"/>
    <w:rsid w:val="00C50034"/>
    <w:pPr>
      <w:spacing w:before="100" w:beforeAutospacing="1" w:after="100" w:afterAutospacing="1"/>
    </w:pPr>
    <w:rPr>
      <w:rFonts w:ascii="Arial" w:hAnsi="Arial" w:cs="Arial"/>
      <w:color w:val="000000"/>
      <w:sz w:val="16"/>
      <w:szCs w:val="16"/>
    </w:rPr>
  </w:style>
  <w:style w:type="paragraph" w:customStyle="1" w:styleId="CM4">
    <w:name w:val="CM4"/>
    <w:basedOn w:val="Default"/>
    <w:next w:val="Default"/>
    <w:rsid w:val="00C50034"/>
    <w:pPr>
      <w:widowControl w:val="0"/>
      <w:spacing w:line="300" w:lineRule="atLeast"/>
    </w:pPr>
    <w:rPr>
      <w:rFonts w:ascii="HBIBH C+ JLXTM D+ Times" w:hAnsi="HBIBH C+ JLXTM D+ Times" w:cs="Times New Roman"/>
      <w:sz w:val="24"/>
      <w:szCs w:val="24"/>
    </w:rPr>
  </w:style>
  <w:style w:type="paragraph" w:customStyle="1" w:styleId="maintext">
    <w:name w:val="maintext"/>
    <w:basedOn w:val="Normal"/>
    <w:rsid w:val="00C50034"/>
    <w:pPr>
      <w:spacing w:before="100" w:beforeAutospacing="1" w:after="100" w:afterAutospacing="1"/>
    </w:pPr>
  </w:style>
  <w:style w:type="paragraph" w:customStyle="1" w:styleId="CM9">
    <w:name w:val="CM9"/>
    <w:basedOn w:val="Default"/>
    <w:next w:val="Default"/>
    <w:rsid w:val="00C50034"/>
    <w:pPr>
      <w:widowControl w:val="0"/>
      <w:spacing w:after="275"/>
    </w:pPr>
    <w:rPr>
      <w:rFonts w:ascii="EBCDH H+ Myriad" w:hAnsi="EBCDH H+ Myriad" w:cs="EBCDH H+ Myriad"/>
      <w:sz w:val="24"/>
      <w:szCs w:val="24"/>
    </w:rPr>
  </w:style>
  <w:style w:type="paragraph" w:customStyle="1" w:styleId="CM10">
    <w:name w:val="CM10"/>
    <w:basedOn w:val="Default"/>
    <w:next w:val="Default"/>
    <w:rsid w:val="00C50034"/>
    <w:pPr>
      <w:widowControl w:val="0"/>
      <w:spacing w:after="145"/>
    </w:pPr>
    <w:rPr>
      <w:rFonts w:ascii="EBCDH H+ Myriad" w:hAnsi="EBCDH H+ Myriad" w:cs="EBCDH H+ Myriad"/>
      <w:sz w:val="24"/>
      <w:szCs w:val="24"/>
    </w:rPr>
  </w:style>
  <w:style w:type="paragraph" w:customStyle="1" w:styleId="CM12">
    <w:name w:val="CM12"/>
    <w:basedOn w:val="Default"/>
    <w:next w:val="Default"/>
    <w:rsid w:val="00C50034"/>
    <w:pPr>
      <w:widowControl w:val="0"/>
      <w:spacing w:after="453"/>
    </w:pPr>
    <w:rPr>
      <w:rFonts w:ascii="EBCDH H+ Myriad" w:hAnsi="EBCDH H+ Myriad" w:cs="EBCDH H+ Myriad"/>
      <w:sz w:val="24"/>
      <w:szCs w:val="24"/>
    </w:rPr>
  </w:style>
  <w:style w:type="paragraph" w:customStyle="1" w:styleId="CM7">
    <w:name w:val="CM7"/>
    <w:basedOn w:val="Default"/>
    <w:next w:val="Default"/>
    <w:rsid w:val="00C50034"/>
    <w:pPr>
      <w:widowControl w:val="0"/>
      <w:spacing w:line="208" w:lineRule="atLeast"/>
    </w:pPr>
    <w:rPr>
      <w:rFonts w:ascii="EBCDH H+ Myriad" w:hAnsi="EBCDH H+ Myriad" w:cs="EBCDH H+ Myriad"/>
      <w:sz w:val="24"/>
      <w:szCs w:val="24"/>
    </w:rPr>
  </w:style>
  <w:style w:type="paragraph" w:customStyle="1" w:styleId="CM8">
    <w:name w:val="CM8"/>
    <w:basedOn w:val="Default"/>
    <w:next w:val="Default"/>
    <w:rsid w:val="00C50034"/>
    <w:pPr>
      <w:widowControl w:val="0"/>
      <w:spacing w:line="206" w:lineRule="atLeast"/>
    </w:pPr>
    <w:rPr>
      <w:rFonts w:ascii="EBCDH H+ Myriad" w:hAnsi="EBCDH H+ Myriad" w:cs="EBCDH H+ Myriad"/>
      <w:sz w:val="24"/>
      <w:szCs w:val="24"/>
    </w:rPr>
  </w:style>
  <w:style w:type="paragraph" w:customStyle="1" w:styleId="CM111">
    <w:name w:val="CM111"/>
    <w:basedOn w:val="Default"/>
    <w:next w:val="Default"/>
    <w:rsid w:val="00C50034"/>
    <w:pPr>
      <w:widowControl w:val="0"/>
      <w:spacing w:after="265"/>
    </w:pPr>
    <w:rPr>
      <w:rFonts w:ascii="CUBZK W+ Myriad" w:hAnsi="CUBZK W+ Myriad" w:cs="Times New Roman"/>
      <w:sz w:val="24"/>
      <w:szCs w:val="24"/>
    </w:rPr>
  </w:style>
  <w:style w:type="paragraph" w:customStyle="1" w:styleId="CM113">
    <w:name w:val="CM113"/>
    <w:basedOn w:val="Default"/>
    <w:next w:val="Default"/>
    <w:rsid w:val="00C50034"/>
    <w:pPr>
      <w:widowControl w:val="0"/>
      <w:spacing w:after="133"/>
    </w:pPr>
    <w:rPr>
      <w:rFonts w:ascii="CUBZK W+ Myriad" w:hAnsi="CUBZK W+ Myriad" w:cs="Times New Roman"/>
      <w:sz w:val="24"/>
      <w:szCs w:val="24"/>
    </w:rPr>
  </w:style>
  <w:style w:type="paragraph" w:customStyle="1" w:styleId="CM3">
    <w:name w:val="CM3"/>
    <w:basedOn w:val="Default"/>
    <w:next w:val="Default"/>
    <w:rsid w:val="00C50034"/>
    <w:pPr>
      <w:widowControl w:val="0"/>
      <w:spacing w:line="256" w:lineRule="atLeast"/>
    </w:pPr>
    <w:rPr>
      <w:rFonts w:ascii="CUBZK W+ Myriad" w:hAnsi="CUBZK W+ Myriad" w:cs="Times New Roman"/>
      <w:sz w:val="24"/>
      <w:szCs w:val="24"/>
    </w:rPr>
  </w:style>
  <w:style w:type="paragraph" w:customStyle="1" w:styleId="CM120">
    <w:name w:val="CM120"/>
    <w:basedOn w:val="Default"/>
    <w:next w:val="Default"/>
    <w:rsid w:val="00C50034"/>
    <w:pPr>
      <w:widowControl w:val="0"/>
      <w:spacing w:after="1685"/>
    </w:pPr>
    <w:rPr>
      <w:rFonts w:ascii="CUBZK W+ Myriad" w:hAnsi="CUBZK W+ Myriad" w:cs="Times New Roman"/>
      <w:sz w:val="24"/>
      <w:szCs w:val="24"/>
    </w:rPr>
  </w:style>
  <w:style w:type="paragraph" w:customStyle="1" w:styleId="CM112">
    <w:name w:val="CM112"/>
    <w:basedOn w:val="Default"/>
    <w:next w:val="Default"/>
    <w:rsid w:val="00C50034"/>
    <w:pPr>
      <w:widowControl w:val="0"/>
      <w:spacing w:after="208"/>
    </w:pPr>
    <w:rPr>
      <w:rFonts w:ascii="CUBZK W+ Myriad" w:hAnsi="CUBZK W+ Myriad" w:cs="Times New Roman"/>
      <w:sz w:val="24"/>
      <w:szCs w:val="24"/>
    </w:rPr>
  </w:style>
  <w:style w:type="paragraph" w:customStyle="1" w:styleId="CM123">
    <w:name w:val="CM123"/>
    <w:basedOn w:val="Default"/>
    <w:next w:val="Default"/>
    <w:rsid w:val="00C50034"/>
    <w:pPr>
      <w:widowControl w:val="0"/>
      <w:spacing w:after="945"/>
    </w:pPr>
    <w:rPr>
      <w:rFonts w:ascii="CUBZK W+ Myriad" w:hAnsi="CUBZK W+ Myriad" w:cs="Times New Roman"/>
      <w:sz w:val="24"/>
      <w:szCs w:val="24"/>
    </w:rPr>
  </w:style>
  <w:style w:type="paragraph" w:customStyle="1" w:styleId="CM48">
    <w:name w:val="CM48"/>
    <w:basedOn w:val="Default"/>
    <w:next w:val="Default"/>
    <w:rsid w:val="00C50034"/>
    <w:pPr>
      <w:widowControl w:val="0"/>
      <w:spacing w:line="320" w:lineRule="atLeast"/>
    </w:pPr>
    <w:rPr>
      <w:rFonts w:ascii="CUBZK W+ Myriad" w:hAnsi="CUBZK W+ Myriad" w:cs="Times New Roman"/>
      <w:sz w:val="24"/>
      <w:szCs w:val="24"/>
    </w:rPr>
  </w:style>
  <w:style w:type="paragraph" w:customStyle="1" w:styleId="CM119">
    <w:name w:val="CM119"/>
    <w:basedOn w:val="Default"/>
    <w:next w:val="Default"/>
    <w:rsid w:val="00C50034"/>
    <w:pPr>
      <w:widowControl w:val="0"/>
      <w:spacing w:after="410"/>
    </w:pPr>
    <w:rPr>
      <w:rFonts w:ascii="CUBZK W+ Myriad" w:hAnsi="CUBZK W+ Myriad" w:cs="Times New Roman"/>
      <w:sz w:val="24"/>
      <w:szCs w:val="24"/>
    </w:rPr>
  </w:style>
  <w:style w:type="paragraph" w:customStyle="1" w:styleId="CM31">
    <w:name w:val="CM31"/>
    <w:basedOn w:val="Default"/>
    <w:next w:val="Default"/>
    <w:rsid w:val="00C50034"/>
    <w:pPr>
      <w:widowControl w:val="0"/>
      <w:spacing w:line="266" w:lineRule="atLeast"/>
    </w:pPr>
    <w:rPr>
      <w:rFonts w:ascii="CUBZK W+ Myriad" w:hAnsi="CUBZK W+ Myriad" w:cs="Times New Roman"/>
      <w:sz w:val="24"/>
      <w:szCs w:val="24"/>
    </w:rPr>
  </w:style>
  <w:style w:type="paragraph" w:customStyle="1" w:styleId="justify">
    <w:name w:val="justify"/>
    <w:basedOn w:val="Normal"/>
    <w:rsid w:val="00C50034"/>
    <w:pPr>
      <w:spacing w:before="100" w:beforeAutospacing="1" w:after="100" w:afterAutospacing="1"/>
    </w:pPr>
  </w:style>
  <w:style w:type="paragraph" w:customStyle="1" w:styleId="HTMLBody">
    <w:name w:val="HTML Body"/>
    <w:rsid w:val="00C50034"/>
    <w:pPr>
      <w:autoSpaceDE w:val="0"/>
      <w:autoSpaceDN w:val="0"/>
      <w:adjustRightInd w:val="0"/>
    </w:pPr>
  </w:style>
  <w:style w:type="paragraph" w:styleId="List2">
    <w:name w:val="List 2"/>
    <w:basedOn w:val="Normal"/>
    <w:rsid w:val="00C50034"/>
    <w:pPr>
      <w:numPr>
        <w:numId w:val="1"/>
      </w:numPr>
      <w:tabs>
        <w:tab w:val="clear" w:pos="1080"/>
      </w:tabs>
      <w:ind w:left="720"/>
    </w:pPr>
  </w:style>
  <w:style w:type="paragraph" w:styleId="List3">
    <w:name w:val="List 3"/>
    <w:basedOn w:val="Normal"/>
    <w:rsid w:val="00C50034"/>
    <w:pPr>
      <w:numPr>
        <w:numId w:val="2"/>
      </w:numPr>
      <w:tabs>
        <w:tab w:val="clear" w:pos="1440"/>
      </w:tabs>
      <w:ind w:left="1080"/>
    </w:pPr>
  </w:style>
  <w:style w:type="paragraph" w:styleId="ListBullet2">
    <w:name w:val="List Bullet 2"/>
    <w:basedOn w:val="Normal"/>
    <w:autoRedefine/>
    <w:rsid w:val="00C50034"/>
    <w:pPr>
      <w:tabs>
        <w:tab w:val="num" w:pos="1080"/>
      </w:tabs>
      <w:ind w:left="1080" w:hanging="360"/>
    </w:pPr>
  </w:style>
  <w:style w:type="paragraph" w:styleId="ListBullet3">
    <w:name w:val="List Bullet 3"/>
    <w:basedOn w:val="Normal"/>
    <w:autoRedefine/>
    <w:rsid w:val="00C50034"/>
    <w:pPr>
      <w:tabs>
        <w:tab w:val="num" w:pos="1080"/>
      </w:tabs>
      <w:ind w:left="1080" w:hanging="360"/>
    </w:pPr>
  </w:style>
  <w:style w:type="paragraph" w:styleId="ListBullet4">
    <w:name w:val="List Bullet 4"/>
    <w:basedOn w:val="Normal"/>
    <w:autoRedefine/>
    <w:rsid w:val="00C50034"/>
    <w:pPr>
      <w:tabs>
        <w:tab w:val="num" w:pos="1440"/>
      </w:tabs>
      <w:ind w:left="1440" w:hanging="360"/>
    </w:pPr>
  </w:style>
  <w:style w:type="paragraph" w:styleId="ListContinue2">
    <w:name w:val="List Continue 2"/>
    <w:basedOn w:val="Normal"/>
    <w:rsid w:val="00C50034"/>
    <w:pPr>
      <w:spacing w:after="120"/>
      <w:ind w:left="720"/>
    </w:pPr>
  </w:style>
  <w:style w:type="paragraph" w:styleId="ListContinue3">
    <w:name w:val="List Continue 3"/>
    <w:basedOn w:val="Normal"/>
    <w:rsid w:val="00C50034"/>
    <w:pPr>
      <w:spacing w:after="120"/>
      <w:ind w:left="1080"/>
    </w:pPr>
  </w:style>
  <w:style w:type="paragraph" w:styleId="Caption">
    <w:name w:val="caption"/>
    <w:basedOn w:val="Normal"/>
    <w:next w:val="Normal"/>
    <w:qFormat/>
    <w:rsid w:val="00C50034"/>
    <w:pPr>
      <w:spacing w:before="120" w:after="120"/>
    </w:pPr>
    <w:rPr>
      <w:b/>
      <w:bCs/>
      <w:sz w:val="20"/>
      <w:szCs w:val="20"/>
    </w:rPr>
  </w:style>
  <w:style w:type="character" w:customStyle="1" w:styleId="CharChar1">
    <w:name w:val="Char Char1"/>
    <w:basedOn w:val="DefaultParagraphFont"/>
    <w:rsid w:val="00C50034"/>
    <w:rPr>
      <w:rFonts w:ascii="Arial" w:hAnsi="Arial" w:cs="Arial"/>
      <w:b/>
      <w:bCs/>
      <w:i/>
      <w:iCs/>
      <w:sz w:val="28"/>
      <w:szCs w:val="28"/>
      <w:lang w:val="en-US" w:eastAsia="en-US" w:bidi="ar-SA"/>
    </w:rPr>
  </w:style>
  <w:style w:type="paragraph" w:customStyle="1" w:styleId="NormalBold">
    <w:name w:val="Normal Bold"/>
    <w:basedOn w:val="Heading1"/>
    <w:rsid w:val="00C50034"/>
    <w:pPr>
      <w:jc w:val="left"/>
    </w:pPr>
    <w:rPr>
      <w:sz w:val="24"/>
      <w:szCs w:val="20"/>
    </w:rPr>
  </w:style>
  <w:style w:type="paragraph" w:customStyle="1" w:styleId="Header2">
    <w:name w:val="Header 2"/>
    <w:basedOn w:val="Normal"/>
    <w:rsid w:val="00C50034"/>
    <w:pPr>
      <w:jc w:val="center"/>
    </w:pPr>
    <w:rPr>
      <w:b/>
    </w:rPr>
  </w:style>
  <w:style w:type="paragraph" w:customStyle="1" w:styleId="Normal1">
    <w:name w:val="Normal1"/>
    <w:basedOn w:val="Heading2"/>
    <w:link w:val="normalChar"/>
    <w:qFormat/>
    <w:rsid w:val="00C50034"/>
    <w:pPr>
      <w:spacing w:before="240" w:after="60"/>
      <w:jc w:val="center"/>
    </w:pPr>
    <w:rPr>
      <w:bCs/>
      <w:iCs/>
      <w:color w:val="000000"/>
      <w:sz w:val="36"/>
      <w:szCs w:val="36"/>
    </w:rPr>
  </w:style>
  <w:style w:type="character" w:customStyle="1" w:styleId="normalChar">
    <w:name w:val="normal Char"/>
    <w:basedOn w:val="Heading2Char"/>
    <w:link w:val="Normal1"/>
    <w:rsid w:val="00C50034"/>
    <w:rPr>
      <w:rFonts w:ascii="Arial" w:hAnsi="Arial" w:cs="Arial"/>
      <w:b/>
      <w:bCs/>
      <w:i/>
      <w:iCs/>
      <w:color w:val="000000"/>
      <w:sz w:val="36"/>
      <w:szCs w:val="36"/>
      <w:lang w:val="en-US" w:eastAsia="en-US" w:bidi="ar-SA"/>
    </w:rPr>
  </w:style>
  <w:style w:type="table" w:customStyle="1" w:styleId="Calendar2">
    <w:name w:val="Calendar 2"/>
    <w:basedOn w:val="TableNormal"/>
    <w:uiPriority w:val="99"/>
    <w:qFormat/>
    <w:rsid w:val="008C28C1"/>
    <w:pPr>
      <w:jc w:val="center"/>
    </w:pPr>
    <w:rPr>
      <w:rFonts w:ascii="Calibri" w:hAnsi="Calibri"/>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mv-element-p">
    <w:name w:val="mv-element-p"/>
    <w:basedOn w:val="Normal"/>
    <w:rsid w:val="0063319B"/>
    <w:pPr>
      <w:spacing w:before="100" w:beforeAutospacing="1" w:after="100" w:afterAutospacing="1"/>
    </w:pPr>
    <w:rPr>
      <w:sz w:val="18"/>
      <w:szCs w:val="18"/>
    </w:rPr>
  </w:style>
  <w:style w:type="character" w:customStyle="1" w:styleId="header1">
    <w:name w:val="header1"/>
    <w:basedOn w:val="DefaultParagraphFont"/>
    <w:rsid w:val="00BD4A59"/>
    <w:rPr>
      <w:rFonts w:ascii="Arial" w:hAnsi="Arial" w:cs="Arial" w:hint="default"/>
      <w:color w:val="5B418F"/>
      <w:sz w:val="41"/>
      <w:szCs w:val="41"/>
    </w:rPr>
  </w:style>
  <w:style w:type="paragraph" w:styleId="NoSpacing">
    <w:name w:val="No Spacing"/>
    <w:uiPriority w:val="1"/>
    <w:qFormat/>
    <w:rsid w:val="00F02F06"/>
    <w:rPr>
      <w:rFonts w:eastAsia="Calibri"/>
      <w:sz w:val="24"/>
      <w:szCs w:val="24"/>
    </w:rPr>
  </w:style>
  <w:style w:type="paragraph" w:customStyle="1" w:styleId="CM50">
    <w:name w:val="CM50"/>
    <w:basedOn w:val="Normal"/>
    <w:next w:val="Normal"/>
    <w:uiPriority w:val="99"/>
    <w:rsid w:val="005361F5"/>
    <w:pPr>
      <w:autoSpaceDE w:val="0"/>
      <w:autoSpaceDN w:val="0"/>
      <w:adjustRightInd w:val="0"/>
    </w:pPr>
    <w:rPr>
      <w:rFonts w:eastAsia="Calibri"/>
    </w:rPr>
  </w:style>
  <w:style w:type="character" w:customStyle="1" w:styleId="srch-url2">
    <w:name w:val="srch-url2"/>
    <w:basedOn w:val="DefaultParagraphFont"/>
    <w:rsid w:val="00A672F5"/>
  </w:style>
  <w:style w:type="character" w:styleId="HTMLCite">
    <w:name w:val="HTML Cite"/>
    <w:basedOn w:val="DefaultParagraphFont"/>
    <w:uiPriority w:val="99"/>
    <w:unhideWhenUsed/>
    <w:rsid w:val="00A672F5"/>
    <w:rPr>
      <w:i w:val="0"/>
      <w:iCs w:val="0"/>
      <w:color w:val="0E774A"/>
    </w:rPr>
  </w:style>
  <w:style w:type="character" w:customStyle="1" w:styleId="titletxt2">
    <w:name w:val="title_txt2"/>
    <w:basedOn w:val="DefaultParagraphFont"/>
    <w:rsid w:val="00726A8C"/>
    <w:rPr>
      <w:rFonts w:ascii="Georgia" w:hAnsi="Georgia" w:hint="default"/>
      <w:i w:val="0"/>
      <w:iCs w:val="0"/>
      <w:smallCaps w:val="0"/>
      <w:color w:val="252525"/>
      <w:sz w:val="34"/>
      <w:szCs w:val="34"/>
    </w:rPr>
  </w:style>
  <w:style w:type="character" w:customStyle="1" w:styleId="apple-style-span">
    <w:name w:val="apple-style-span"/>
    <w:basedOn w:val="DefaultParagraphFont"/>
    <w:rsid w:val="00726A8C"/>
  </w:style>
  <w:style w:type="paragraph" w:customStyle="1" w:styleId="xl65">
    <w:name w:val="xl65"/>
    <w:basedOn w:val="Normal"/>
    <w:rsid w:val="00937FB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Arial" w:hAnsi="Arial" w:cs="Arial"/>
      <w:b/>
      <w:bCs/>
    </w:rPr>
  </w:style>
  <w:style w:type="paragraph" w:customStyle="1" w:styleId="xl66">
    <w:name w:val="xl66"/>
    <w:basedOn w:val="Normal"/>
    <w:rsid w:val="00937FB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ascii="Arial" w:hAnsi="Arial" w:cs="Arial"/>
      <w:b/>
      <w:bCs/>
    </w:rPr>
  </w:style>
  <w:style w:type="paragraph" w:customStyle="1" w:styleId="xl67">
    <w:name w:val="xl67"/>
    <w:basedOn w:val="Normal"/>
    <w:rsid w:val="00937F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8">
    <w:name w:val="xl68"/>
    <w:basedOn w:val="Normal"/>
    <w:rsid w:val="00937FBE"/>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u w:val="single"/>
    </w:rPr>
  </w:style>
  <w:style w:type="paragraph" w:customStyle="1" w:styleId="xl69">
    <w:name w:val="xl69"/>
    <w:basedOn w:val="Normal"/>
    <w:rsid w:val="00937F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0">
    <w:name w:val="xl70"/>
    <w:basedOn w:val="Normal"/>
    <w:rsid w:val="00937FB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20"/>
      <w:szCs w:val="20"/>
      <w:u w:val="single"/>
    </w:rPr>
  </w:style>
  <w:style w:type="paragraph" w:customStyle="1" w:styleId="xl71">
    <w:name w:val="xl71"/>
    <w:basedOn w:val="Normal"/>
    <w:rsid w:val="00937F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070">
      <w:bodyDiv w:val="1"/>
      <w:marLeft w:val="0"/>
      <w:marRight w:val="0"/>
      <w:marTop w:val="0"/>
      <w:marBottom w:val="0"/>
      <w:divBdr>
        <w:top w:val="none" w:sz="0" w:space="0" w:color="auto"/>
        <w:left w:val="none" w:sz="0" w:space="0" w:color="auto"/>
        <w:bottom w:val="none" w:sz="0" w:space="0" w:color="auto"/>
        <w:right w:val="none" w:sz="0" w:space="0" w:color="auto"/>
      </w:divBdr>
      <w:divsChild>
        <w:div w:id="1747216998">
          <w:marLeft w:val="0"/>
          <w:marRight w:val="0"/>
          <w:marTop w:val="0"/>
          <w:marBottom w:val="0"/>
          <w:divBdr>
            <w:top w:val="none" w:sz="0" w:space="0" w:color="auto"/>
            <w:left w:val="none" w:sz="0" w:space="0" w:color="auto"/>
            <w:bottom w:val="none" w:sz="0" w:space="0" w:color="auto"/>
            <w:right w:val="none" w:sz="0" w:space="0" w:color="auto"/>
          </w:divBdr>
          <w:divsChild>
            <w:div w:id="2044402709">
              <w:marLeft w:val="0"/>
              <w:marRight w:val="0"/>
              <w:marTop w:val="0"/>
              <w:marBottom w:val="0"/>
              <w:divBdr>
                <w:top w:val="none" w:sz="0" w:space="0" w:color="auto"/>
                <w:left w:val="none" w:sz="0" w:space="0" w:color="auto"/>
                <w:bottom w:val="none" w:sz="0" w:space="0" w:color="auto"/>
                <w:right w:val="none" w:sz="0" w:space="0" w:color="auto"/>
              </w:divBdr>
              <w:divsChild>
                <w:div w:id="436174613">
                  <w:marLeft w:val="0"/>
                  <w:marRight w:val="0"/>
                  <w:marTop w:val="100"/>
                  <w:marBottom w:val="100"/>
                  <w:divBdr>
                    <w:top w:val="none" w:sz="0" w:space="0" w:color="auto"/>
                    <w:left w:val="none" w:sz="0" w:space="0" w:color="auto"/>
                    <w:bottom w:val="none" w:sz="0" w:space="0" w:color="auto"/>
                    <w:right w:val="none" w:sz="0" w:space="0" w:color="auto"/>
                  </w:divBdr>
                  <w:divsChild>
                    <w:div w:id="671563197">
                      <w:marLeft w:val="0"/>
                      <w:marRight w:val="0"/>
                      <w:marTop w:val="0"/>
                      <w:marBottom w:val="0"/>
                      <w:divBdr>
                        <w:top w:val="single" w:sz="2" w:space="0" w:color="EFEFEF"/>
                        <w:left w:val="single" w:sz="8" w:space="9" w:color="EFEFEF"/>
                        <w:bottom w:val="none" w:sz="0" w:space="0" w:color="auto"/>
                        <w:right w:val="none" w:sz="0" w:space="0" w:color="auto"/>
                      </w:divBdr>
                      <w:divsChild>
                        <w:div w:id="138116392">
                          <w:marLeft w:val="0"/>
                          <w:marRight w:val="0"/>
                          <w:marTop w:val="0"/>
                          <w:marBottom w:val="0"/>
                          <w:divBdr>
                            <w:top w:val="none" w:sz="0" w:space="0" w:color="auto"/>
                            <w:left w:val="none" w:sz="0" w:space="0" w:color="auto"/>
                            <w:bottom w:val="none" w:sz="0" w:space="0" w:color="auto"/>
                            <w:right w:val="none" w:sz="0" w:space="0" w:color="auto"/>
                          </w:divBdr>
                          <w:divsChild>
                            <w:div w:id="1247424649">
                              <w:marLeft w:val="0"/>
                              <w:marRight w:val="0"/>
                              <w:marTop w:val="0"/>
                              <w:marBottom w:val="0"/>
                              <w:divBdr>
                                <w:top w:val="none" w:sz="0" w:space="0" w:color="auto"/>
                                <w:left w:val="none" w:sz="0" w:space="0" w:color="auto"/>
                                <w:bottom w:val="none" w:sz="0" w:space="0" w:color="auto"/>
                                <w:right w:val="none" w:sz="0" w:space="0" w:color="auto"/>
                              </w:divBdr>
                              <w:divsChild>
                                <w:div w:id="172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80264">
      <w:bodyDiv w:val="1"/>
      <w:marLeft w:val="0"/>
      <w:marRight w:val="0"/>
      <w:marTop w:val="0"/>
      <w:marBottom w:val="0"/>
      <w:divBdr>
        <w:top w:val="none" w:sz="0" w:space="0" w:color="auto"/>
        <w:left w:val="none" w:sz="0" w:space="0" w:color="auto"/>
        <w:bottom w:val="none" w:sz="0" w:space="0" w:color="auto"/>
        <w:right w:val="none" w:sz="0" w:space="0" w:color="auto"/>
      </w:divBdr>
      <w:divsChild>
        <w:div w:id="1116753582">
          <w:marLeft w:val="0"/>
          <w:marRight w:val="0"/>
          <w:marTop w:val="0"/>
          <w:marBottom w:val="0"/>
          <w:divBdr>
            <w:top w:val="none" w:sz="0" w:space="0" w:color="auto"/>
            <w:left w:val="none" w:sz="0" w:space="0" w:color="auto"/>
            <w:bottom w:val="none" w:sz="0" w:space="0" w:color="auto"/>
            <w:right w:val="none" w:sz="0" w:space="0" w:color="auto"/>
          </w:divBdr>
          <w:divsChild>
            <w:div w:id="364599928">
              <w:marLeft w:val="0"/>
              <w:marRight w:val="0"/>
              <w:marTop w:val="0"/>
              <w:marBottom w:val="0"/>
              <w:divBdr>
                <w:top w:val="none" w:sz="0" w:space="0" w:color="auto"/>
                <w:left w:val="none" w:sz="0" w:space="0" w:color="auto"/>
                <w:bottom w:val="none" w:sz="0" w:space="0" w:color="auto"/>
                <w:right w:val="none" w:sz="0" w:space="0" w:color="auto"/>
              </w:divBdr>
              <w:divsChild>
                <w:div w:id="19573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0226">
      <w:bodyDiv w:val="1"/>
      <w:marLeft w:val="0"/>
      <w:marRight w:val="0"/>
      <w:marTop w:val="0"/>
      <w:marBottom w:val="0"/>
      <w:divBdr>
        <w:top w:val="none" w:sz="0" w:space="0" w:color="auto"/>
        <w:left w:val="none" w:sz="0" w:space="0" w:color="auto"/>
        <w:bottom w:val="none" w:sz="0" w:space="0" w:color="auto"/>
        <w:right w:val="none" w:sz="0" w:space="0" w:color="auto"/>
      </w:divBdr>
      <w:divsChild>
        <w:div w:id="794906817">
          <w:marLeft w:val="0"/>
          <w:marRight w:val="0"/>
          <w:marTop w:val="0"/>
          <w:marBottom w:val="0"/>
          <w:divBdr>
            <w:top w:val="none" w:sz="0" w:space="0" w:color="auto"/>
            <w:left w:val="none" w:sz="0" w:space="0" w:color="auto"/>
            <w:bottom w:val="none" w:sz="0" w:space="0" w:color="auto"/>
            <w:right w:val="none" w:sz="0" w:space="0" w:color="auto"/>
          </w:divBdr>
          <w:divsChild>
            <w:div w:id="1360156259">
              <w:marLeft w:val="0"/>
              <w:marRight w:val="0"/>
              <w:marTop w:val="0"/>
              <w:marBottom w:val="0"/>
              <w:divBdr>
                <w:top w:val="none" w:sz="0" w:space="0" w:color="auto"/>
                <w:left w:val="none" w:sz="0" w:space="0" w:color="auto"/>
                <w:bottom w:val="none" w:sz="0" w:space="0" w:color="auto"/>
                <w:right w:val="none" w:sz="0" w:space="0" w:color="auto"/>
              </w:divBdr>
              <w:divsChild>
                <w:div w:id="1550067283">
                  <w:marLeft w:val="0"/>
                  <w:marRight w:val="0"/>
                  <w:marTop w:val="100"/>
                  <w:marBottom w:val="100"/>
                  <w:divBdr>
                    <w:top w:val="none" w:sz="0" w:space="0" w:color="auto"/>
                    <w:left w:val="none" w:sz="0" w:space="0" w:color="auto"/>
                    <w:bottom w:val="none" w:sz="0" w:space="0" w:color="auto"/>
                    <w:right w:val="none" w:sz="0" w:space="0" w:color="auto"/>
                  </w:divBdr>
                  <w:divsChild>
                    <w:div w:id="1743983439">
                      <w:marLeft w:val="0"/>
                      <w:marRight w:val="0"/>
                      <w:marTop w:val="0"/>
                      <w:marBottom w:val="0"/>
                      <w:divBdr>
                        <w:top w:val="single" w:sz="2" w:space="0" w:color="EFEFEF"/>
                        <w:left w:val="single" w:sz="6" w:space="8" w:color="EFEFEF"/>
                        <w:bottom w:val="none" w:sz="0" w:space="0" w:color="auto"/>
                        <w:right w:val="none" w:sz="0" w:space="0" w:color="auto"/>
                      </w:divBdr>
                      <w:divsChild>
                        <w:div w:id="269439415">
                          <w:marLeft w:val="0"/>
                          <w:marRight w:val="0"/>
                          <w:marTop w:val="0"/>
                          <w:marBottom w:val="0"/>
                          <w:divBdr>
                            <w:top w:val="none" w:sz="0" w:space="0" w:color="auto"/>
                            <w:left w:val="none" w:sz="0" w:space="0" w:color="auto"/>
                            <w:bottom w:val="none" w:sz="0" w:space="0" w:color="auto"/>
                            <w:right w:val="none" w:sz="0" w:space="0" w:color="auto"/>
                          </w:divBdr>
                          <w:divsChild>
                            <w:div w:id="660043618">
                              <w:marLeft w:val="0"/>
                              <w:marRight w:val="0"/>
                              <w:marTop w:val="0"/>
                              <w:marBottom w:val="0"/>
                              <w:divBdr>
                                <w:top w:val="none" w:sz="0" w:space="0" w:color="auto"/>
                                <w:left w:val="none" w:sz="0" w:space="0" w:color="auto"/>
                                <w:bottom w:val="none" w:sz="0" w:space="0" w:color="auto"/>
                                <w:right w:val="none" w:sz="0" w:space="0" w:color="auto"/>
                              </w:divBdr>
                              <w:divsChild>
                                <w:div w:id="4053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787584">
      <w:bodyDiv w:val="1"/>
      <w:marLeft w:val="0"/>
      <w:marRight w:val="0"/>
      <w:marTop w:val="0"/>
      <w:marBottom w:val="0"/>
      <w:divBdr>
        <w:top w:val="none" w:sz="0" w:space="0" w:color="auto"/>
        <w:left w:val="none" w:sz="0" w:space="0" w:color="auto"/>
        <w:bottom w:val="none" w:sz="0" w:space="0" w:color="auto"/>
        <w:right w:val="none" w:sz="0" w:space="0" w:color="auto"/>
      </w:divBdr>
      <w:divsChild>
        <w:div w:id="1270508599">
          <w:marLeft w:val="0"/>
          <w:marRight w:val="0"/>
          <w:marTop w:val="0"/>
          <w:marBottom w:val="0"/>
          <w:divBdr>
            <w:top w:val="none" w:sz="0" w:space="0" w:color="auto"/>
            <w:left w:val="none" w:sz="0" w:space="0" w:color="auto"/>
            <w:bottom w:val="none" w:sz="0" w:space="0" w:color="auto"/>
            <w:right w:val="none" w:sz="0" w:space="0" w:color="auto"/>
          </w:divBdr>
          <w:divsChild>
            <w:div w:id="421606579">
              <w:marLeft w:val="0"/>
              <w:marRight w:val="0"/>
              <w:marTop w:val="0"/>
              <w:marBottom w:val="0"/>
              <w:divBdr>
                <w:top w:val="none" w:sz="0" w:space="0" w:color="auto"/>
                <w:left w:val="none" w:sz="0" w:space="0" w:color="auto"/>
                <w:bottom w:val="none" w:sz="0" w:space="0" w:color="auto"/>
                <w:right w:val="none" w:sz="0" w:space="0" w:color="auto"/>
              </w:divBdr>
              <w:divsChild>
                <w:div w:id="1773433878">
                  <w:marLeft w:val="0"/>
                  <w:marRight w:val="0"/>
                  <w:marTop w:val="100"/>
                  <w:marBottom w:val="100"/>
                  <w:divBdr>
                    <w:top w:val="none" w:sz="0" w:space="0" w:color="auto"/>
                    <w:left w:val="none" w:sz="0" w:space="0" w:color="auto"/>
                    <w:bottom w:val="none" w:sz="0" w:space="0" w:color="auto"/>
                    <w:right w:val="none" w:sz="0" w:space="0" w:color="auto"/>
                  </w:divBdr>
                  <w:divsChild>
                    <w:div w:id="1554080387">
                      <w:marLeft w:val="0"/>
                      <w:marRight w:val="0"/>
                      <w:marTop w:val="0"/>
                      <w:marBottom w:val="0"/>
                      <w:divBdr>
                        <w:top w:val="single" w:sz="2" w:space="0" w:color="EFEFEF"/>
                        <w:left w:val="single" w:sz="6" w:space="8" w:color="EFEFEF"/>
                        <w:bottom w:val="none" w:sz="0" w:space="0" w:color="auto"/>
                        <w:right w:val="none" w:sz="0" w:space="0" w:color="auto"/>
                      </w:divBdr>
                      <w:divsChild>
                        <w:div w:id="482547212">
                          <w:marLeft w:val="0"/>
                          <w:marRight w:val="0"/>
                          <w:marTop w:val="0"/>
                          <w:marBottom w:val="0"/>
                          <w:divBdr>
                            <w:top w:val="none" w:sz="0" w:space="0" w:color="auto"/>
                            <w:left w:val="none" w:sz="0" w:space="0" w:color="auto"/>
                            <w:bottom w:val="none" w:sz="0" w:space="0" w:color="auto"/>
                            <w:right w:val="none" w:sz="0" w:space="0" w:color="auto"/>
                          </w:divBdr>
                          <w:divsChild>
                            <w:div w:id="550310804">
                              <w:marLeft w:val="0"/>
                              <w:marRight w:val="0"/>
                              <w:marTop w:val="0"/>
                              <w:marBottom w:val="0"/>
                              <w:divBdr>
                                <w:top w:val="none" w:sz="0" w:space="0" w:color="auto"/>
                                <w:left w:val="none" w:sz="0" w:space="0" w:color="auto"/>
                                <w:bottom w:val="none" w:sz="0" w:space="0" w:color="auto"/>
                                <w:right w:val="none" w:sz="0" w:space="0" w:color="auto"/>
                              </w:divBdr>
                              <w:divsChild>
                                <w:div w:id="2077241098">
                                  <w:marLeft w:val="0"/>
                                  <w:marRight w:val="0"/>
                                  <w:marTop w:val="0"/>
                                  <w:marBottom w:val="0"/>
                                  <w:divBdr>
                                    <w:top w:val="none" w:sz="0" w:space="0" w:color="auto"/>
                                    <w:left w:val="none" w:sz="0" w:space="0" w:color="auto"/>
                                    <w:bottom w:val="none" w:sz="0" w:space="0" w:color="auto"/>
                                    <w:right w:val="none" w:sz="0" w:space="0" w:color="auto"/>
                                  </w:divBdr>
                                  <w:divsChild>
                                    <w:div w:id="3819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745173">
      <w:bodyDiv w:val="1"/>
      <w:marLeft w:val="0"/>
      <w:marRight w:val="0"/>
      <w:marTop w:val="0"/>
      <w:marBottom w:val="0"/>
      <w:divBdr>
        <w:top w:val="none" w:sz="0" w:space="0" w:color="auto"/>
        <w:left w:val="none" w:sz="0" w:space="0" w:color="auto"/>
        <w:bottom w:val="none" w:sz="0" w:space="0" w:color="auto"/>
        <w:right w:val="none" w:sz="0" w:space="0" w:color="auto"/>
      </w:divBdr>
      <w:divsChild>
        <w:div w:id="240606986">
          <w:marLeft w:val="0"/>
          <w:marRight w:val="0"/>
          <w:marTop w:val="0"/>
          <w:marBottom w:val="0"/>
          <w:divBdr>
            <w:top w:val="none" w:sz="0" w:space="0" w:color="auto"/>
            <w:left w:val="none" w:sz="0" w:space="0" w:color="auto"/>
            <w:bottom w:val="none" w:sz="0" w:space="0" w:color="auto"/>
            <w:right w:val="none" w:sz="0" w:space="0" w:color="auto"/>
          </w:divBdr>
          <w:divsChild>
            <w:div w:id="1441800331">
              <w:marLeft w:val="0"/>
              <w:marRight w:val="0"/>
              <w:marTop w:val="0"/>
              <w:marBottom w:val="0"/>
              <w:divBdr>
                <w:top w:val="none" w:sz="0" w:space="0" w:color="auto"/>
                <w:left w:val="none" w:sz="0" w:space="0" w:color="auto"/>
                <w:bottom w:val="none" w:sz="0" w:space="0" w:color="auto"/>
                <w:right w:val="none" w:sz="0" w:space="0" w:color="auto"/>
              </w:divBdr>
              <w:divsChild>
                <w:div w:id="1337341124">
                  <w:marLeft w:val="0"/>
                  <w:marRight w:val="0"/>
                  <w:marTop w:val="100"/>
                  <w:marBottom w:val="100"/>
                  <w:divBdr>
                    <w:top w:val="none" w:sz="0" w:space="0" w:color="auto"/>
                    <w:left w:val="none" w:sz="0" w:space="0" w:color="auto"/>
                    <w:bottom w:val="none" w:sz="0" w:space="0" w:color="auto"/>
                    <w:right w:val="none" w:sz="0" w:space="0" w:color="auto"/>
                  </w:divBdr>
                  <w:divsChild>
                    <w:div w:id="1836796688">
                      <w:marLeft w:val="0"/>
                      <w:marRight w:val="0"/>
                      <w:marTop w:val="0"/>
                      <w:marBottom w:val="0"/>
                      <w:divBdr>
                        <w:top w:val="single" w:sz="2" w:space="0" w:color="EFEFEF"/>
                        <w:left w:val="single" w:sz="6" w:space="8" w:color="EFEFEF"/>
                        <w:bottom w:val="none" w:sz="0" w:space="0" w:color="auto"/>
                        <w:right w:val="none" w:sz="0" w:space="0" w:color="auto"/>
                      </w:divBdr>
                      <w:divsChild>
                        <w:div w:id="98916468">
                          <w:marLeft w:val="0"/>
                          <w:marRight w:val="0"/>
                          <w:marTop w:val="0"/>
                          <w:marBottom w:val="0"/>
                          <w:divBdr>
                            <w:top w:val="none" w:sz="0" w:space="0" w:color="auto"/>
                            <w:left w:val="none" w:sz="0" w:space="0" w:color="auto"/>
                            <w:bottom w:val="none" w:sz="0" w:space="0" w:color="auto"/>
                            <w:right w:val="none" w:sz="0" w:space="0" w:color="auto"/>
                          </w:divBdr>
                          <w:divsChild>
                            <w:div w:id="1758207972">
                              <w:marLeft w:val="0"/>
                              <w:marRight w:val="0"/>
                              <w:marTop w:val="0"/>
                              <w:marBottom w:val="0"/>
                              <w:divBdr>
                                <w:top w:val="none" w:sz="0" w:space="0" w:color="auto"/>
                                <w:left w:val="none" w:sz="0" w:space="0" w:color="auto"/>
                                <w:bottom w:val="none" w:sz="0" w:space="0" w:color="auto"/>
                                <w:right w:val="none" w:sz="0" w:space="0" w:color="auto"/>
                              </w:divBdr>
                              <w:divsChild>
                                <w:div w:id="17362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531575040">
      <w:bodyDiv w:val="1"/>
      <w:marLeft w:val="0"/>
      <w:marRight w:val="0"/>
      <w:marTop w:val="0"/>
      <w:marBottom w:val="0"/>
      <w:divBdr>
        <w:top w:val="none" w:sz="0" w:space="0" w:color="auto"/>
        <w:left w:val="none" w:sz="0" w:space="0" w:color="auto"/>
        <w:bottom w:val="none" w:sz="0" w:space="0" w:color="auto"/>
        <w:right w:val="none" w:sz="0" w:space="0" w:color="auto"/>
      </w:divBdr>
    </w:div>
    <w:div w:id="707068255">
      <w:bodyDiv w:val="1"/>
      <w:marLeft w:val="0"/>
      <w:marRight w:val="0"/>
      <w:marTop w:val="0"/>
      <w:marBottom w:val="0"/>
      <w:divBdr>
        <w:top w:val="none" w:sz="0" w:space="0" w:color="auto"/>
        <w:left w:val="none" w:sz="0" w:space="0" w:color="auto"/>
        <w:bottom w:val="none" w:sz="0" w:space="0" w:color="auto"/>
        <w:right w:val="none" w:sz="0" w:space="0" w:color="auto"/>
      </w:divBdr>
    </w:div>
    <w:div w:id="775559727">
      <w:bodyDiv w:val="1"/>
      <w:marLeft w:val="0"/>
      <w:marRight w:val="0"/>
      <w:marTop w:val="0"/>
      <w:marBottom w:val="0"/>
      <w:divBdr>
        <w:top w:val="none" w:sz="0" w:space="0" w:color="auto"/>
        <w:left w:val="none" w:sz="0" w:space="0" w:color="auto"/>
        <w:bottom w:val="none" w:sz="0" w:space="0" w:color="auto"/>
        <w:right w:val="none" w:sz="0" w:space="0" w:color="auto"/>
      </w:divBdr>
    </w:div>
    <w:div w:id="878857597">
      <w:bodyDiv w:val="1"/>
      <w:marLeft w:val="0"/>
      <w:marRight w:val="0"/>
      <w:marTop w:val="0"/>
      <w:marBottom w:val="0"/>
      <w:divBdr>
        <w:top w:val="none" w:sz="0" w:space="0" w:color="auto"/>
        <w:left w:val="none" w:sz="0" w:space="0" w:color="auto"/>
        <w:bottom w:val="none" w:sz="0" w:space="0" w:color="auto"/>
        <w:right w:val="none" w:sz="0" w:space="0" w:color="auto"/>
      </w:divBdr>
    </w:div>
    <w:div w:id="936710969">
      <w:bodyDiv w:val="1"/>
      <w:marLeft w:val="0"/>
      <w:marRight w:val="0"/>
      <w:marTop w:val="0"/>
      <w:marBottom w:val="0"/>
      <w:divBdr>
        <w:top w:val="none" w:sz="0" w:space="0" w:color="auto"/>
        <w:left w:val="none" w:sz="0" w:space="0" w:color="auto"/>
        <w:bottom w:val="none" w:sz="0" w:space="0" w:color="auto"/>
        <w:right w:val="none" w:sz="0" w:space="0" w:color="auto"/>
      </w:divBdr>
      <w:divsChild>
        <w:div w:id="277376903">
          <w:marLeft w:val="0"/>
          <w:marRight w:val="0"/>
          <w:marTop w:val="0"/>
          <w:marBottom w:val="0"/>
          <w:divBdr>
            <w:top w:val="none" w:sz="0" w:space="0" w:color="auto"/>
            <w:left w:val="none" w:sz="0" w:space="0" w:color="auto"/>
            <w:bottom w:val="none" w:sz="0" w:space="0" w:color="auto"/>
            <w:right w:val="none" w:sz="0" w:space="0" w:color="auto"/>
          </w:divBdr>
          <w:divsChild>
            <w:div w:id="1453550456">
              <w:marLeft w:val="0"/>
              <w:marRight w:val="0"/>
              <w:marTop w:val="0"/>
              <w:marBottom w:val="0"/>
              <w:divBdr>
                <w:top w:val="none" w:sz="0" w:space="0" w:color="auto"/>
                <w:left w:val="none" w:sz="0" w:space="0" w:color="auto"/>
                <w:bottom w:val="none" w:sz="0" w:space="0" w:color="auto"/>
                <w:right w:val="none" w:sz="0" w:space="0" w:color="auto"/>
              </w:divBdr>
              <w:divsChild>
                <w:div w:id="36439579">
                  <w:marLeft w:val="0"/>
                  <w:marRight w:val="0"/>
                  <w:marTop w:val="0"/>
                  <w:marBottom w:val="0"/>
                  <w:divBdr>
                    <w:top w:val="none" w:sz="0" w:space="0" w:color="auto"/>
                    <w:left w:val="none" w:sz="0" w:space="0" w:color="auto"/>
                    <w:bottom w:val="none" w:sz="0" w:space="0" w:color="auto"/>
                    <w:right w:val="none" w:sz="0" w:space="0" w:color="auto"/>
                  </w:divBdr>
                  <w:divsChild>
                    <w:div w:id="623778301">
                      <w:marLeft w:val="0"/>
                      <w:marRight w:val="0"/>
                      <w:marTop w:val="0"/>
                      <w:marBottom w:val="0"/>
                      <w:divBdr>
                        <w:top w:val="none" w:sz="0" w:space="0" w:color="auto"/>
                        <w:left w:val="none" w:sz="0" w:space="0" w:color="auto"/>
                        <w:bottom w:val="none" w:sz="0" w:space="0" w:color="auto"/>
                        <w:right w:val="none" w:sz="0" w:space="0" w:color="auto"/>
                      </w:divBdr>
                      <w:divsChild>
                        <w:div w:id="864633354">
                          <w:marLeft w:val="201"/>
                          <w:marRight w:val="201"/>
                          <w:marTop w:val="0"/>
                          <w:marBottom w:val="0"/>
                          <w:divBdr>
                            <w:top w:val="none" w:sz="0" w:space="0" w:color="auto"/>
                            <w:left w:val="none" w:sz="0" w:space="0" w:color="auto"/>
                            <w:bottom w:val="none" w:sz="0" w:space="0" w:color="auto"/>
                            <w:right w:val="none" w:sz="0" w:space="0" w:color="auto"/>
                          </w:divBdr>
                          <w:divsChild>
                            <w:div w:id="1757631011">
                              <w:marLeft w:val="0"/>
                              <w:marRight w:val="0"/>
                              <w:marTop w:val="0"/>
                              <w:marBottom w:val="0"/>
                              <w:divBdr>
                                <w:top w:val="none" w:sz="0" w:space="0" w:color="auto"/>
                                <w:left w:val="none" w:sz="0" w:space="0" w:color="auto"/>
                                <w:bottom w:val="none" w:sz="0" w:space="0" w:color="auto"/>
                                <w:right w:val="none" w:sz="0" w:space="0" w:color="auto"/>
                              </w:divBdr>
                              <w:divsChild>
                                <w:div w:id="979068504">
                                  <w:marLeft w:val="0"/>
                                  <w:marRight w:val="0"/>
                                  <w:marTop w:val="0"/>
                                  <w:marBottom w:val="251"/>
                                  <w:divBdr>
                                    <w:top w:val="none" w:sz="0" w:space="0" w:color="auto"/>
                                    <w:left w:val="none" w:sz="0" w:space="0" w:color="auto"/>
                                    <w:bottom w:val="none" w:sz="0" w:space="0" w:color="auto"/>
                                    <w:right w:val="none" w:sz="0" w:space="0" w:color="auto"/>
                                  </w:divBdr>
                                  <w:divsChild>
                                    <w:div w:id="1001855710">
                                      <w:marLeft w:val="0"/>
                                      <w:marRight w:val="0"/>
                                      <w:marTop w:val="0"/>
                                      <w:marBottom w:val="0"/>
                                      <w:divBdr>
                                        <w:top w:val="none" w:sz="0" w:space="0" w:color="auto"/>
                                        <w:left w:val="none" w:sz="0" w:space="0" w:color="auto"/>
                                        <w:bottom w:val="none" w:sz="0" w:space="0" w:color="auto"/>
                                        <w:right w:val="none" w:sz="0" w:space="0" w:color="auto"/>
                                      </w:divBdr>
                                      <w:divsChild>
                                        <w:div w:id="378937084">
                                          <w:marLeft w:val="0"/>
                                          <w:marRight w:val="0"/>
                                          <w:marTop w:val="0"/>
                                          <w:marBottom w:val="0"/>
                                          <w:divBdr>
                                            <w:top w:val="none" w:sz="0" w:space="0" w:color="auto"/>
                                            <w:left w:val="none" w:sz="0" w:space="0" w:color="auto"/>
                                            <w:bottom w:val="none" w:sz="0" w:space="0" w:color="auto"/>
                                            <w:right w:val="none" w:sz="0" w:space="0" w:color="auto"/>
                                          </w:divBdr>
                                          <w:divsChild>
                                            <w:div w:id="1811745867">
                                              <w:marLeft w:val="201"/>
                                              <w:marRight w:val="201"/>
                                              <w:marTop w:val="0"/>
                                              <w:marBottom w:val="0"/>
                                              <w:divBdr>
                                                <w:top w:val="none" w:sz="0" w:space="0" w:color="auto"/>
                                                <w:left w:val="none" w:sz="0" w:space="0" w:color="auto"/>
                                                <w:bottom w:val="none" w:sz="0" w:space="0" w:color="auto"/>
                                                <w:right w:val="none" w:sz="0" w:space="0" w:color="auto"/>
                                              </w:divBdr>
                                              <w:divsChild>
                                                <w:div w:id="403839194">
                                                  <w:marLeft w:val="0"/>
                                                  <w:marRight w:val="0"/>
                                                  <w:marTop w:val="0"/>
                                                  <w:marBottom w:val="0"/>
                                                  <w:divBdr>
                                                    <w:top w:val="none" w:sz="0" w:space="0" w:color="auto"/>
                                                    <w:left w:val="none" w:sz="0" w:space="0" w:color="auto"/>
                                                    <w:bottom w:val="none" w:sz="0" w:space="0" w:color="auto"/>
                                                    <w:right w:val="none" w:sz="0" w:space="0" w:color="auto"/>
                                                  </w:divBdr>
                                                  <w:divsChild>
                                                    <w:div w:id="334111934">
                                                      <w:marLeft w:val="0"/>
                                                      <w:marRight w:val="0"/>
                                                      <w:marTop w:val="0"/>
                                                      <w:marBottom w:val="0"/>
                                                      <w:divBdr>
                                                        <w:top w:val="none" w:sz="0" w:space="0" w:color="auto"/>
                                                        <w:left w:val="none" w:sz="0" w:space="0" w:color="auto"/>
                                                        <w:bottom w:val="none" w:sz="0" w:space="0" w:color="auto"/>
                                                        <w:right w:val="none" w:sz="0" w:space="0" w:color="auto"/>
                                                      </w:divBdr>
                                                      <w:divsChild>
                                                        <w:div w:id="14953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037">
                                                  <w:marLeft w:val="0"/>
                                                  <w:marRight w:val="0"/>
                                                  <w:marTop w:val="0"/>
                                                  <w:marBottom w:val="0"/>
                                                  <w:divBdr>
                                                    <w:top w:val="none" w:sz="0" w:space="0" w:color="auto"/>
                                                    <w:left w:val="none" w:sz="0" w:space="0" w:color="auto"/>
                                                    <w:bottom w:val="none" w:sz="0" w:space="0" w:color="auto"/>
                                                    <w:right w:val="none" w:sz="0" w:space="0" w:color="auto"/>
                                                  </w:divBdr>
                                                  <w:divsChild>
                                                    <w:div w:id="183422225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479544">
      <w:bodyDiv w:val="1"/>
      <w:marLeft w:val="0"/>
      <w:marRight w:val="0"/>
      <w:marTop w:val="0"/>
      <w:marBottom w:val="0"/>
      <w:divBdr>
        <w:top w:val="none" w:sz="0" w:space="0" w:color="auto"/>
        <w:left w:val="none" w:sz="0" w:space="0" w:color="auto"/>
        <w:bottom w:val="none" w:sz="0" w:space="0" w:color="auto"/>
        <w:right w:val="none" w:sz="0" w:space="0" w:color="auto"/>
      </w:divBdr>
      <w:divsChild>
        <w:div w:id="1488547255">
          <w:marLeft w:val="0"/>
          <w:marRight w:val="0"/>
          <w:marTop w:val="0"/>
          <w:marBottom w:val="0"/>
          <w:divBdr>
            <w:top w:val="none" w:sz="0" w:space="0" w:color="auto"/>
            <w:left w:val="none" w:sz="0" w:space="0" w:color="auto"/>
            <w:bottom w:val="none" w:sz="0" w:space="0" w:color="auto"/>
            <w:right w:val="none" w:sz="0" w:space="0" w:color="auto"/>
          </w:divBdr>
          <w:divsChild>
            <w:div w:id="994990776">
              <w:marLeft w:val="0"/>
              <w:marRight w:val="0"/>
              <w:marTop w:val="0"/>
              <w:marBottom w:val="0"/>
              <w:divBdr>
                <w:top w:val="none" w:sz="0" w:space="0" w:color="auto"/>
                <w:left w:val="none" w:sz="0" w:space="0" w:color="auto"/>
                <w:bottom w:val="none" w:sz="0" w:space="0" w:color="auto"/>
                <w:right w:val="none" w:sz="0" w:space="0" w:color="auto"/>
              </w:divBdr>
              <w:divsChild>
                <w:div w:id="175534339">
                  <w:marLeft w:val="0"/>
                  <w:marRight w:val="0"/>
                  <w:marTop w:val="0"/>
                  <w:marBottom w:val="0"/>
                  <w:divBdr>
                    <w:top w:val="none" w:sz="0" w:space="0" w:color="auto"/>
                    <w:left w:val="none" w:sz="0" w:space="0" w:color="auto"/>
                    <w:bottom w:val="none" w:sz="0" w:space="0" w:color="auto"/>
                    <w:right w:val="none" w:sz="0" w:space="0" w:color="auto"/>
                  </w:divBdr>
                  <w:divsChild>
                    <w:div w:id="610741748">
                      <w:marLeft w:val="0"/>
                      <w:marRight w:val="0"/>
                      <w:marTop w:val="0"/>
                      <w:marBottom w:val="0"/>
                      <w:divBdr>
                        <w:top w:val="none" w:sz="0" w:space="0" w:color="auto"/>
                        <w:left w:val="none" w:sz="0" w:space="0" w:color="auto"/>
                        <w:bottom w:val="none" w:sz="0" w:space="0" w:color="auto"/>
                        <w:right w:val="none" w:sz="0" w:space="0" w:color="auto"/>
                      </w:divBdr>
                      <w:divsChild>
                        <w:div w:id="1821458394">
                          <w:marLeft w:val="201"/>
                          <w:marRight w:val="201"/>
                          <w:marTop w:val="0"/>
                          <w:marBottom w:val="0"/>
                          <w:divBdr>
                            <w:top w:val="none" w:sz="0" w:space="0" w:color="auto"/>
                            <w:left w:val="none" w:sz="0" w:space="0" w:color="auto"/>
                            <w:bottom w:val="none" w:sz="0" w:space="0" w:color="auto"/>
                            <w:right w:val="none" w:sz="0" w:space="0" w:color="auto"/>
                          </w:divBdr>
                          <w:divsChild>
                            <w:div w:id="2138984029">
                              <w:marLeft w:val="0"/>
                              <w:marRight w:val="0"/>
                              <w:marTop w:val="0"/>
                              <w:marBottom w:val="0"/>
                              <w:divBdr>
                                <w:top w:val="none" w:sz="0" w:space="0" w:color="auto"/>
                                <w:left w:val="none" w:sz="0" w:space="0" w:color="auto"/>
                                <w:bottom w:val="none" w:sz="0" w:space="0" w:color="auto"/>
                                <w:right w:val="none" w:sz="0" w:space="0" w:color="auto"/>
                              </w:divBdr>
                              <w:divsChild>
                                <w:div w:id="1973360541">
                                  <w:marLeft w:val="0"/>
                                  <w:marRight w:val="0"/>
                                  <w:marTop w:val="0"/>
                                  <w:marBottom w:val="251"/>
                                  <w:divBdr>
                                    <w:top w:val="none" w:sz="0" w:space="0" w:color="auto"/>
                                    <w:left w:val="none" w:sz="0" w:space="0" w:color="auto"/>
                                    <w:bottom w:val="none" w:sz="0" w:space="0" w:color="auto"/>
                                    <w:right w:val="none" w:sz="0" w:space="0" w:color="auto"/>
                                  </w:divBdr>
                                  <w:divsChild>
                                    <w:div w:id="122114684">
                                      <w:marLeft w:val="0"/>
                                      <w:marRight w:val="0"/>
                                      <w:marTop w:val="0"/>
                                      <w:marBottom w:val="0"/>
                                      <w:divBdr>
                                        <w:top w:val="none" w:sz="0" w:space="0" w:color="auto"/>
                                        <w:left w:val="none" w:sz="0" w:space="0" w:color="auto"/>
                                        <w:bottom w:val="none" w:sz="0" w:space="0" w:color="auto"/>
                                        <w:right w:val="none" w:sz="0" w:space="0" w:color="auto"/>
                                      </w:divBdr>
                                      <w:divsChild>
                                        <w:div w:id="231283674">
                                          <w:marLeft w:val="0"/>
                                          <w:marRight w:val="0"/>
                                          <w:marTop w:val="0"/>
                                          <w:marBottom w:val="0"/>
                                          <w:divBdr>
                                            <w:top w:val="none" w:sz="0" w:space="0" w:color="auto"/>
                                            <w:left w:val="none" w:sz="0" w:space="0" w:color="auto"/>
                                            <w:bottom w:val="none" w:sz="0" w:space="0" w:color="auto"/>
                                            <w:right w:val="none" w:sz="0" w:space="0" w:color="auto"/>
                                          </w:divBdr>
                                          <w:divsChild>
                                            <w:div w:id="1142233877">
                                              <w:marLeft w:val="201"/>
                                              <w:marRight w:val="201"/>
                                              <w:marTop w:val="0"/>
                                              <w:marBottom w:val="0"/>
                                              <w:divBdr>
                                                <w:top w:val="none" w:sz="0" w:space="0" w:color="auto"/>
                                                <w:left w:val="none" w:sz="0" w:space="0" w:color="auto"/>
                                                <w:bottom w:val="none" w:sz="0" w:space="0" w:color="auto"/>
                                                <w:right w:val="none" w:sz="0" w:space="0" w:color="auto"/>
                                              </w:divBdr>
                                              <w:divsChild>
                                                <w:div w:id="1897739740">
                                                  <w:marLeft w:val="0"/>
                                                  <w:marRight w:val="0"/>
                                                  <w:marTop w:val="0"/>
                                                  <w:marBottom w:val="0"/>
                                                  <w:divBdr>
                                                    <w:top w:val="none" w:sz="0" w:space="0" w:color="auto"/>
                                                    <w:left w:val="none" w:sz="0" w:space="0" w:color="auto"/>
                                                    <w:bottom w:val="none" w:sz="0" w:space="0" w:color="auto"/>
                                                    <w:right w:val="none" w:sz="0" w:space="0" w:color="auto"/>
                                                  </w:divBdr>
                                                  <w:divsChild>
                                                    <w:div w:id="477963590">
                                                      <w:marLeft w:val="0"/>
                                                      <w:marRight w:val="0"/>
                                                      <w:marTop w:val="84"/>
                                                      <w:marBottom w:val="0"/>
                                                      <w:divBdr>
                                                        <w:top w:val="none" w:sz="0" w:space="0" w:color="auto"/>
                                                        <w:left w:val="none" w:sz="0" w:space="0" w:color="auto"/>
                                                        <w:bottom w:val="none" w:sz="0" w:space="0" w:color="auto"/>
                                                        <w:right w:val="none" w:sz="0" w:space="0" w:color="auto"/>
                                                      </w:divBdr>
                                                    </w:div>
                                                  </w:divsChild>
                                                </w:div>
                                                <w:div w:id="1967083511">
                                                  <w:marLeft w:val="0"/>
                                                  <w:marRight w:val="0"/>
                                                  <w:marTop w:val="0"/>
                                                  <w:marBottom w:val="0"/>
                                                  <w:divBdr>
                                                    <w:top w:val="none" w:sz="0" w:space="0" w:color="auto"/>
                                                    <w:left w:val="none" w:sz="0" w:space="0" w:color="auto"/>
                                                    <w:bottom w:val="none" w:sz="0" w:space="0" w:color="auto"/>
                                                    <w:right w:val="none" w:sz="0" w:space="0" w:color="auto"/>
                                                  </w:divBdr>
                                                  <w:divsChild>
                                                    <w:div w:id="1020857037">
                                                      <w:marLeft w:val="0"/>
                                                      <w:marRight w:val="0"/>
                                                      <w:marTop w:val="0"/>
                                                      <w:marBottom w:val="0"/>
                                                      <w:divBdr>
                                                        <w:top w:val="none" w:sz="0" w:space="0" w:color="auto"/>
                                                        <w:left w:val="none" w:sz="0" w:space="0" w:color="auto"/>
                                                        <w:bottom w:val="none" w:sz="0" w:space="0" w:color="auto"/>
                                                        <w:right w:val="none" w:sz="0" w:space="0" w:color="auto"/>
                                                      </w:divBdr>
                                                      <w:divsChild>
                                                        <w:div w:id="16339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3070355">
      <w:bodyDiv w:val="1"/>
      <w:marLeft w:val="0"/>
      <w:marRight w:val="0"/>
      <w:marTop w:val="0"/>
      <w:marBottom w:val="0"/>
      <w:divBdr>
        <w:top w:val="none" w:sz="0" w:space="0" w:color="auto"/>
        <w:left w:val="none" w:sz="0" w:space="0" w:color="auto"/>
        <w:bottom w:val="none" w:sz="0" w:space="0" w:color="auto"/>
        <w:right w:val="none" w:sz="0" w:space="0" w:color="auto"/>
      </w:divBdr>
      <w:divsChild>
        <w:div w:id="49043562">
          <w:marLeft w:val="0"/>
          <w:marRight w:val="0"/>
          <w:marTop w:val="0"/>
          <w:marBottom w:val="0"/>
          <w:divBdr>
            <w:top w:val="none" w:sz="0" w:space="0" w:color="auto"/>
            <w:left w:val="none" w:sz="0" w:space="0" w:color="auto"/>
            <w:bottom w:val="none" w:sz="0" w:space="0" w:color="auto"/>
            <w:right w:val="none" w:sz="0" w:space="0" w:color="auto"/>
          </w:divBdr>
        </w:div>
        <w:div w:id="57215465">
          <w:marLeft w:val="0"/>
          <w:marRight w:val="0"/>
          <w:marTop w:val="0"/>
          <w:marBottom w:val="0"/>
          <w:divBdr>
            <w:top w:val="none" w:sz="0" w:space="0" w:color="auto"/>
            <w:left w:val="none" w:sz="0" w:space="0" w:color="auto"/>
            <w:bottom w:val="none" w:sz="0" w:space="0" w:color="auto"/>
            <w:right w:val="none" w:sz="0" w:space="0" w:color="auto"/>
          </w:divBdr>
        </w:div>
        <w:div w:id="70322937">
          <w:marLeft w:val="0"/>
          <w:marRight w:val="0"/>
          <w:marTop w:val="0"/>
          <w:marBottom w:val="0"/>
          <w:divBdr>
            <w:top w:val="none" w:sz="0" w:space="0" w:color="auto"/>
            <w:left w:val="none" w:sz="0" w:space="0" w:color="auto"/>
            <w:bottom w:val="none" w:sz="0" w:space="0" w:color="auto"/>
            <w:right w:val="none" w:sz="0" w:space="0" w:color="auto"/>
          </w:divBdr>
        </w:div>
        <w:div w:id="86850257">
          <w:marLeft w:val="0"/>
          <w:marRight w:val="0"/>
          <w:marTop w:val="0"/>
          <w:marBottom w:val="0"/>
          <w:divBdr>
            <w:top w:val="none" w:sz="0" w:space="0" w:color="auto"/>
            <w:left w:val="none" w:sz="0" w:space="0" w:color="auto"/>
            <w:bottom w:val="none" w:sz="0" w:space="0" w:color="auto"/>
            <w:right w:val="none" w:sz="0" w:space="0" w:color="auto"/>
          </w:divBdr>
        </w:div>
        <w:div w:id="122817232">
          <w:marLeft w:val="0"/>
          <w:marRight w:val="0"/>
          <w:marTop w:val="0"/>
          <w:marBottom w:val="0"/>
          <w:divBdr>
            <w:top w:val="none" w:sz="0" w:space="0" w:color="auto"/>
            <w:left w:val="none" w:sz="0" w:space="0" w:color="auto"/>
            <w:bottom w:val="none" w:sz="0" w:space="0" w:color="auto"/>
            <w:right w:val="none" w:sz="0" w:space="0" w:color="auto"/>
          </w:divBdr>
        </w:div>
        <w:div w:id="128979886">
          <w:marLeft w:val="0"/>
          <w:marRight w:val="0"/>
          <w:marTop w:val="0"/>
          <w:marBottom w:val="0"/>
          <w:divBdr>
            <w:top w:val="none" w:sz="0" w:space="0" w:color="auto"/>
            <w:left w:val="none" w:sz="0" w:space="0" w:color="auto"/>
            <w:bottom w:val="none" w:sz="0" w:space="0" w:color="auto"/>
            <w:right w:val="none" w:sz="0" w:space="0" w:color="auto"/>
          </w:divBdr>
        </w:div>
        <w:div w:id="135026685">
          <w:marLeft w:val="0"/>
          <w:marRight w:val="0"/>
          <w:marTop w:val="0"/>
          <w:marBottom w:val="0"/>
          <w:divBdr>
            <w:top w:val="none" w:sz="0" w:space="0" w:color="auto"/>
            <w:left w:val="none" w:sz="0" w:space="0" w:color="auto"/>
            <w:bottom w:val="none" w:sz="0" w:space="0" w:color="auto"/>
            <w:right w:val="none" w:sz="0" w:space="0" w:color="auto"/>
          </w:divBdr>
        </w:div>
        <w:div w:id="151335060">
          <w:marLeft w:val="0"/>
          <w:marRight w:val="0"/>
          <w:marTop w:val="0"/>
          <w:marBottom w:val="0"/>
          <w:divBdr>
            <w:top w:val="none" w:sz="0" w:space="0" w:color="auto"/>
            <w:left w:val="none" w:sz="0" w:space="0" w:color="auto"/>
            <w:bottom w:val="none" w:sz="0" w:space="0" w:color="auto"/>
            <w:right w:val="none" w:sz="0" w:space="0" w:color="auto"/>
          </w:divBdr>
        </w:div>
        <w:div w:id="205724310">
          <w:marLeft w:val="0"/>
          <w:marRight w:val="0"/>
          <w:marTop w:val="0"/>
          <w:marBottom w:val="0"/>
          <w:divBdr>
            <w:top w:val="none" w:sz="0" w:space="0" w:color="auto"/>
            <w:left w:val="none" w:sz="0" w:space="0" w:color="auto"/>
            <w:bottom w:val="none" w:sz="0" w:space="0" w:color="auto"/>
            <w:right w:val="none" w:sz="0" w:space="0" w:color="auto"/>
          </w:divBdr>
        </w:div>
        <w:div w:id="206993341">
          <w:marLeft w:val="0"/>
          <w:marRight w:val="0"/>
          <w:marTop w:val="0"/>
          <w:marBottom w:val="0"/>
          <w:divBdr>
            <w:top w:val="none" w:sz="0" w:space="0" w:color="auto"/>
            <w:left w:val="none" w:sz="0" w:space="0" w:color="auto"/>
            <w:bottom w:val="none" w:sz="0" w:space="0" w:color="auto"/>
            <w:right w:val="none" w:sz="0" w:space="0" w:color="auto"/>
          </w:divBdr>
        </w:div>
        <w:div w:id="242186166">
          <w:marLeft w:val="0"/>
          <w:marRight w:val="0"/>
          <w:marTop w:val="0"/>
          <w:marBottom w:val="0"/>
          <w:divBdr>
            <w:top w:val="none" w:sz="0" w:space="0" w:color="auto"/>
            <w:left w:val="none" w:sz="0" w:space="0" w:color="auto"/>
            <w:bottom w:val="none" w:sz="0" w:space="0" w:color="auto"/>
            <w:right w:val="none" w:sz="0" w:space="0" w:color="auto"/>
          </w:divBdr>
        </w:div>
        <w:div w:id="277221661">
          <w:marLeft w:val="0"/>
          <w:marRight w:val="0"/>
          <w:marTop w:val="0"/>
          <w:marBottom w:val="0"/>
          <w:divBdr>
            <w:top w:val="none" w:sz="0" w:space="0" w:color="auto"/>
            <w:left w:val="none" w:sz="0" w:space="0" w:color="auto"/>
            <w:bottom w:val="none" w:sz="0" w:space="0" w:color="auto"/>
            <w:right w:val="none" w:sz="0" w:space="0" w:color="auto"/>
          </w:divBdr>
        </w:div>
        <w:div w:id="315957772">
          <w:marLeft w:val="0"/>
          <w:marRight w:val="0"/>
          <w:marTop w:val="0"/>
          <w:marBottom w:val="0"/>
          <w:divBdr>
            <w:top w:val="none" w:sz="0" w:space="0" w:color="auto"/>
            <w:left w:val="none" w:sz="0" w:space="0" w:color="auto"/>
            <w:bottom w:val="none" w:sz="0" w:space="0" w:color="auto"/>
            <w:right w:val="none" w:sz="0" w:space="0" w:color="auto"/>
          </w:divBdr>
        </w:div>
        <w:div w:id="318266417">
          <w:marLeft w:val="0"/>
          <w:marRight w:val="0"/>
          <w:marTop w:val="0"/>
          <w:marBottom w:val="0"/>
          <w:divBdr>
            <w:top w:val="none" w:sz="0" w:space="0" w:color="auto"/>
            <w:left w:val="none" w:sz="0" w:space="0" w:color="auto"/>
            <w:bottom w:val="none" w:sz="0" w:space="0" w:color="auto"/>
            <w:right w:val="none" w:sz="0" w:space="0" w:color="auto"/>
          </w:divBdr>
        </w:div>
        <w:div w:id="365642925">
          <w:marLeft w:val="0"/>
          <w:marRight w:val="0"/>
          <w:marTop w:val="0"/>
          <w:marBottom w:val="0"/>
          <w:divBdr>
            <w:top w:val="none" w:sz="0" w:space="0" w:color="auto"/>
            <w:left w:val="none" w:sz="0" w:space="0" w:color="auto"/>
            <w:bottom w:val="none" w:sz="0" w:space="0" w:color="auto"/>
            <w:right w:val="none" w:sz="0" w:space="0" w:color="auto"/>
          </w:divBdr>
        </w:div>
        <w:div w:id="387531511">
          <w:marLeft w:val="0"/>
          <w:marRight w:val="0"/>
          <w:marTop w:val="0"/>
          <w:marBottom w:val="0"/>
          <w:divBdr>
            <w:top w:val="none" w:sz="0" w:space="0" w:color="auto"/>
            <w:left w:val="none" w:sz="0" w:space="0" w:color="auto"/>
            <w:bottom w:val="none" w:sz="0" w:space="0" w:color="auto"/>
            <w:right w:val="none" w:sz="0" w:space="0" w:color="auto"/>
          </w:divBdr>
        </w:div>
        <w:div w:id="403339085">
          <w:marLeft w:val="0"/>
          <w:marRight w:val="0"/>
          <w:marTop w:val="0"/>
          <w:marBottom w:val="0"/>
          <w:divBdr>
            <w:top w:val="none" w:sz="0" w:space="0" w:color="auto"/>
            <w:left w:val="none" w:sz="0" w:space="0" w:color="auto"/>
            <w:bottom w:val="none" w:sz="0" w:space="0" w:color="auto"/>
            <w:right w:val="none" w:sz="0" w:space="0" w:color="auto"/>
          </w:divBdr>
        </w:div>
        <w:div w:id="422796354">
          <w:marLeft w:val="0"/>
          <w:marRight w:val="0"/>
          <w:marTop w:val="0"/>
          <w:marBottom w:val="0"/>
          <w:divBdr>
            <w:top w:val="none" w:sz="0" w:space="0" w:color="auto"/>
            <w:left w:val="none" w:sz="0" w:space="0" w:color="auto"/>
            <w:bottom w:val="none" w:sz="0" w:space="0" w:color="auto"/>
            <w:right w:val="none" w:sz="0" w:space="0" w:color="auto"/>
          </w:divBdr>
        </w:div>
        <w:div w:id="453210322">
          <w:marLeft w:val="0"/>
          <w:marRight w:val="0"/>
          <w:marTop w:val="0"/>
          <w:marBottom w:val="0"/>
          <w:divBdr>
            <w:top w:val="none" w:sz="0" w:space="0" w:color="auto"/>
            <w:left w:val="none" w:sz="0" w:space="0" w:color="auto"/>
            <w:bottom w:val="none" w:sz="0" w:space="0" w:color="auto"/>
            <w:right w:val="none" w:sz="0" w:space="0" w:color="auto"/>
          </w:divBdr>
        </w:div>
        <w:div w:id="502823400">
          <w:marLeft w:val="0"/>
          <w:marRight w:val="0"/>
          <w:marTop w:val="0"/>
          <w:marBottom w:val="0"/>
          <w:divBdr>
            <w:top w:val="none" w:sz="0" w:space="0" w:color="auto"/>
            <w:left w:val="none" w:sz="0" w:space="0" w:color="auto"/>
            <w:bottom w:val="none" w:sz="0" w:space="0" w:color="auto"/>
            <w:right w:val="none" w:sz="0" w:space="0" w:color="auto"/>
          </w:divBdr>
        </w:div>
        <w:div w:id="522978595">
          <w:marLeft w:val="0"/>
          <w:marRight w:val="0"/>
          <w:marTop w:val="0"/>
          <w:marBottom w:val="0"/>
          <w:divBdr>
            <w:top w:val="none" w:sz="0" w:space="0" w:color="auto"/>
            <w:left w:val="none" w:sz="0" w:space="0" w:color="auto"/>
            <w:bottom w:val="none" w:sz="0" w:space="0" w:color="auto"/>
            <w:right w:val="none" w:sz="0" w:space="0" w:color="auto"/>
          </w:divBdr>
        </w:div>
        <w:div w:id="526062507">
          <w:marLeft w:val="0"/>
          <w:marRight w:val="0"/>
          <w:marTop w:val="0"/>
          <w:marBottom w:val="0"/>
          <w:divBdr>
            <w:top w:val="none" w:sz="0" w:space="0" w:color="auto"/>
            <w:left w:val="none" w:sz="0" w:space="0" w:color="auto"/>
            <w:bottom w:val="none" w:sz="0" w:space="0" w:color="auto"/>
            <w:right w:val="none" w:sz="0" w:space="0" w:color="auto"/>
          </w:divBdr>
        </w:div>
        <w:div w:id="558369813">
          <w:marLeft w:val="0"/>
          <w:marRight w:val="0"/>
          <w:marTop w:val="0"/>
          <w:marBottom w:val="0"/>
          <w:divBdr>
            <w:top w:val="none" w:sz="0" w:space="0" w:color="auto"/>
            <w:left w:val="none" w:sz="0" w:space="0" w:color="auto"/>
            <w:bottom w:val="none" w:sz="0" w:space="0" w:color="auto"/>
            <w:right w:val="none" w:sz="0" w:space="0" w:color="auto"/>
          </w:divBdr>
        </w:div>
        <w:div w:id="578250936">
          <w:marLeft w:val="0"/>
          <w:marRight w:val="0"/>
          <w:marTop w:val="0"/>
          <w:marBottom w:val="0"/>
          <w:divBdr>
            <w:top w:val="none" w:sz="0" w:space="0" w:color="auto"/>
            <w:left w:val="none" w:sz="0" w:space="0" w:color="auto"/>
            <w:bottom w:val="none" w:sz="0" w:space="0" w:color="auto"/>
            <w:right w:val="none" w:sz="0" w:space="0" w:color="auto"/>
          </w:divBdr>
        </w:div>
        <w:div w:id="596448862">
          <w:marLeft w:val="0"/>
          <w:marRight w:val="0"/>
          <w:marTop w:val="0"/>
          <w:marBottom w:val="0"/>
          <w:divBdr>
            <w:top w:val="none" w:sz="0" w:space="0" w:color="auto"/>
            <w:left w:val="none" w:sz="0" w:space="0" w:color="auto"/>
            <w:bottom w:val="none" w:sz="0" w:space="0" w:color="auto"/>
            <w:right w:val="none" w:sz="0" w:space="0" w:color="auto"/>
          </w:divBdr>
        </w:div>
        <w:div w:id="603880419">
          <w:marLeft w:val="0"/>
          <w:marRight w:val="0"/>
          <w:marTop w:val="0"/>
          <w:marBottom w:val="0"/>
          <w:divBdr>
            <w:top w:val="none" w:sz="0" w:space="0" w:color="auto"/>
            <w:left w:val="none" w:sz="0" w:space="0" w:color="auto"/>
            <w:bottom w:val="none" w:sz="0" w:space="0" w:color="auto"/>
            <w:right w:val="none" w:sz="0" w:space="0" w:color="auto"/>
          </w:divBdr>
        </w:div>
        <w:div w:id="618727327">
          <w:marLeft w:val="0"/>
          <w:marRight w:val="0"/>
          <w:marTop w:val="0"/>
          <w:marBottom w:val="0"/>
          <w:divBdr>
            <w:top w:val="none" w:sz="0" w:space="0" w:color="auto"/>
            <w:left w:val="none" w:sz="0" w:space="0" w:color="auto"/>
            <w:bottom w:val="none" w:sz="0" w:space="0" w:color="auto"/>
            <w:right w:val="none" w:sz="0" w:space="0" w:color="auto"/>
          </w:divBdr>
        </w:div>
        <w:div w:id="636105076">
          <w:marLeft w:val="0"/>
          <w:marRight w:val="0"/>
          <w:marTop w:val="0"/>
          <w:marBottom w:val="0"/>
          <w:divBdr>
            <w:top w:val="none" w:sz="0" w:space="0" w:color="auto"/>
            <w:left w:val="none" w:sz="0" w:space="0" w:color="auto"/>
            <w:bottom w:val="none" w:sz="0" w:space="0" w:color="auto"/>
            <w:right w:val="none" w:sz="0" w:space="0" w:color="auto"/>
          </w:divBdr>
        </w:div>
        <w:div w:id="648362086">
          <w:marLeft w:val="0"/>
          <w:marRight w:val="0"/>
          <w:marTop w:val="0"/>
          <w:marBottom w:val="0"/>
          <w:divBdr>
            <w:top w:val="none" w:sz="0" w:space="0" w:color="auto"/>
            <w:left w:val="none" w:sz="0" w:space="0" w:color="auto"/>
            <w:bottom w:val="none" w:sz="0" w:space="0" w:color="auto"/>
            <w:right w:val="none" w:sz="0" w:space="0" w:color="auto"/>
          </w:divBdr>
        </w:div>
        <w:div w:id="664089916">
          <w:marLeft w:val="0"/>
          <w:marRight w:val="0"/>
          <w:marTop w:val="0"/>
          <w:marBottom w:val="0"/>
          <w:divBdr>
            <w:top w:val="none" w:sz="0" w:space="0" w:color="auto"/>
            <w:left w:val="none" w:sz="0" w:space="0" w:color="auto"/>
            <w:bottom w:val="none" w:sz="0" w:space="0" w:color="auto"/>
            <w:right w:val="none" w:sz="0" w:space="0" w:color="auto"/>
          </w:divBdr>
        </w:div>
        <w:div w:id="691346535">
          <w:marLeft w:val="0"/>
          <w:marRight w:val="0"/>
          <w:marTop w:val="0"/>
          <w:marBottom w:val="0"/>
          <w:divBdr>
            <w:top w:val="none" w:sz="0" w:space="0" w:color="auto"/>
            <w:left w:val="none" w:sz="0" w:space="0" w:color="auto"/>
            <w:bottom w:val="none" w:sz="0" w:space="0" w:color="auto"/>
            <w:right w:val="none" w:sz="0" w:space="0" w:color="auto"/>
          </w:divBdr>
        </w:div>
        <w:div w:id="693921989">
          <w:marLeft w:val="0"/>
          <w:marRight w:val="0"/>
          <w:marTop w:val="0"/>
          <w:marBottom w:val="0"/>
          <w:divBdr>
            <w:top w:val="none" w:sz="0" w:space="0" w:color="auto"/>
            <w:left w:val="none" w:sz="0" w:space="0" w:color="auto"/>
            <w:bottom w:val="none" w:sz="0" w:space="0" w:color="auto"/>
            <w:right w:val="none" w:sz="0" w:space="0" w:color="auto"/>
          </w:divBdr>
        </w:div>
        <w:div w:id="747269280">
          <w:marLeft w:val="0"/>
          <w:marRight w:val="0"/>
          <w:marTop w:val="0"/>
          <w:marBottom w:val="0"/>
          <w:divBdr>
            <w:top w:val="none" w:sz="0" w:space="0" w:color="auto"/>
            <w:left w:val="none" w:sz="0" w:space="0" w:color="auto"/>
            <w:bottom w:val="none" w:sz="0" w:space="0" w:color="auto"/>
            <w:right w:val="none" w:sz="0" w:space="0" w:color="auto"/>
          </w:divBdr>
        </w:div>
        <w:div w:id="898632081">
          <w:marLeft w:val="0"/>
          <w:marRight w:val="0"/>
          <w:marTop w:val="0"/>
          <w:marBottom w:val="0"/>
          <w:divBdr>
            <w:top w:val="none" w:sz="0" w:space="0" w:color="auto"/>
            <w:left w:val="none" w:sz="0" w:space="0" w:color="auto"/>
            <w:bottom w:val="none" w:sz="0" w:space="0" w:color="auto"/>
            <w:right w:val="none" w:sz="0" w:space="0" w:color="auto"/>
          </w:divBdr>
        </w:div>
        <w:div w:id="937642760">
          <w:marLeft w:val="0"/>
          <w:marRight w:val="0"/>
          <w:marTop w:val="0"/>
          <w:marBottom w:val="0"/>
          <w:divBdr>
            <w:top w:val="none" w:sz="0" w:space="0" w:color="auto"/>
            <w:left w:val="none" w:sz="0" w:space="0" w:color="auto"/>
            <w:bottom w:val="none" w:sz="0" w:space="0" w:color="auto"/>
            <w:right w:val="none" w:sz="0" w:space="0" w:color="auto"/>
          </w:divBdr>
        </w:div>
        <w:div w:id="947396246">
          <w:marLeft w:val="0"/>
          <w:marRight w:val="0"/>
          <w:marTop w:val="0"/>
          <w:marBottom w:val="0"/>
          <w:divBdr>
            <w:top w:val="none" w:sz="0" w:space="0" w:color="auto"/>
            <w:left w:val="none" w:sz="0" w:space="0" w:color="auto"/>
            <w:bottom w:val="none" w:sz="0" w:space="0" w:color="auto"/>
            <w:right w:val="none" w:sz="0" w:space="0" w:color="auto"/>
          </w:divBdr>
        </w:div>
        <w:div w:id="970207070">
          <w:marLeft w:val="0"/>
          <w:marRight w:val="0"/>
          <w:marTop w:val="0"/>
          <w:marBottom w:val="0"/>
          <w:divBdr>
            <w:top w:val="none" w:sz="0" w:space="0" w:color="auto"/>
            <w:left w:val="none" w:sz="0" w:space="0" w:color="auto"/>
            <w:bottom w:val="none" w:sz="0" w:space="0" w:color="auto"/>
            <w:right w:val="none" w:sz="0" w:space="0" w:color="auto"/>
          </w:divBdr>
        </w:div>
        <w:div w:id="1080178595">
          <w:marLeft w:val="0"/>
          <w:marRight w:val="0"/>
          <w:marTop w:val="0"/>
          <w:marBottom w:val="0"/>
          <w:divBdr>
            <w:top w:val="none" w:sz="0" w:space="0" w:color="auto"/>
            <w:left w:val="none" w:sz="0" w:space="0" w:color="auto"/>
            <w:bottom w:val="none" w:sz="0" w:space="0" w:color="auto"/>
            <w:right w:val="none" w:sz="0" w:space="0" w:color="auto"/>
          </w:divBdr>
        </w:div>
        <w:div w:id="1132404876">
          <w:marLeft w:val="0"/>
          <w:marRight w:val="0"/>
          <w:marTop w:val="0"/>
          <w:marBottom w:val="0"/>
          <w:divBdr>
            <w:top w:val="none" w:sz="0" w:space="0" w:color="auto"/>
            <w:left w:val="none" w:sz="0" w:space="0" w:color="auto"/>
            <w:bottom w:val="none" w:sz="0" w:space="0" w:color="auto"/>
            <w:right w:val="none" w:sz="0" w:space="0" w:color="auto"/>
          </w:divBdr>
        </w:div>
        <w:div w:id="1183007089">
          <w:marLeft w:val="0"/>
          <w:marRight w:val="0"/>
          <w:marTop w:val="0"/>
          <w:marBottom w:val="0"/>
          <w:divBdr>
            <w:top w:val="none" w:sz="0" w:space="0" w:color="auto"/>
            <w:left w:val="none" w:sz="0" w:space="0" w:color="auto"/>
            <w:bottom w:val="none" w:sz="0" w:space="0" w:color="auto"/>
            <w:right w:val="none" w:sz="0" w:space="0" w:color="auto"/>
          </w:divBdr>
        </w:div>
        <w:div w:id="1188983079">
          <w:marLeft w:val="0"/>
          <w:marRight w:val="0"/>
          <w:marTop w:val="0"/>
          <w:marBottom w:val="0"/>
          <w:divBdr>
            <w:top w:val="none" w:sz="0" w:space="0" w:color="auto"/>
            <w:left w:val="none" w:sz="0" w:space="0" w:color="auto"/>
            <w:bottom w:val="none" w:sz="0" w:space="0" w:color="auto"/>
            <w:right w:val="none" w:sz="0" w:space="0" w:color="auto"/>
          </w:divBdr>
        </w:div>
        <w:div w:id="1212031872">
          <w:marLeft w:val="0"/>
          <w:marRight w:val="0"/>
          <w:marTop w:val="0"/>
          <w:marBottom w:val="0"/>
          <w:divBdr>
            <w:top w:val="none" w:sz="0" w:space="0" w:color="auto"/>
            <w:left w:val="none" w:sz="0" w:space="0" w:color="auto"/>
            <w:bottom w:val="none" w:sz="0" w:space="0" w:color="auto"/>
            <w:right w:val="none" w:sz="0" w:space="0" w:color="auto"/>
          </w:divBdr>
        </w:div>
        <w:div w:id="1231309235">
          <w:marLeft w:val="0"/>
          <w:marRight w:val="0"/>
          <w:marTop w:val="0"/>
          <w:marBottom w:val="0"/>
          <w:divBdr>
            <w:top w:val="none" w:sz="0" w:space="0" w:color="auto"/>
            <w:left w:val="none" w:sz="0" w:space="0" w:color="auto"/>
            <w:bottom w:val="none" w:sz="0" w:space="0" w:color="auto"/>
            <w:right w:val="none" w:sz="0" w:space="0" w:color="auto"/>
          </w:divBdr>
        </w:div>
        <w:div w:id="1241909105">
          <w:marLeft w:val="0"/>
          <w:marRight w:val="0"/>
          <w:marTop w:val="0"/>
          <w:marBottom w:val="0"/>
          <w:divBdr>
            <w:top w:val="none" w:sz="0" w:space="0" w:color="auto"/>
            <w:left w:val="none" w:sz="0" w:space="0" w:color="auto"/>
            <w:bottom w:val="none" w:sz="0" w:space="0" w:color="auto"/>
            <w:right w:val="none" w:sz="0" w:space="0" w:color="auto"/>
          </w:divBdr>
        </w:div>
        <w:div w:id="1278485667">
          <w:marLeft w:val="0"/>
          <w:marRight w:val="0"/>
          <w:marTop w:val="0"/>
          <w:marBottom w:val="0"/>
          <w:divBdr>
            <w:top w:val="none" w:sz="0" w:space="0" w:color="auto"/>
            <w:left w:val="none" w:sz="0" w:space="0" w:color="auto"/>
            <w:bottom w:val="none" w:sz="0" w:space="0" w:color="auto"/>
            <w:right w:val="none" w:sz="0" w:space="0" w:color="auto"/>
          </w:divBdr>
        </w:div>
        <w:div w:id="1330404946">
          <w:marLeft w:val="0"/>
          <w:marRight w:val="0"/>
          <w:marTop w:val="0"/>
          <w:marBottom w:val="0"/>
          <w:divBdr>
            <w:top w:val="none" w:sz="0" w:space="0" w:color="auto"/>
            <w:left w:val="none" w:sz="0" w:space="0" w:color="auto"/>
            <w:bottom w:val="none" w:sz="0" w:space="0" w:color="auto"/>
            <w:right w:val="none" w:sz="0" w:space="0" w:color="auto"/>
          </w:divBdr>
        </w:div>
        <w:div w:id="1330716901">
          <w:marLeft w:val="0"/>
          <w:marRight w:val="0"/>
          <w:marTop w:val="0"/>
          <w:marBottom w:val="0"/>
          <w:divBdr>
            <w:top w:val="none" w:sz="0" w:space="0" w:color="auto"/>
            <w:left w:val="none" w:sz="0" w:space="0" w:color="auto"/>
            <w:bottom w:val="none" w:sz="0" w:space="0" w:color="auto"/>
            <w:right w:val="none" w:sz="0" w:space="0" w:color="auto"/>
          </w:divBdr>
        </w:div>
        <w:div w:id="1331911937">
          <w:marLeft w:val="0"/>
          <w:marRight w:val="0"/>
          <w:marTop w:val="0"/>
          <w:marBottom w:val="0"/>
          <w:divBdr>
            <w:top w:val="none" w:sz="0" w:space="0" w:color="auto"/>
            <w:left w:val="none" w:sz="0" w:space="0" w:color="auto"/>
            <w:bottom w:val="none" w:sz="0" w:space="0" w:color="auto"/>
            <w:right w:val="none" w:sz="0" w:space="0" w:color="auto"/>
          </w:divBdr>
        </w:div>
        <w:div w:id="1338145615">
          <w:marLeft w:val="0"/>
          <w:marRight w:val="0"/>
          <w:marTop w:val="0"/>
          <w:marBottom w:val="0"/>
          <w:divBdr>
            <w:top w:val="none" w:sz="0" w:space="0" w:color="auto"/>
            <w:left w:val="none" w:sz="0" w:space="0" w:color="auto"/>
            <w:bottom w:val="none" w:sz="0" w:space="0" w:color="auto"/>
            <w:right w:val="none" w:sz="0" w:space="0" w:color="auto"/>
          </w:divBdr>
        </w:div>
        <w:div w:id="1381635256">
          <w:marLeft w:val="0"/>
          <w:marRight w:val="0"/>
          <w:marTop w:val="0"/>
          <w:marBottom w:val="0"/>
          <w:divBdr>
            <w:top w:val="none" w:sz="0" w:space="0" w:color="auto"/>
            <w:left w:val="none" w:sz="0" w:space="0" w:color="auto"/>
            <w:bottom w:val="none" w:sz="0" w:space="0" w:color="auto"/>
            <w:right w:val="none" w:sz="0" w:space="0" w:color="auto"/>
          </w:divBdr>
        </w:div>
        <w:div w:id="1472215670">
          <w:marLeft w:val="0"/>
          <w:marRight w:val="0"/>
          <w:marTop w:val="0"/>
          <w:marBottom w:val="0"/>
          <w:divBdr>
            <w:top w:val="none" w:sz="0" w:space="0" w:color="auto"/>
            <w:left w:val="none" w:sz="0" w:space="0" w:color="auto"/>
            <w:bottom w:val="none" w:sz="0" w:space="0" w:color="auto"/>
            <w:right w:val="none" w:sz="0" w:space="0" w:color="auto"/>
          </w:divBdr>
        </w:div>
        <w:div w:id="1487626456">
          <w:marLeft w:val="0"/>
          <w:marRight w:val="0"/>
          <w:marTop w:val="0"/>
          <w:marBottom w:val="0"/>
          <w:divBdr>
            <w:top w:val="none" w:sz="0" w:space="0" w:color="auto"/>
            <w:left w:val="none" w:sz="0" w:space="0" w:color="auto"/>
            <w:bottom w:val="none" w:sz="0" w:space="0" w:color="auto"/>
            <w:right w:val="none" w:sz="0" w:space="0" w:color="auto"/>
          </w:divBdr>
        </w:div>
        <w:div w:id="1489520757">
          <w:marLeft w:val="0"/>
          <w:marRight w:val="0"/>
          <w:marTop w:val="0"/>
          <w:marBottom w:val="0"/>
          <w:divBdr>
            <w:top w:val="none" w:sz="0" w:space="0" w:color="auto"/>
            <w:left w:val="none" w:sz="0" w:space="0" w:color="auto"/>
            <w:bottom w:val="none" w:sz="0" w:space="0" w:color="auto"/>
            <w:right w:val="none" w:sz="0" w:space="0" w:color="auto"/>
          </w:divBdr>
        </w:div>
        <w:div w:id="1512261487">
          <w:marLeft w:val="0"/>
          <w:marRight w:val="0"/>
          <w:marTop w:val="0"/>
          <w:marBottom w:val="0"/>
          <w:divBdr>
            <w:top w:val="none" w:sz="0" w:space="0" w:color="auto"/>
            <w:left w:val="none" w:sz="0" w:space="0" w:color="auto"/>
            <w:bottom w:val="none" w:sz="0" w:space="0" w:color="auto"/>
            <w:right w:val="none" w:sz="0" w:space="0" w:color="auto"/>
          </w:divBdr>
        </w:div>
        <w:div w:id="1566796904">
          <w:marLeft w:val="0"/>
          <w:marRight w:val="0"/>
          <w:marTop w:val="0"/>
          <w:marBottom w:val="0"/>
          <w:divBdr>
            <w:top w:val="none" w:sz="0" w:space="0" w:color="auto"/>
            <w:left w:val="none" w:sz="0" w:space="0" w:color="auto"/>
            <w:bottom w:val="none" w:sz="0" w:space="0" w:color="auto"/>
            <w:right w:val="none" w:sz="0" w:space="0" w:color="auto"/>
          </w:divBdr>
        </w:div>
        <w:div w:id="1576892233">
          <w:marLeft w:val="0"/>
          <w:marRight w:val="0"/>
          <w:marTop w:val="0"/>
          <w:marBottom w:val="0"/>
          <w:divBdr>
            <w:top w:val="none" w:sz="0" w:space="0" w:color="auto"/>
            <w:left w:val="none" w:sz="0" w:space="0" w:color="auto"/>
            <w:bottom w:val="none" w:sz="0" w:space="0" w:color="auto"/>
            <w:right w:val="none" w:sz="0" w:space="0" w:color="auto"/>
          </w:divBdr>
        </w:div>
        <w:div w:id="1620990076">
          <w:marLeft w:val="0"/>
          <w:marRight w:val="0"/>
          <w:marTop w:val="0"/>
          <w:marBottom w:val="0"/>
          <w:divBdr>
            <w:top w:val="none" w:sz="0" w:space="0" w:color="auto"/>
            <w:left w:val="none" w:sz="0" w:space="0" w:color="auto"/>
            <w:bottom w:val="none" w:sz="0" w:space="0" w:color="auto"/>
            <w:right w:val="none" w:sz="0" w:space="0" w:color="auto"/>
          </w:divBdr>
        </w:div>
        <w:div w:id="1688943099">
          <w:marLeft w:val="0"/>
          <w:marRight w:val="0"/>
          <w:marTop w:val="0"/>
          <w:marBottom w:val="0"/>
          <w:divBdr>
            <w:top w:val="none" w:sz="0" w:space="0" w:color="auto"/>
            <w:left w:val="none" w:sz="0" w:space="0" w:color="auto"/>
            <w:bottom w:val="none" w:sz="0" w:space="0" w:color="auto"/>
            <w:right w:val="none" w:sz="0" w:space="0" w:color="auto"/>
          </w:divBdr>
        </w:div>
        <w:div w:id="1710716600">
          <w:marLeft w:val="0"/>
          <w:marRight w:val="0"/>
          <w:marTop w:val="0"/>
          <w:marBottom w:val="0"/>
          <w:divBdr>
            <w:top w:val="none" w:sz="0" w:space="0" w:color="auto"/>
            <w:left w:val="none" w:sz="0" w:space="0" w:color="auto"/>
            <w:bottom w:val="none" w:sz="0" w:space="0" w:color="auto"/>
            <w:right w:val="none" w:sz="0" w:space="0" w:color="auto"/>
          </w:divBdr>
        </w:div>
        <w:div w:id="1720081667">
          <w:marLeft w:val="0"/>
          <w:marRight w:val="0"/>
          <w:marTop w:val="0"/>
          <w:marBottom w:val="0"/>
          <w:divBdr>
            <w:top w:val="none" w:sz="0" w:space="0" w:color="auto"/>
            <w:left w:val="none" w:sz="0" w:space="0" w:color="auto"/>
            <w:bottom w:val="none" w:sz="0" w:space="0" w:color="auto"/>
            <w:right w:val="none" w:sz="0" w:space="0" w:color="auto"/>
          </w:divBdr>
        </w:div>
        <w:div w:id="1811440113">
          <w:marLeft w:val="0"/>
          <w:marRight w:val="0"/>
          <w:marTop w:val="0"/>
          <w:marBottom w:val="0"/>
          <w:divBdr>
            <w:top w:val="none" w:sz="0" w:space="0" w:color="auto"/>
            <w:left w:val="none" w:sz="0" w:space="0" w:color="auto"/>
            <w:bottom w:val="none" w:sz="0" w:space="0" w:color="auto"/>
            <w:right w:val="none" w:sz="0" w:space="0" w:color="auto"/>
          </w:divBdr>
        </w:div>
        <w:div w:id="1859006280">
          <w:marLeft w:val="0"/>
          <w:marRight w:val="0"/>
          <w:marTop w:val="0"/>
          <w:marBottom w:val="0"/>
          <w:divBdr>
            <w:top w:val="none" w:sz="0" w:space="0" w:color="auto"/>
            <w:left w:val="none" w:sz="0" w:space="0" w:color="auto"/>
            <w:bottom w:val="none" w:sz="0" w:space="0" w:color="auto"/>
            <w:right w:val="none" w:sz="0" w:space="0" w:color="auto"/>
          </w:divBdr>
        </w:div>
        <w:div w:id="1877624479">
          <w:marLeft w:val="0"/>
          <w:marRight w:val="0"/>
          <w:marTop w:val="0"/>
          <w:marBottom w:val="0"/>
          <w:divBdr>
            <w:top w:val="none" w:sz="0" w:space="0" w:color="auto"/>
            <w:left w:val="none" w:sz="0" w:space="0" w:color="auto"/>
            <w:bottom w:val="none" w:sz="0" w:space="0" w:color="auto"/>
            <w:right w:val="none" w:sz="0" w:space="0" w:color="auto"/>
          </w:divBdr>
        </w:div>
        <w:div w:id="1893080645">
          <w:marLeft w:val="0"/>
          <w:marRight w:val="0"/>
          <w:marTop w:val="0"/>
          <w:marBottom w:val="0"/>
          <w:divBdr>
            <w:top w:val="none" w:sz="0" w:space="0" w:color="auto"/>
            <w:left w:val="none" w:sz="0" w:space="0" w:color="auto"/>
            <w:bottom w:val="none" w:sz="0" w:space="0" w:color="auto"/>
            <w:right w:val="none" w:sz="0" w:space="0" w:color="auto"/>
          </w:divBdr>
        </w:div>
        <w:div w:id="1916090142">
          <w:marLeft w:val="0"/>
          <w:marRight w:val="0"/>
          <w:marTop w:val="0"/>
          <w:marBottom w:val="0"/>
          <w:divBdr>
            <w:top w:val="none" w:sz="0" w:space="0" w:color="auto"/>
            <w:left w:val="none" w:sz="0" w:space="0" w:color="auto"/>
            <w:bottom w:val="none" w:sz="0" w:space="0" w:color="auto"/>
            <w:right w:val="none" w:sz="0" w:space="0" w:color="auto"/>
          </w:divBdr>
        </w:div>
        <w:div w:id="1950501829">
          <w:marLeft w:val="0"/>
          <w:marRight w:val="0"/>
          <w:marTop w:val="0"/>
          <w:marBottom w:val="0"/>
          <w:divBdr>
            <w:top w:val="none" w:sz="0" w:space="0" w:color="auto"/>
            <w:left w:val="none" w:sz="0" w:space="0" w:color="auto"/>
            <w:bottom w:val="none" w:sz="0" w:space="0" w:color="auto"/>
            <w:right w:val="none" w:sz="0" w:space="0" w:color="auto"/>
          </w:divBdr>
        </w:div>
        <w:div w:id="1997804280">
          <w:marLeft w:val="0"/>
          <w:marRight w:val="0"/>
          <w:marTop w:val="0"/>
          <w:marBottom w:val="0"/>
          <w:divBdr>
            <w:top w:val="none" w:sz="0" w:space="0" w:color="auto"/>
            <w:left w:val="none" w:sz="0" w:space="0" w:color="auto"/>
            <w:bottom w:val="none" w:sz="0" w:space="0" w:color="auto"/>
            <w:right w:val="none" w:sz="0" w:space="0" w:color="auto"/>
          </w:divBdr>
        </w:div>
        <w:div w:id="2021201214">
          <w:marLeft w:val="0"/>
          <w:marRight w:val="0"/>
          <w:marTop w:val="0"/>
          <w:marBottom w:val="0"/>
          <w:divBdr>
            <w:top w:val="none" w:sz="0" w:space="0" w:color="auto"/>
            <w:left w:val="none" w:sz="0" w:space="0" w:color="auto"/>
            <w:bottom w:val="none" w:sz="0" w:space="0" w:color="auto"/>
            <w:right w:val="none" w:sz="0" w:space="0" w:color="auto"/>
          </w:divBdr>
        </w:div>
        <w:div w:id="2089114250">
          <w:marLeft w:val="0"/>
          <w:marRight w:val="0"/>
          <w:marTop w:val="0"/>
          <w:marBottom w:val="0"/>
          <w:divBdr>
            <w:top w:val="none" w:sz="0" w:space="0" w:color="auto"/>
            <w:left w:val="none" w:sz="0" w:space="0" w:color="auto"/>
            <w:bottom w:val="none" w:sz="0" w:space="0" w:color="auto"/>
            <w:right w:val="none" w:sz="0" w:space="0" w:color="auto"/>
          </w:divBdr>
        </w:div>
        <w:div w:id="2092315504">
          <w:marLeft w:val="0"/>
          <w:marRight w:val="0"/>
          <w:marTop w:val="0"/>
          <w:marBottom w:val="0"/>
          <w:divBdr>
            <w:top w:val="none" w:sz="0" w:space="0" w:color="auto"/>
            <w:left w:val="none" w:sz="0" w:space="0" w:color="auto"/>
            <w:bottom w:val="none" w:sz="0" w:space="0" w:color="auto"/>
            <w:right w:val="none" w:sz="0" w:space="0" w:color="auto"/>
          </w:divBdr>
        </w:div>
        <w:div w:id="2132169040">
          <w:marLeft w:val="0"/>
          <w:marRight w:val="0"/>
          <w:marTop w:val="0"/>
          <w:marBottom w:val="0"/>
          <w:divBdr>
            <w:top w:val="none" w:sz="0" w:space="0" w:color="auto"/>
            <w:left w:val="none" w:sz="0" w:space="0" w:color="auto"/>
            <w:bottom w:val="none" w:sz="0" w:space="0" w:color="auto"/>
            <w:right w:val="none" w:sz="0" w:space="0" w:color="auto"/>
          </w:divBdr>
        </w:div>
      </w:divsChild>
    </w:div>
    <w:div w:id="1239828834">
      <w:bodyDiv w:val="1"/>
      <w:marLeft w:val="0"/>
      <w:marRight w:val="0"/>
      <w:marTop w:val="0"/>
      <w:marBottom w:val="0"/>
      <w:divBdr>
        <w:top w:val="none" w:sz="0" w:space="0" w:color="auto"/>
        <w:left w:val="none" w:sz="0" w:space="0" w:color="auto"/>
        <w:bottom w:val="none" w:sz="0" w:space="0" w:color="auto"/>
        <w:right w:val="none" w:sz="0" w:space="0" w:color="auto"/>
      </w:divBdr>
      <w:divsChild>
        <w:div w:id="807748731">
          <w:marLeft w:val="0"/>
          <w:marRight w:val="0"/>
          <w:marTop w:val="0"/>
          <w:marBottom w:val="0"/>
          <w:divBdr>
            <w:top w:val="none" w:sz="0" w:space="0" w:color="auto"/>
            <w:left w:val="none" w:sz="0" w:space="0" w:color="auto"/>
            <w:bottom w:val="none" w:sz="0" w:space="0" w:color="auto"/>
            <w:right w:val="none" w:sz="0" w:space="0" w:color="auto"/>
          </w:divBdr>
          <w:divsChild>
            <w:div w:id="496458226">
              <w:marLeft w:val="0"/>
              <w:marRight w:val="0"/>
              <w:marTop w:val="0"/>
              <w:marBottom w:val="0"/>
              <w:divBdr>
                <w:top w:val="none" w:sz="0" w:space="0" w:color="auto"/>
                <w:left w:val="none" w:sz="0" w:space="0" w:color="auto"/>
                <w:bottom w:val="none" w:sz="0" w:space="0" w:color="auto"/>
                <w:right w:val="none" w:sz="0" w:space="0" w:color="auto"/>
              </w:divBdr>
              <w:divsChild>
                <w:div w:id="19974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52533">
      <w:bodyDiv w:val="1"/>
      <w:marLeft w:val="0"/>
      <w:marRight w:val="0"/>
      <w:marTop w:val="0"/>
      <w:marBottom w:val="0"/>
      <w:divBdr>
        <w:top w:val="none" w:sz="0" w:space="0" w:color="auto"/>
        <w:left w:val="none" w:sz="0" w:space="0" w:color="auto"/>
        <w:bottom w:val="none" w:sz="0" w:space="0" w:color="auto"/>
        <w:right w:val="none" w:sz="0" w:space="0" w:color="auto"/>
      </w:divBdr>
    </w:div>
    <w:div w:id="1354577663">
      <w:bodyDiv w:val="1"/>
      <w:marLeft w:val="0"/>
      <w:marRight w:val="0"/>
      <w:marTop w:val="0"/>
      <w:marBottom w:val="0"/>
      <w:divBdr>
        <w:top w:val="none" w:sz="0" w:space="0" w:color="auto"/>
        <w:left w:val="none" w:sz="0" w:space="0" w:color="auto"/>
        <w:bottom w:val="none" w:sz="0" w:space="0" w:color="auto"/>
        <w:right w:val="none" w:sz="0" w:space="0" w:color="auto"/>
      </w:divBdr>
    </w:div>
    <w:div w:id="1356420966">
      <w:bodyDiv w:val="1"/>
      <w:marLeft w:val="0"/>
      <w:marRight w:val="0"/>
      <w:marTop w:val="0"/>
      <w:marBottom w:val="0"/>
      <w:divBdr>
        <w:top w:val="none" w:sz="0" w:space="0" w:color="auto"/>
        <w:left w:val="none" w:sz="0" w:space="0" w:color="auto"/>
        <w:bottom w:val="none" w:sz="0" w:space="0" w:color="auto"/>
        <w:right w:val="none" w:sz="0" w:space="0" w:color="auto"/>
      </w:divBdr>
      <w:divsChild>
        <w:div w:id="75979608">
          <w:marLeft w:val="0"/>
          <w:marRight w:val="0"/>
          <w:marTop w:val="0"/>
          <w:marBottom w:val="0"/>
          <w:divBdr>
            <w:top w:val="none" w:sz="0" w:space="0" w:color="auto"/>
            <w:left w:val="none" w:sz="0" w:space="0" w:color="auto"/>
            <w:bottom w:val="none" w:sz="0" w:space="0" w:color="auto"/>
            <w:right w:val="none" w:sz="0" w:space="0" w:color="auto"/>
          </w:divBdr>
          <w:divsChild>
            <w:div w:id="892152515">
              <w:marLeft w:val="0"/>
              <w:marRight w:val="0"/>
              <w:marTop w:val="0"/>
              <w:marBottom w:val="0"/>
              <w:divBdr>
                <w:top w:val="none" w:sz="0" w:space="0" w:color="auto"/>
                <w:left w:val="none" w:sz="0" w:space="0" w:color="auto"/>
                <w:bottom w:val="none" w:sz="0" w:space="0" w:color="auto"/>
                <w:right w:val="none" w:sz="0" w:space="0" w:color="auto"/>
              </w:divBdr>
              <w:divsChild>
                <w:div w:id="251280052">
                  <w:marLeft w:val="0"/>
                  <w:marRight w:val="0"/>
                  <w:marTop w:val="100"/>
                  <w:marBottom w:val="100"/>
                  <w:divBdr>
                    <w:top w:val="none" w:sz="0" w:space="0" w:color="auto"/>
                    <w:left w:val="none" w:sz="0" w:space="0" w:color="auto"/>
                    <w:bottom w:val="none" w:sz="0" w:space="0" w:color="auto"/>
                    <w:right w:val="none" w:sz="0" w:space="0" w:color="auto"/>
                  </w:divBdr>
                  <w:divsChild>
                    <w:div w:id="1285115279">
                      <w:marLeft w:val="0"/>
                      <w:marRight w:val="0"/>
                      <w:marTop w:val="0"/>
                      <w:marBottom w:val="0"/>
                      <w:divBdr>
                        <w:top w:val="single" w:sz="2" w:space="0" w:color="EFEFEF"/>
                        <w:left w:val="single" w:sz="6" w:space="8" w:color="EFEFEF"/>
                        <w:bottom w:val="none" w:sz="0" w:space="0" w:color="auto"/>
                        <w:right w:val="none" w:sz="0" w:space="0" w:color="auto"/>
                      </w:divBdr>
                      <w:divsChild>
                        <w:div w:id="826016276">
                          <w:marLeft w:val="0"/>
                          <w:marRight w:val="0"/>
                          <w:marTop w:val="0"/>
                          <w:marBottom w:val="0"/>
                          <w:divBdr>
                            <w:top w:val="none" w:sz="0" w:space="0" w:color="auto"/>
                            <w:left w:val="none" w:sz="0" w:space="0" w:color="auto"/>
                            <w:bottom w:val="none" w:sz="0" w:space="0" w:color="auto"/>
                            <w:right w:val="none" w:sz="0" w:space="0" w:color="auto"/>
                          </w:divBdr>
                          <w:divsChild>
                            <w:div w:id="1813209069">
                              <w:marLeft w:val="0"/>
                              <w:marRight w:val="0"/>
                              <w:marTop w:val="0"/>
                              <w:marBottom w:val="0"/>
                              <w:divBdr>
                                <w:top w:val="none" w:sz="0" w:space="0" w:color="auto"/>
                                <w:left w:val="none" w:sz="0" w:space="0" w:color="auto"/>
                                <w:bottom w:val="none" w:sz="0" w:space="0" w:color="auto"/>
                                <w:right w:val="none" w:sz="0" w:space="0" w:color="auto"/>
                              </w:divBdr>
                              <w:divsChild>
                                <w:div w:id="980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996345">
      <w:bodyDiv w:val="1"/>
      <w:marLeft w:val="0"/>
      <w:marRight w:val="0"/>
      <w:marTop w:val="0"/>
      <w:marBottom w:val="0"/>
      <w:divBdr>
        <w:top w:val="none" w:sz="0" w:space="0" w:color="auto"/>
        <w:left w:val="none" w:sz="0" w:space="0" w:color="auto"/>
        <w:bottom w:val="none" w:sz="0" w:space="0" w:color="auto"/>
        <w:right w:val="none" w:sz="0" w:space="0" w:color="auto"/>
      </w:divBdr>
    </w:div>
    <w:div w:id="1410349177">
      <w:bodyDiv w:val="1"/>
      <w:marLeft w:val="0"/>
      <w:marRight w:val="0"/>
      <w:marTop w:val="0"/>
      <w:marBottom w:val="0"/>
      <w:divBdr>
        <w:top w:val="none" w:sz="0" w:space="0" w:color="auto"/>
        <w:left w:val="none" w:sz="0" w:space="0" w:color="auto"/>
        <w:bottom w:val="none" w:sz="0" w:space="0" w:color="auto"/>
        <w:right w:val="none" w:sz="0" w:space="0" w:color="auto"/>
      </w:divBdr>
      <w:divsChild>
        <w:div w:id="634985759">
          <w:marLeft w:val="0"/>
          <w:marRight w:val="0"/>
          <w:marTop w:val="115"/>
          <w:marBottom w:val="0"/>
          <w:divBdr>
            <w:top w:val="none" w:sz="0" w:space="0" w:color="auto"/>
            <w:left w:val="none" w:sz="0" w:space="0" w:color="auto"/>
            <w:bottom w:val="none" w:sz="0" w:space="0" w:color="auto"/>
            <w:right w:val="none" w:sz="0" w:space="0" w:color="auto"/>
          </w:divBdr>
        </w:div>
        <w:div w:id="915669050">
          <w:marLeft w:val="0"/>
          <w:marRight w:val="0"/>
          <w:marTop w:val="115"/>
          <w:marBottom w:val="0"/>
          <w:divBdr>
            <w:top w:val="none" w:sz="0" w:space="0" w:color="auto"/>
            <w:left w:val="none" w:sz="0" w:space="0" w:color="auto"/>
            <w:bottom w:val="none" w:sz="0" w:space="0" w:color="auto"/>
            <w:right w:val="none" w:sz="0" w:space="0" w:color="auto"/>
          </w:divBdr>
        </w:div>
        <w:div w:id="1312712400">
          <w:marLeft w:val="0"/>
          <w:marRight w:val="0"/>
          <w:marTop w:val="115"/>
          <w:marBottom w:val="0"/>
          <w:divBdr>
            <w:top w:val="none" w:sz="0" w:space="0" w:color="auto"/>
            <w:left w:val="none" w:sz="0" w:space="0" w:color="auto"/>
            <w:bottom w:val="none" w:sz="0" w:space="0" w:color="auto"/>
            <w:right w:val="none" w:sz="0" w:space="0" w:color="auto"/>
          </w:divBdr>
        </w:div>
      </w:divsChild>
    </w:div>
    <w:div w:id="1491874168">
      <w:bodyDiv w:val="1"/>
      <w:marLeft w:val="0"/>
      <w:marRight w:val="0"/>
      <w:marTop w:val="0"/>
      <w:marBottom w:val="0"/>
      <w:divBdr>
        <w:top w:val="none" w:sz="0" w:space="0" w:color="auto"/>
        <w:left w:val="none" w:sz="0" w:space="0" w:color="auto"/>
        <w:bottom w:val="none" w:sz="0" w:space="0" w:color="auto"/>
        <w:right w:val="none" w:sz="0" w:space="0" w:color="auto"/>
      </w:divBdr>
    </w:div>
    <w:div w:id="1572959939">
      <w:bodyDiv w:val="1"/>
      <w:marLeft w:val="0"/>
      <w:marRight w:val="0"/>
      <w:marTop w:val="0"/>
      <w:marBottom w:val="0"/>
      <w:divBdr>
        <w:top w:val="none" w:sz="0" w:space="0" w:color="auto"/>
        <w:left w:val="none" w:sz="0" w:space="0" w:color="auto"/>
        <w:bottom w:val="none" w:sz="0" w:space="0" w:color="auto"/>
        <w:right w:val="none" w:sz="0" w:space="0" w:color="auto"/>
      </w:divBdr>
    </w:div>
    <w:div w:id="1574587997">
      <w:bodyDiv w:val="1"/>
      <w:marLeft w:val="0"/>
      <w:marRight w:val="0"/>
      <w:marTop w:val="0"/>
      <w:marBottom w:val="0"/>
      <w:divBdr>
        <w:top w:val="none" w:sz="0" w:space="0" w:color="auto"/>
        <w:left w:val="none" w:sz="0" w:space="0" w:color="auto"/>
        <w:bottom w:val="none" w:sz="0" w:space="0" w:color="auto"/>
        <w:right w:val="none" w:sz="0" w:space="0" w:color="auto"/>
      </w:divBdr>
    </w:div>
    <w:div w:id="1634752767">
      <w:bodyDiv w:val="1"/>
      <w:marLeft w:val="0"/>
      <w:marRight w:val="0"/>
      <w:marTop w:val="0"/>
      <w:marBottom w:val="0"/>
      <w:divBdr>
        <w:top w:val="none" w:sz="0" w:space="0" w:color="auto"/>
        <w:left w:val="none" w:sz="0" w:space="0" w:color="auto"/>
        <w:bottom w:val="none" w:sz="0" w:space="0" w:color="auto"/>
        <w:right w:val="none" w:sz="0" w:space="0" w:color="auto"/>
      </w:divBdr>
      <w:divsChild>
        <w:div w:id="1763069503">
          <w:marLeft w:val="0"/>
          <w:marRight w:val="0"/>
          <w:marTop w:val="0"/>
          <w:marBottom w:val="0"/>
          <w:divBdr>
            <w:top w:val="none" w:sz="0" w:space="0" w:color="8F91A3"/>
            <w:left w:val="none" w:sz="0" w:space="0" w:color="8F91A3"/>
            <w:bottom w:val="none" w:sz="0" w:space="0" w:color="8F91A3"/>
            <w:right w:val="none" w:sz="0" w:space="0" w:color="8F91A3"/>
          </w:divBdr>
          <w:divsChild>
            <w:div w:id="1261794428">
              <w:marLeft w:val="0"/>
              <w:marRight w:val="0"/>
              <w:marTop w:val="0"/>
              <w:marBottom w:val="0"/>
              <w:divBdr>
                <w:top w:val="none" w:sz="0" w:space="0" w:color="auto"/>
                <w:left w:val="none" w:sz="0" w:space="0" w:color="auto"/>
                <w:bottom w:val="none" w:sz="0" w:space="0" w:color="auto"/>
                <w:right w:val="none" w:sz="0" w:space="0" w:color="auto"/>
              </w:divBdr>
              <w:divsChild>
                <w:div w:id="538667297">
                  <w:marLeft w:val="0"/>
                  <w:marRight w:val="0"/>
                  <w:marTop w:val="0"/>
                  <w:marBottom w:val="0"/>
                  <w:divBdr>
                    <w:top w:val="none" w:sz="0" w:space="0" w:color="auto"/>
                    <w:left w:val="none" w:sz="0" w:space="0" w:color="auto"/>
                    <w:bottom w:val="none" w:sz="0" w:space="0" w:color="auto"/>
                    <w:right w:val="none" w:sz="0" w:space="0" w:color="auto"/>
                  </w:divBdr>
                  <w:divsChild>
                    <w:div w:id="1348558722">
                      <w:marLeft w:val="0"/>
                      <w:marRight w:val="0"/>
                      <w:marTop w:val="0"/>
                      <w:marBottom w:val="0"/>
                      <w:divBdr>
                        <w:top w:val="none" w:sz="0" w:space="0" w:color="auto"/>
                        <w:left w:val="none" w:sz="0" w:space="0" w:color="auto"/>
                        <w:bottom w:val="none" w:sz="0" w:space="0" w:color="auto"/>
                        <w:right w:val="none" w:sz="0" w:space="0" w:color="auto"/>
                      </w:divBdr>
                      <w:divsChild>
                        <w:div w:id="1814788146">
                          <w:marLeft w:val="0"/>
                          <w:marRight w:val="0"/>
                          <w:marTop w:val="0"/>
                          <w:marBottom w:val="0"/>
                          <w:divBdr>
                            <w:top w:val="none" w:sz="0" w:space="0" w:color="auto"/>
                            <w:left w:val="none" w:sz="0" w:space="0" w:color="auto"/>
                            <w:bottom w:val="none" w:sz="0" w:space="0" w:color="auto"/>
                            <w:right w:val="none" w:sz="0" w:space="0" w:color="auto"/>
                          </w:divBdr>
                          <w:divsChild>
                            <w:div w:id="31658385">
                              <w:marLeft w:val="0"/>
                              <w:marRight w:val="0"/>
                              <w:marTop w:val="0"/>
                              <w:marBottom w:val="0"/>
                              <w:divBdr>
                                <w:top w:val="none" w:sz="0" w:space="0" w:color="auto"/>
                                <w:left w:val="none" w:sz="0" w:space="0" w:color="auto"/>
                                <w:bottom w:val="none" w:sz="0" w:space="0" w:color="auto"/>
                                <w:right w:val="none" w:sz="0" w:space="0" w:color="auto"/>
                              </w:divBdr>
                              <w:divsChild>
                                <w:div w:id="2058776217">
                                  <w:marLeft w:val="0"/>
                                  <w:marRight w:val="0"/>
                                  <w:marTop w:val="0"/>
                                  <w:marBottom w:val="0"/>
                                  <w:divBdr>
                                    <w:top w:val="none" w:sz="0" w:space="0" w:color="auto"/>
                                    <w:left w:val="none" w:sz="0" w:space="0" w:color="auto"/>
                                    <w:bottom w:val="none" w:sz="0" w:space="0" w:color="auto"/>
                                    <w:right w:val="none" w:sz="0" w:space="0" w:color="auto"/>
                                  </w:divBdr>
                                  <w:divsChild>
                                    <w:div w:id="398141246">
                                      <w:marLeft w:val="0"/>
                                      <w:marRight w:val="0"/>
                                      <w:marTop w:val="0"/>
                                      <w:marBottom w:val="0"/>
                                      <w:divBdr>
                                        <w:top w:val="none" w:sz="0" w:space="0" w:color="auto"/>
                                        <w:left w:val="none" w:sz="0" w:space="0" w:color="auto"/>
                                        <w:bottom w:val="none" w:sz="0" w:space="0" w:color="auto"/>
                                        <w:right w:val="none" w:sz="0" w:space="0" w:color="auto"/>
                                      </w:divBdr>
                                      <w:divsChild>
                                        <w:div w:id="1122378345">
                                          <w:marLeft w:val="0"/>
                                          <w:marRight w:val="0"/>
                                          <w:marTop w:val="0"/>
                                          <w:marBottom w:val="0"/>
                                          <w:divBdr>
                                            <w:top w:val="none" w:sz="0" w:space="0" w:color="auto"/>
                                            <w:left w:val="none" w:sz="0" w:space="0" w:color="auto"/>
                                            <w:bottom w:val="none" w:sz="0" w:space="0" w:color="auto"/>
                                            <w:right w:val="none" w:sz="0" w:space="0" w:color="auto"/>
                                          </w:divBdr>
                                          <w:divsChild>
                                            <w:div w:id="805974291">
                                              <w:marLeft w:val="0"/>
                                              <w:marRight w:val="0"/>
                                              <w:marTop w:val="0"/>
                                              <w:marBottom w:val="0"/>
                                              <w:divBdr>
                                                <w:top w:val="none" w:sz="0" w:space="0" w:color="auto"/>
                                                <w:left w:val="none" w:sz="0" w:space="0" w:color="auto"/>
                                                <w:bottom w:val="none" w:sz="0" w:space="0" w:color="auto"/>
                                                <w:right w:val="none" w:sz="0" w:space="0" w:color="auto"/>
                                              </w:divBdr>
                                              <w:divsChild>
                                                <w:div w:id="828518191">
                                                  <w:marLeft w:val="0"/>
                                                  <w:marRight w:val="0"/>
                                                  <w:marTop w:val="0"/>
                                                  <w:marBottom w:val="0"/>
                                                  <w:divBdr>
                                                    <w:top w:val="none" w:sz="0" w:space="0" w:color="auto"/>
                                                    <w:left w:val="none" w:sz="0" w:space="0" w:color="auto"/>
                                                    <w:bottom w:val="none" w:sz="0" w:space="0" w:color="auto"/>
                                                    <w:right w:val="none" w:sz="0" w:space="0" w:color="auto"/>
                                                  </w:divBdr>
                                                  <w:divsChild>
                                                    <w:div w:id="1677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529772">
      <w:bodyDiv w:val="1"/>
      <w:marLeft w:val="0"/>
      <w:marRight w:val="0"/>
      <w:marTop w:val="0"/>
      <w:marBottom w:val="0"/>
      <w:divBdr>
        <w:top w:val="none" w:sz="0" w:space="0" w:color="auto"/>
        <w:left w:val="none" w:sz="0" w:space="0" w:color="auto"/>
        <w:bottom w:val="none" w:sz="0" w:space="0" w:color="auto"/>
        <w:right w:val="none" w:sz="0" w:space="0" w:color="auto"/>
      </w:divBdr>
      <w:divsChild>
        <w:div w:id="1702128213">
          <w:marLeft w:val="0"/>
          <w:marRight w:val="0"/>
          <w:marTop w:val="0"/>
          <w:marBottom w:val="0"/>
          <w:divBdr>
            <w:top w:val="none" w:sz="0" w:space="0" w:color="auto"/>
            <w:left w:val="none" w:sz="0" w:space="0" w:color="auto"/>
            <w:bottom w:val="none" w:sz="0" w:space="0" w:color="auto"/>
            <w:right w:val="none" w:sz="0" w:space="0" w:color="auto"/>
          </w:divBdr>
          <w:divsChild>
            <w:div w:id="736900316">
              <w:marLeft w:val="0"/>
              <w:marRight w:val="0"/>
              <w:marTop w:val="0"/>
              <w:marBottom w:val="0"/>
              <w:divBdr>
                <w:top w:val="none" w:sz="0" w:space="0" w:color="auto"/>
                <w:left w:val="none" w:sz="0" w:space="0" w:color="auto"/>
                <w:bottom w:val="none" w:sz="0" w:space="0" w:color="auto"/>
                <w:right w:val="none" w:sz="0" w:space="0" w:color="auto"/>
              </w:divBdr>
              <w:divsChild>
                <w:div w:id="1116372311">
                  <w:marLeft w:val="0"/>
                  <w:marRight w:val="0"/>
                  <w:marTop w:val="0"/>
                  <w:marBottom w:val="0"/>
                  <w:divBdr>
                    <w:top w:val="none" w:sz="0" w:space="0" w:color="auto"/>
                    <w:left w:val="none" w:sz="0" w:space="0" w:color="auto"/>
                    <w:bottom w:val="none" w:sz="0" w:space="0" w:color="auto"/>
                    <w:right w:val="none" w:sz="0" w:space="0" w:color="auto"/>
                  </w:divBdr>
                  <w:divsChild>
                    <w:div w:id="1650596504">
                      <w:marLeft w:val="0"/>
                      <w:marRight w:val="0"/>
                      <w:marTop w:val="0"/>
                      <w:marBottom w:val="0"/>
                      <w:divBdr>
                        <w:top w:val="none" w:sz="0" w:space="0" w:color="auto"/>
                        <w:left w:val="none" w:sz="0" w:space="0" w:color="auto"/>
                        <w:bottom w:val="none" w:sz="0" w:space="0" w:color="auto"/>
                        <w:right w:val="none" w:sz="0" w:space="0" w:color="auto"/>
                      </w:divBdr>
                      <w:divsChild>
                        <w:div w:id="1621255995">
                          <w:marLeft w:val="201"/>
                          <w:marRight w:val="201"/>
                          <w:marTop w:val="0"/>
                          <w:marBottom w:val="0"/>
                          <w:divBdr>
                            <w:top w:val="none" w:sz="0" w:space="0" w:color="auto"/>
                            <w:left w:val="none" w:sz="0" w:space="0" w:color="auto"/>
                            <w:bottom w:val="none" w:sz="0" w:space="0" w:color="auto"/>
                            <w:right w:val="none" w:sz="0" w:space="0" w:color="auto"/>
                          </w:divBdr>
                          <w:divsChild>
                            <w:div w:id="1644233637">
                              <w:marLeft w:val="0"/>
                              <w:marRight w:val="0"/>
                              <w:marTop w:val="0"/>
                              <w:marBottom w:val="0"/>
                              <w:divBdr>
                                <w:top w:val="none" w:sz="0" w:space="0" w:color="auto"/>
                                <w:left w:val="none" w:sz="0" w:space="0" w:color="auto"/>
                                <w:bottom w:val="none" w:sz="0" w:space="0" w:color="auto"/>
                                <w:right w:val="none" w:sz="0" w:space="0" w:color="auto"/>
                              </w:divBdr>
                              <w:divsChild>
                                <w:div w:id="1661352439">
                                  <w:marLeft w:val="0"/>
                                  <w:marRight w:val="0"/>
                                  <w:marTop w:val="0"/>
                                  <w:marBottom w:val="251"/>
                                  <w:divBdr>
                                    <w:top w:val="none" w:sz="0" w:space="0" w:color="auto"/>
                                    <w:left w:val="none" w:sz="0" w:space="0" w:color="auto"/>
                                    <w:bottom w:val="none" w:sz="0" w:space="0" w:color="auto"/>
                                    <w:right w:val="none" w:sz="0" w:space="0" w:color="auto"/>
                                  </w:divBdr>
                                  <w:divsChild>
                                    <w:div w:id="1901475643">
                                      <w:marLeft w:val="0"/>
                                      <w:marRight w:val="0"/>
                                      <w:marTop w:val="0"/>
                                      <w:marBottom w:val="0"/>
                                      <w:divBdr>
                                        <w:top w:val="none" w:sz="0" w:space="0" w:color="auto"/>
                                        <w:left w:val="none" w:sz="0" w:space="0" w:color="auto"/>
                                        <w:bottom w:val="none" w:sz="0" w:space="0" w:color="auto"/>
                                        <w:right w:val="none" w:sz="0" w:space="0" w:color="auto"/>
                                      </w:divBdr>
                                      <w:divsChild>
                                        <w:div w:id="2012831160">
                                          <w:marLeft w:val="0"/>
                                          <w:marRight w:val="0"/>
                                          <w:marTop w:val="0"/>
                                          <w:marBottom w:val="0"/>
                                          <w:divBdr>
                                            <w:top w:val="none" w:sz="0" w:space="0" w:color="auto"/>
                                            <w:left w:val="none" w:sz="0" w:space="0" w:color="auto"/>
                                            <w:bottom w:val="none" w:sz="0" w:space="0" w:color="auto"/>
                                            <w:right w:val="none" w:sz="0" w:space="0" w:color="auto"/>
                                          </w:divBdr>
                                          <w:divsChild>
                                            <w:div w:id="623540969">
                                              <w:marLeft w:val="201"/>
                                              <w:marRight w:val="201"/>
                                              <w:marTop w:val="0"/>
                                              <w:marBottom w:val="0"/>
                                              <w:divBdr>
                                                <w:top w:val="none" w:sz="0" w:space="0" w:color="auto"/>
                                                <w:left w:val="none" w:sz="0" w:space="0" w:color="auto"/>
                                                <w:bottom w:val="none" w:sz="0" w:space="0" w:color="auto"/>
                                                <w:right w:val="none" w:sz="0" w:space="0" w:color="auto"/>
                                              </w:divBdr>
                                              <w:divsChild>
                                                <w:div w:id="409233036">
                                                  <w:marLeft w:val="0"/>
                                                  <w:marRight w:val="0"/>
                                                  <w:marTop w:val="0"/>
                                                  <w:marBottom w:val="0"/>
                                                  <w:divBdr>
                                                    <w:top w:val="none" w:sz="0" w:space="0" w:color="auto"/>
                                                    <w:left w:val="none" w:sz="0" w:space="0" w:color="auto"/>
                                                    <w:bottom w:val="none" w:sz="0" w:space="0" w:color="auto"/>
                                                    <w:right w:val="none" w:sz="0" w:space="0" w:color="auto"/>
                                                  </w:divBdr>
                                                  <w:divsChild>
                                                    <w:div w:id="615335534">
                                                      <w:marLeft w:val="0"/>
                                                      <w:marRight w:val="0"/>
                                                      <w:marTop w:val="0"/>
                                                      <w:marBottom w:val="0"/>
                                                      <w:divBdr>
                                                        <w:top w:val="none" w:sz="0" w:space="0" w:color="auto"/>
                                                        <w:left w:val="none" w:sz="0" w:space="0" w:color="auto"/>
                                                        <w:bottom w:val="none" w:sz="0" w:space="0" w:color="auto"/>
                                                        <w:right w:val="none" w:sz="0" w:space="0" w:color="auto"/>
                                                      </w:divBdr>
                                                      <w:divsChild>
                                                        <w:div w:id="2479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1924">
                                                  <w:marLeft w:val="0"/>
                                                  <w:marRight w:val="0"/>
                                                  <w:marTop w:val="0"/>
                                                  <w:marBottom w:val="0"/>
                                                  <w:divBdr>
                                                    <w:top w:val="none" w:sz="0" w:space="0" w:color="auto"/>
                                                    <w:left w:val="none" w:sz="0" w:space="0" w:color="auto"/>
                                                    <w:bottom w:val="none" w:sz="0" w:space="0" w:color="auto"/>
                                                    <w:right w:val="none" w:sz="0" w:space="0" w:color="auto"/>
                                                  </w:divBdr>
                                                  <w:divsChild>
                                                    <w:div w:id="183202277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167543">
      <w:bodyDiv w:val="1"/>
      <w:marLeft w:val="0"/>
      <w:marRight w:val="0"/>
      <w:marTop w:val="0"/>
      <w:marBottom w:val="0"/>
      <w:divBdr>
        <w:top w:val="none" w:sz="0" w:space="0" w:color="auto"/>
        <w:left w:val="none" w:sz="0" w:space="0" w:color="auto"/>
        <w:bottom w:val="none" w:sz="0" w:space="0" w:color="auto"/>
        <w:right w:val="none" w:sz="0" w:space="0" w:color="auto"/>
      </w:divBdr>
      <w:divsChild>
        <w:div w:id="421877218">
          <w:marLeft w:val="1166"/>
          <w:marRight w:val="0"/>
          <w:marTop w:val="0"/>
          <w:marBottom w:val="0"/>
          <w:divBdr>
            <w:top w:val="none" w:sz="0" w:space="0" w:color="auto"/>
            <w:left w:val="none" w:sz="0" w:space="0" w:color="auto"/>
            <w:bottom w:val="none" w:sz="0" w:space="0" w:color="auto"/>
            <w:right w:val="none" w:sz="0" w:space="0" w:color="auto"/>
          </w:divBdr>
        </w:div>
        <w:div w:id="643390311">
          <w:marLeft w:val="1166"/>
          <w:marRight w:val="0"/>
          <w:marTop w:val="0"/>
          <w:marBottom w:val="0"/>
          <w:divBdr>
            <w:top w:val="none" w:sz="0" w:space="0" w:color="auto"/>
            <w:left w:val="none" w:sz="0" w:space="0" w:color="auto"/>
            <w:bottom w:val="none" w:sz="0" w:space="0" w:color="auto"/>
            <w:right w:val="none" w:sz="0" w:space="0" w:color="auto"/>
          </w:divBdr>
        </w:div>
        <w:div w:id="1885093126">
          <w:marLeft w:val="1166"/>
          <w:marRight w:val="0"/>
          <w:marTop w:val="0"/>
          <w:marBottom w:val="0"/>
          <w:divBdr>
            <w:top w:val="none" w:sz="0" w:space="0" w:color="auto"/>
            <w:left w:val="none" w:sz="0" w:space="0" w:color="auto"/>
            <w:bottom w:val="none" w:sz="0" w:space="0" w:color="auto"/>
            <w:right w:val="none" w:sz="0" w:space="0" w:color="auto"/>
          </w:divBdr>
        </w:div>
      </w:divsChild>
    </w:div>
    <w:div w:id="1809126293">
      <w:bodyDiv w:val="1"/>
      <w:marLeft w:val="0"/>
      <w:marRight w:val="0"/>
      <w:marTop w:val="0"/>
      <w:marBottom w:val="0"/>
      <w:divBdr>
        <w:top w:val="none" w:sz="0" w:space="0" w:color="auto"/>
        <w:left w:val="none" w:sz="0" w:space="0" w:color="auto"/>
        <w:bottom w:val="none" w:sz="0" w:space="0" w:color="auto"/>
        <w:right w:val="none" w:sz="0" w:space="0" w:color="auto"/>
      </w:divBdr>
    </w:div>
    <w:div w:id="1908032859">
      <w:bodyDiv w:val="1"/>
      <w:marLeft w:val="0"/>
      <w:marRight w:val="0"/>
      <w:marTop w:val="0"/>
      <w:marBottom w:val="0"/>
      <w:divBdr>
        <w:top w:val="none" w:sz="0" w:space="0" w:color="auto"/>
        <w:left w:val="none" w:sz="0" w:space="0" w:color="auto"/>
        <w:bottom w:val="none" w:sz="0" w:space="0" w:color="auto"/>
        <w:right w:val="none" w:sz="0" w:space="0" w:color="auto"/>
      </w:divBdr>
    </w:div>
    <w:div w:id="1917157155">
      <w:bodyDiv w:val="1"/>
      <w:marLeft w:val="0"/>
      <w:marRight w:val="0"/>
      <w:marTop w:val="0"/>
      <w:marBottom w:val="0"/>
      <w:divBdr>
        <w:top w:val="none" w:sz="0" w:space="0" w:color="auto"/>
        <w:left w:val="none" w:sz="0" w:space="0" w:color="auto"/>
        <w:bottom w:val="none" w:sz="0" w:space="0" w:color="auto"/>
        <w:right w:val="none" w:sz="0" w:space="0" w:color="auto"/>
      </w:divBdr>
      <w:divsChild>
        <w:div w:id="13919319">
          <w:marLeft w:val="720"/>
          <w:marRight w:val="0"/>
          <w:marTop w:val="115"/>
          <w:marBottom w:val="0"/>
          <w:divBdr>
            <w:top w:val="none" w:sz="0" w:space="0" w:color="auto"/>
            <w:left w:val="none" w:sz="0" w:space="0" w:color="auto"/>
            <w:bottom w:val="none" w:sz="0" w:space="0" w:color="auto"/>
            <w:right w:val="none" w:sz="0" w:space="0" w:color="auto"/>
          </w:divBdr>
        </w:div>
        <w:div w:id="85273637">
          <w:marLeft w:val="720"/>
          <w:marRight w:val="0"/>
          <w:marTop w:val="115"/>
          <w:marBottom w:val="0"/>
          <w:divBdr>
            <w:top w:val="none" w:sz="0" w:space="0" w:color="auto"/>
            <w:left w:val="none" w:sz="0" w:space="0" w:color="auto"/>
            <w:bottom w:val="none" w:sz="0" w:space="0" w:color="auto"/>
            <w:right w:val="none" w:sz="0" w:space="0" w:color="auto"/>
          </w:divBdr>
        </w:div>
        <w:div w:id="221064268">
          <w:marLeft w:val="720"/>
          <w:marRight w:val="0"/>
          <w:marTop w:val="115"/>
          <w:marBottom w:val="0"/>
          <w:divBdr>
            <w:top w:val="none" w:sz="0" w:space="0" w:color="auto"/>
            <w:left w:val="none" w:sz="0" w:space="0" w:color="auto"/>
            <w:bottom w:val="none" w:sz="0" w:space="0" w:color="auto"/>
            <w:right w:val="none" w:sz="0" w:space="0" w:color="auto"/>
          </w:divBdr>
        </w:div>
        <w:div w:id="627509612">
          <w:marLeft w:val="720"/>
          <w:marRight w:val="0"/>
          <w:marTop w:val="115"/>
          <w:marBottom w:val="0"/>
          <w:divBdr>
            <w:top w:val="none" w:sz="0" w:space="0" w:color="auto"/>
            <w:left w:val="none" w:sz="0" w:space="0" w:color="auto"/>
            <w:bottom w:val="none" w:sz="0" w:space="0" w:color="auto"/>
            <w:right w:val="none" w:sz="0" w:space="0" w:color="auto"/>
          </w:divBdr>
        </w:div>
        <w:div w:id="870923282">
          <w:marLeft w:val="720"/>
          <w:marRight w:val="0"/>
          <w:marTop w:val="115"/>
          <w:marBottom w:val="0"/>
          <w:divBdr>
            <w:top w:val="none" w:sz="0" w:space="0" w:color="auto"/>
            <w:left w:val="none" w:sz="0" w:space="0" w:color="auto"/>
            <w:bottom w:val="none" w:sz="0" w:space="0" w:color="auto"/>
            <w:right w:val="none" w:sz="0" w:space="0" w:color="auto"/>
          </w:divBdr>
        </w:div>
      </w:divsChild>
    </w:div>
    <w:div w:id="2049182315">
      <w:bodyDiv w:val="1"/>
      <w:marLeft w:val="0"/>
      <w:marRight w:val="0"/>
      <w:marTop w:val="0"/>
      <w:marBottom w:val="0"/>
      <w:divBdr>
        <w:top w:val="none" w:sz="0" w:space="0" w:color="auto"/>
        <w:left w:val="none" w:sz="0" w:space="0" w:color="auto"/>
        <w:bottom w:val="none" w:sz="0" w:space="0" w:color="auto"/>
        <w:right w:val="none" w:sz="0" w:space="0" w:color="auto"/>
      </w:divBdr>
      <w:divsChild>
        <w:div w:id="781219264">
          <w:marLeft w:val="0"/>
          <w:marRight w:val="0"/>
          <w:marTop w:val="0"/>
          <w:marBottom w:val="0"/>
          <w:divBdr>
            <w:top w:val="none" w:sz="0" w:space="0" w:color="auto"/>
            <w:left w:val="none" w:sz="0" w:space="0" w:color="auto"/>
            <w:bottom w:val="none" w:sz="0" w:space="0" w:color="auto"/>
            <w:right w:val="none" w:sz="0" w:space="0" w:color="auto"/>
          </w:divBdr>
          <w:divsChild>
            <w:div w:id="185294462">
              <w:marLeft w:val="0"/>
              <w:marRight w:val="0"/>
              <w:marTop w:val="0"/>
              <w:marBottom w:val="0"/>
              <w:divBdr>
                <w:top w:val="none" w:sz="0" w:space="0" w:color="auto"/>
                <w:left w:val="none" w:sz="0" w:space="0" w:color="auto"/>
                <w:bottom w:val="none" w:sz="0" w:space="0" w:color="auto"/>
                <w:right w:val="none" w:sz="0" w:space="0" w:color="auto"/>
              </w:divBdr>
              <w:divsChild>
                <w:div w:id="1237321585">
                  <w:marLeft w:val="0"/>
                  <w:marRight w:val="0"/>
                  <w:marTop w:val="0"/>
                  <w:marBottom w:val="0"/>
                  <w:divBdr>
                    <w:top w:val="none" w:sz="0" w:space="0" w:color="auto"/>
                    <w:left w:val="none" w:sz="0" w:space="0" w:color="auto"/>
                    <w:bottom w:val="none" w:sz="0" w:space="0" w:color="auto"/>
                    <w:right w:val="none" w:sz="0" w:space="0" w:color="auto"/>
                  </w:divBdr>
                  <w:divsChild>
                    <w:div w:id="1351644053">
                      <w:marLeft w:val="0"/>
                      <w:marRight w:val="0"/>
                      <w:marTop w:val="0"/>
                      <w:marBottom w:val="0"/>
                      <w:divBdr>
                        <w:top w:val="none" w:sz="0" w:space="0" w:color="auto"/>
                        <w:left w:val="none" w:sz="0" w:space="0" w:color="auto"/>
                        <w:bottom w:val="none" w:sz="0" w:space="0" w:color="auto"/>
                        <w:right w:val="none" w:sz="0" w:space="0" w:color="auto"/>
                      </w:divBdr>
                      <w:divsChild>
                        <w:div w:id="1581479249">
                          <w:marLeft w:val="201"/>
                          <w:marRight w:val="201"/>
                          <w:marTop w:val="0"/>
                          <w:marBottom w:val="0"/>
                          <w:divBdr>
                            <w:top w:val="none" w:sz="0" w:space="0" w:color="auto"/>
                            <w:left w:val="none" w:sz="0" w:space="0" w:color="auto"/>
                            <w:bottom w:val="none" w:sz="0" w:space="0" w:color="auto"/>
                            <w:right w:val="none" w:sz="0" w:space="0" w:color="auto"/>
                          </w:divBdr>
                          <w:divsChild>
                            <w:div w:id="1847279596">
                              <w:marLeft w:val="0"/>
                              <w:marRight w:val="0"/>
                              <w:marTop w:val="0"/>
                              <w:marBottom w:val="0"/>
                              <w:divBdr>
                                <w:top w:val="none" w:sz="0" w:space="0" w:color="auto"/>
                                <w:left w:val="none" w:sz="0" w:space="0" w:color="auto"/>
                                <w:bottom w:val="none" w:sz="0" w:space="0" w:color="auto"/>
                                <w:right w:val="none" w:sz="0" w:space="0" w:color="auto"/>
                              </w:divBdr>
                              <w:divsChild>
                                <w:div w:id="1712606920">
                                  <w:marLeft w:val="0"/>
                                  <w:marRight w:val="0"/>
                                  <w:marTop w:val="0"/>
                                  <w:marBottom w:val="251"/>
                                  <w:divBdr>
                                    <w:top w:val="none" w:sz="0" w:space="0" w:color="auto"/>
                                    <w:left w:val="none" w:sz="0" w:space="0" w:color="auto"/>
                                    <w:bottom w:val="none" w:sz="0" w:space="0" w:color="auto"/>
                                    <w:right w:val="none" w:sz="0" w:space="0" w:color="auto"/>
                                  </w:divBdr>
                                  <w:divsChild>
                                    <w:div w:id="893272531">
                                      <w:marLeft w:val="0"/>
                                      <w:marRight w:val="0"/>
                                      <w:marTop w:val="0"/>
                                      <w:marBottom w:val="0"/>
                                      <w:divBdr>
                                        <w:top w:val="none" w:sz="0" w:space="0" w:color="auto"/>
                                        <w:left w:val="none" w:sz="0" w:space="0" w:color="auto"/>
                                        <w:bottom w:val="none" w:sz="0" w:space="0" w:color="auto"/>
                                        <w:right w:val="none" w:sz="0" w:space="0" w:color="auto"/>
                                      </w:divBdr>
                                      <w:divsChild>
                                        <w:div w:id="734473577">
                                          <w:marLeft w:val="0"/>
                                          <w:marRight w:val="0"/>
                                          <w:marTop w:val="0"/>
                                          <w:marBottom w:val="0"/>
                                          <w:divBdr>
                                            <w:top w:val="none" w:sz="0" w:space="0" w:color="auto"/>
                                            <w:left w:val="none" w:sz="0" w:space="0" w:color="auto"/>
                                            <w:bottom w:val="none" w:sz="0" w:space="0" w:color="auto"/>
                                            <w:right w:val="none" w:sz="0" w:space="0" w:color="auto"/>
                                          </w:divBdr>
                                          <w:divsChild>
                                            <w:div w:id="1328481114">
                                              <w:marLeft w:val="201"/>
                                              <w:marRight w:val="201"/>
                                              <w:marTop w:val="0"/>
                                              <w:marBottom w:val="0"/>
                                              <w:divBdr>
                                                <w:top w:val="none" w:sz="0" w:space="0" w:color="auto"/>
                                                <w:left w:val="none" w:sz="0" w:space="0" w:color="auto"/>
                                                <w:bottom w:val="none" w:sz="0" w:space="0" w:color="auto"/>
                                                <w:right w:val="none" w:sz="0" w:space="0" w:color="auto"/>
                                              </w:divBdr>
                                              <w:divsChild>
                                                <w:div w:id="780225006">
                                                  <w:marLeft w:val="0"/>
                                                  <w:marRight w:val="0"/>
                                                  <w:marTop w:val="0"/>
                                                  <w:marBottom w:val="0"/>
                                                  <w:divBdr>
                                                    <w:top w:val="none" w:sz="0" w:space="0" w:color="auto"/>
                                                    <w:left w:val="none" w:sz="0" w:space="0" w:color="auto"/>
                                                    <w:bottom w:val="none" w:sz="0" w:space="0" w:color="auto"/>
                                                    <w:right w:val="none" w:sz="0" w:space="0" w:color="auto"/>
                                                  </w:divBdr>
                                                  <w:divsChild>
                                                    <w:div w:id="370082704">
                                                      <w:marLeft w:val="0"/>
                                                      <w:marRight w:val="0"/>
                                                      <w:marTop w:val="0"/>
                                                      <w:marBottom w:val="0"/>
                                                      <w:divBdr>
                                                        <w:top w:val="none" w:sz="0" w:space="0" w:color="auto"/>
                                                        <w:left w:val="none" w:sz="0" w:space="0" w:color="auto"/>
                                                        <w:bottom w:val="none" w:sz="0" w:space="0" w:color="auto"/>
                                                        <w:right w:val="none" w:sz="0" w:space="0" w:color="auto"/>
                                                      </w:divBdr>
                                                      <w:divsChild>
                                                        <w:div w:id="5951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0136">
                                                  <w:marLeft w:val="0"/>
                                                  <w:marRight w:val="0"/>
                                                  <w:marTop w:val="0"/>
                                                  <w:marBottom w:val="0"/>
                                                  <w:divBdr>
                                                    <w:top w:val="none" w:sz="0" w:space="0" w:color="auto"/>
                                                    <w:left w:val="none" w:sz="0" w:space="0" w:color="auto"/>
                                                    <w:bottom w:val="none" w:sz="0" w:space="0" w:color="auto"/>
                                                    <w:right w:val="none" w:sz="0" w:space="0" w:color="auto"/>
                                                  </w:divBdr>
                                                  <w:divsChild>
                                                    <w:div w:id="177367066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09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20Walker\My%20Documents\Fieldbook\School%20Improvement%20Fieldbook\School_Improvement_Fieldbook_2006_W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AA645-DC7F-4F01-866E-DD727F62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School_Improvement_Fieldbook_2006_WEB</Template>
  <TotalTime>0</TotalTime>
  <Pages>20</Pages>
  <Words>3206</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School Improvement Plan</vt:lpstr>
    </vt:vector>
  </TitlesOfParts>
  <Company>Georgia Department of Education</Company>
  <LinksUpToDate>false</LinksUpToDate>
  <CharactersWithSpaces>20800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dc:title>
  <dc:creator>GADOE</dc:creator>
  <cp:lastModifiedBy>Leon, Edgar</cp:lastModifiedBy>
  <cp:revision>2</cp:revision>
  <cp:lastPrinted>2012-09-04T22:08:00Z</cp:lastPrinted>
  <dcterms:created xsi:type="dcterms:W3CDTF">2012-09-14T19:21:00Z</dcterms:created>
  <dcterms:modified xsi:type="dcterms:W3CDTF">2012-09-14T19:21:00Z</dcterms:modified>
</cp:coreProperties>
</file>