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F3DC" w14:textId="77777777" w:rsidR="00E87EA8" w:rsidRDefault="00E87EA8" w:rsidP="00E87EA8">
      <w:pPr>
        <w:shd w:val="clear" w:color="auto" w:fill="FFFFFF"/>
        <w:spacing w:line="235" w:lineRule="atLeast"/>
        <w:jc w:val="both"/>
        <w:rPr>
          <w:rFonts w:ascii="Calibri" w:hAnsi="Calibri" w:cs="Times New Roman"/>
          <w:color w:val="000000"/>
          <w:sz w:val="28"/>
          <w:szCs w:val="28"/>
          <w:bdr w:val="none" w:sz="0" w:space="0" w:color="auto" w:frame="1"/>
        </w:rPr>
      </w:pPr>
    </w:p>
    <w:p w14:paraId="42C3F2FF" w14:textId="77777777" w:rsidR="00E87EA8" w:rsidRPr="00E87EA8" w:rsidRDefault="00E87EA8" w:rsidP="00E87EA8">
      <w:pPr>
        <w:shd w:val="clear" w:color="auto" w:fill="FFFFFF"/>
        <w:spacing w:line="235" w:lineRule="atLeast"/>
        <w:rPr>
          <w:rFonts w:ascii="Calibri" w:hAnsi="Calibri" w:cs="Times New Roman"/>
          <w:b/>
          <w:color w:val="000000"/>
          <w:sz w:val="160"/>
          <w:szCs w:val="28"/>
          <w:bdr w:val="none" w:sz="0" w:space="0" w:color="auto" w:frame="1"/>
        </w:rPr>
      </w:pPr>
      <w:r w:rsidRPr="00E87EA8">
        <w:rPr>
          <w:rFonts w:ascii="Calibri" w:hAnsi="Calibri" w:cs="Times New Roman"/>
          <w:b/>
          <w:color w:val="000000"/>
          <w:sz w:val="160"/>
          <w:szCs w:val="28"/>
          <w:bdr w:val="none" w:sz="0" w:space="0" w:color="auto" w:frame="1"/>
        </w:rPr>
        <w:t>Parent Center</w:t>
      </w:r>
    </w:p>
    <w:p w14:paraId="724E03B0" w14:textId="77777777" w:rsidR="00E87EA8" w:rsidRDefault="00E87EA8" w:rsidP="00E87EA8">
      <w:pPr>
        <w:shd w:val="clear" w:color="auto" w:fill="FFFFFF"/>
        <w:spacing w:line="235" w:lineRule="atLeast"/>
        <w:jc w:val="both"/>
        <w:rPr>
          <w:rFonts w:ascii="Calibri" w:hAnsi="Calibri" w:cs="Times New Roman"/>
          <w:color w:val="000000"/>
          <w:sz w:val="28"/>
          <w:szCs w:val="28"/>
          <w:bdr w:val="none" w:sz="0" w:space="0" w:color="auto" w:frame="1"/>
        </w:rPr>
      </w:pPr>
    </w:p>
    <w:p w14:paraId="35F07C16" w14:textId="77777777" w:rsidR="00E87EA8" w:rsidRDefault="00E87EA8" w:rsidP="00E87EA8">
      <w:pPr>
        <w:shd w:val="clear" w:color="auto" w:fill="FFFFFF"/>
        <w:spacing w:line="235" w:lineRule="atLeast"/>
        <w:jc w:val="both"/>
        <w:rPr>
          <w:rFonts w:ascii="Calibri" w:hAnsi="Calibri" w:cs="Times New Roman"/>
          <w:color w:val="000000"/>
          <w:sz w:val="28"/>
          <w:szCs w:val="28"/>
          <w:bdr w:val="none" w:sz="0" w:space="0" w:color="auto" w:frame="1"/>
        </w:rPr>
      </w:pPr>
    </w:p>
    <w:p w14:paraId="65D5294A" w14:textId="77777777" w:rsidR="00E87EA8" w:rsidRDefault="00E87EA8" w:rsidP="00E87EA8">
      <w:pPr>
        <w:shd w:val="clear" w:color="auto" w:fill="FFFFFF"/>
        <w:spacing w:line="235" w:lineRule="atLeast"/>
        <w:jc w:val="both"/>
        <w:rPr>
          <w:rFonts w:ascii="Calibri" w:hAnsi="Calibri" w:cs="Times New Roman"/>
          <w:color w:val="000000"/>
          <w:sz w:val="28"/>
          <w:szCs w:val="28"/>
          <w:bdr w:val="none" w:sz="0" w:space="0" w:color="auto" w:frame="1"/>
        </w:rPr>
      </w:pPr>
    </w:p>
    <w:p w14:paraId="3D9DD8CB" w14:textId="77777777" w:rsidR="00E87EA8" w:rsidRDefault="00E87EA8" w:rsidP="00E87EA8">
      <w:pPr>
        <w:shd w:val="clear" w:color="auto" w:fill="FFFFFF"/>
        <w:spacing w:line="235" w:lineRule="atLeast"/>
        <w:jc w:val="both"/>
        <w:rPr>
          <w:rFonts w:ascii="Calibri" w:hAnsi="Calibri" w:cs="Times New Roman"/>
          <w:color w:val="000000"/>
          <w:sz w:val="32"/>
          <w:szCs w:val="32"/>
          <w:bdr w:val="none" w:sz="0" w:space="0" w:color="auto" w:frame="1"/>
        </w:rPr>
      </w:pPr>
      <w:r w:rsidRPr="00E87EA8">
        <w:rPr>
          <w:rFonts w:ascii="Calibri" w:hAnsi="Calibri" w:cs="Times New Roman"/>
          <w:color w:val="000000"/>
          <w:sz w:val="32"/>
          <w:szCs w:val="32"/>
          <w:bdr w:val="none" w:sz="0" w:space="0" w:color="auto" w:frame="1"/>
        </w:rPr>
        <w:t xml:space="preserve">Welcome to the Parent Center at Frank </w:t>
      </w:r>
      <w:proofErr w:type="spellStart"/>
      <w:r w:rsidRPr="00E87EA8">
        <w:rPr>
          <w:rFonts w:ascii="Calibri" w:hAnsi="Calibri" w:cs="Times New Roman"/>
          <w:color w:val="000000"/>
          <w:sz w:val="32"/>
          <w:szCs w:val="32"/>
          <w:bdr w:val="none" w:sz="0" w:space="0" w:color="auto" w:frame="1"/>
        </w:rPr>
        <w:t>Lebby</w:t>
      </w:r>
      <w:proofErr w:type="spellEnd"/>
      <w:r w:rsidRPr="00E87EA8">
        <w:rPr>
          <w:rFonts w:ascii="Calibri" w:hAnsi="Calibri" w:cs="Times New Roman"/>
          <w:color w:val="000000"/>
          <w:sz w:val="32"/>
          <w:szCs w:val="32"/>
          <w:bdr w:val="none" w:sz="0" w:space="0" w:color="auto" w:frame="1"/>
        </w:rPr>
        <w:t xml:space="preserve"> Stanton Elementary School! Conveniently located next to the main office on the 1st floor, the parent center is hard to miss when entering the building. Opened daily from 8:30 a.m. – 2:00 p.m., parents are welcome and encouraged to become a part of the F. L. Stanton Learning Community. Visiting the parent center provides ongoing opportunities to remain connected with the school.  </w:t>
      </w:r>
    </w:p>
    <w:p w14:paraId="6B92C693" w14:textId="77777777" w:rsidR="00E87EA8" w:rsidRPr="00E87EA8" w:rsidRDefault="00E87EA8" w:rsidP="00E87EA8">
      <w:pPr>
        <w:shd w:val="clear" w:color="auto" w:fill="FFFFFF"/>
        <w:spacing w:line="235" w:lineRule="atLeast"/>
        <w:jc w:val="both"/>
        <w:rPr>
          <w:rFonts w:ascii="Calibri" w:hAnsi="Calibri" w:cs="Times New Roman"/>
          <w:color w:val="000000"/>
          <w:sz w:val="32"/>
          <w:szCs w:val="32"/>
        </w:rPr>
      </w:pPr>
    </w:p>
    <w:p w14:paraId="78D8E5A4" w14:textId="77777777" w:rsidR="00E87EA8" w:rsidRDefault="00E87EA8" w:rsidP="00E87EA8">
      <w:pPr>
        <w:shd w:val="clear" w:color="auto" w:fill="FFFFFF"/>
        <w:spacing w:line="235" w:lineRule="atLeast"/>
        <w:jc w:val="both"/>
        <w:rPr>
          <w:rFonts w:ascii="Calibri" w:hAnsi="Calibri" w:cs="Times New Roman"/>
          <w:color w:val="000000"/>
          <w:sz w:val="32"/>
          <w:szCs w:val="32"/>
          <w:bdr w:val="none" w:sz="0" w:space="0" w:color="auto" w:frame="1"/>
        </w:rPr>
      </w:pPr>
      <w:r w:rsidRPr="00E87EA8">
        <w:rPr>
          <w:rFonts w:ascii="Calibri" w:hAnsi="Calibri" w:cs="Times New Roman"/>
          <w:color w:val="000000"/>
          <w:sz w:val="32"/>
          <w:szCs w:val="32"/>
          <w:bdr w:val="none" w:sz="0" w:space="0" w:color="auto" w:frame="1"/>
        </w:rPr>
        <w:t xml:space="preserve">Parents may check out materials to use with their child at home, talk to the Parent Liaison – Ms. </w:t>
      </w:r>
      <w:proofErr w:type="spellStart"/>
      <w:r>
        <w:rPr>
          <w:rFonts w:ascii="Calibri" w:hAnsi="Calibri" w:cs="Times New Roman"/>
          <w:color w:val="000000"/>
          <w:sz w:val="32"/>
          <w:szCs w:val="32"/>
          <w:bdr w:val="none" w:sz="0" w:space="0" w:color="auto" w:frame="1"/>
        </w:rPr>
        <w:t>Dorene</w:t>
      </w:r>
      <w:proofErr w:type="spellEnd"/>
      <w:r>
        <w:rPr>
          <w:rFonts w:ascii="Calibri" w:hAnsi="Calibri" w:cs="Times New Roman"/>
          <w:color w:val="000000"/>
          <w:sz w:val="32"/>
          <w:szCs w:val="32"/>
          <w:bdr w:val="none" w:sz="0" w:space="0" w:color="auto" w:frame="1"/>
        </w:rPr>
        <w:t xml:space="preserve"> </w:t>
      </w:r>
      <w:r w:rsidRPr="00E87EA8">
        <w:rPr>
          <w:rFonts w:ascii="Calibri" w:hAnsi="Calibri" w:cs="Times New Roman"/>
          <w:color w:val="000000"/>
          <w:sz w:val="32"/>
          <w:szCs w:val="32"/>
          <w:bdr w:val="none" w:sz="0" w:space="0" w:color="auto" w:frame="1"/>
        </w:rPr>
        <w:t>Brown about ways to support their child’s learning, ask questions about the school, and learn about where to find resources in our community for assistance. </w:t>
      </w:r>
    </w:p>
    <w:p w14:paraId="33EEC8AE" w14:textId="77777777" w:rsidR="00E87EA8" w:rsidRPr="00E87EA8" w:rsidRDefault="00E87EA8" w:rsidP="00E87EA8">
      <w:pPr>
        <w:shd w:val="clear" w:color="auto" w:fill="FFFFFF"/>
        <w:spacing w:line="235" w:lineRule="atLeast"/>
        <w:jc w:val="both"/>
        <w:rPr>
          <w:rFonts w:ascii="Calibri" w:hAnsi="Calibri" w:cs="Times New Roman"/>
          <w:color w:val="000000"/>
          <w:sz w:val="32"/>
          <w:szCs w:val="32"/>
        </w:rPr>
      </w:pPr>
    </w:p>
    <w:p w14:paraId="6A9577AD" w14:textId="77777777" w:rsidR="00E87EA8" w:rsidRDefault="00E87EA8" w:rsidP="00E87EA8">
      <w:pPr>
        <w:shd w:val="clear" w:color="auto" w:fill="FFFFFF"/>
        <w:spacing w:line="235" w:lineRule="atLeast"/>
        <w:jc w:val="both"/>
        <w:rPr>
          <w:rFonts w:ascii="Calibri" w:hAnsi="Calibri" w:cs="Times New Roman"/>
          <w:color w:val="000000"/>
          <w:sz w:val="32"/>
          <w:szCs w:val="32"/>
          <w:bdr w:val="none" w:sz="0" w:space="0" w:color="auto" w:frame="1"/>
        </w:rPr>
      </w:pPr>
      <w:r w:rsidRPr="00E87EA8">
        <w:rPr>
          <w:rFonts w:ascii="Calibri" w:hAnsi="Calibri" w:cs="Times New Roman"/>
          <w:color w:val="000000"/>
          <w:sz w:val="32"/>
          <w:szCs w:val="32"/>
          <w:bdr w:val="none" w:sz="0" w:space="0" w:color="auto" w:frame="1"/>
        </w:rPr>
        <w:t xml:space="preserve">Computers are also available in the Parent Center for use. Parents can log in to the Parent Portal, visit the school website, and complete online job applications online, and use the computer for other </w:t>
      </w:r>
      <w:r>
        <w:rPr>
          <w:rFonts w:ascii="Calibri" w:hAnsi="Calibri" w:cs="Times New Roman"/>
          <w:color w:val="000000"/>
          <w:sz w:val="32"/>
          <w:szCs w:val="32"/>
          <w:bdr w:val="none" w:sz="0" w:space="0" w:color="auto" w:frame="1"/>
        </w:rPr>
        <w:t>school-</w:t>
      </w:r>
      <w:r w:rsidRPr="00E87EA8">
        <w:rPr>
          <w:rFonts w:ascii="Calibri" w:hAnsi="Calibri" w:cs="Times New Roman"/>
          <w:color w:val="000000"/>
          <w:sz w:val="32"/>
          <w:szCs w:val="32"/>
          <w:bdr w:val="none" w:sz="0" w:space="0" w:color="auto" w:frame="1"/>
        </w:rPr>
        <w:t xml:space="preserve">related reasons. Prior to using computers, parents will need to complete an </w:t>
      </w:r>
      <w:r w:rsidRPr="00E87EA8">
        <w:rPr>
          <w:rFonts w:ascii="Calibri" w:hAnsi="Calibri" w:cs="Times New Roman"/>
          <w:b/>
          <w:i/>
          <w:color w:val="000000"/>
          <w:sz w:val="32"/>
          <w:szCs w:val="32"/>
          <w:bdr w:val="none" w:sz="0" w:space="0" w:color="auto" w:frame="1"/>
        </w:rPr>
        <w:t>Acceptable Use Agreement. </w:t>
      </w:r>
    </w:p>
    <w:p w14:paraId="031D1818" w14:textId="77777777" w:rsidR="00E87EA8" w:rsidRPr="00E87EA8" w:rsidRDefault="00E87EA8" w:rsidP="00E87EA8">
      <w:pPr>
        <w:shd w:val="clear" w:color="auto" w:fill="FFFFFF"/>
        <w:spacing w:line="235" w:lineRule="atLeast"/>
        <w:jc w:val="both"/>
        <w:rPr>
          <w:rFonts w:ascii="Calibri" w:hAnsi="Calibri" w:cs="Times New Roman"/>
          <w:color w:val="000000"/>
          <w:sz w:val="32"/>
          <w:szCs w:val="32"/>
        </w:rPr>
      </w:pPr>
    </w:p>
    <w:p w14:paraId="0E3207F2" w14:textId="77777777" w:rsidR="00E87EA8" w:rsidRPr="00E87EA8" w:rsidRDefault="00E87EA8" w:rsidP="00E87EA8">
      <w:pPr>
        <w:shd w:val="clear" w:color="auto" w:fill="FFFFFF"/>
        <w:spacing w:line="235" w:lineRule="atLeast"/>
        <w:rPr>
          <w:rFonts w:ascii="Calibri" w:hAnsi="Calibri" w:cs="Times New Roman"/>
          <w:color w:val="000000"/>
          <w:sz w:val="32"/>
          <w:szCs w:val="32"/>
        </w:rPr>
      </w:pPr>
      <w:r w:rsidRPr="00E87EA8">
        <w:rPr>
          <w:rFonts w:ascii="Calibri" w:hAnsi="Calibri" w:cs="Times New Roman"/>
          <w:color w:val="000000"/>
          <w:sz w:val="32"/>
          <w:szCs w:val="32"/>
          <w:bdr w:val="none" w:sz="0" w:space="0" w:color="auto" w:frame="1"/>
        </w:rPr>
        <w:t>Parents may also sign – up for </w:t>
      </w:r>
      <w:r w:rsidRPr="00E87EA8">
        <w:rPr>
          <w:rFonts w:ascii="Calibri" w:hAnsi="Calibri" w:cs="Times New Roman"/>
          <w:i/>
          <w:iCs/>
          <w:color w:val="000000"/>
          <w:sz w:val="32"/>
          <w:szCs w:val="32"/>
          <w:bdr w:val="none" w:sz="0" w:space="0" w:color="auto" w:frame="1"/>
        </w:rPr>
        <w:t>Volunteer Opportunities</w:t>
      </w:r>
      <w:r w:rsidRPr="00E87EA8">
        <w:rPr>
          <w:rFonts w:ascii="Calibri" w:hAnsi="Calibri" w:cs="Times New Roman"/>
          <w:color w:val="000000"/>
          <w:sz w:val="32"/>
          <w:szCs w:val="32"/>
          <w:bdr w:val="none" w:sz="0" w:space="0" w:color="auto" w:frame="1"/>
        </w:rPr>
        <w:t> in the Parent Center. Volunteer opportunities may include: </w:t>
      </w:r>
    </w:p>
    <w:p w14:paraId="30677D60" w14:textId="77777777" w:rsidR="00E87EA8" w:rsidRPr="00E87EA8" w:rsidRDefault="00E87EA8" w:rsidP="00E87EA8">
      <w:pPr>
        <w:numPr>
          <w:ilvl w:val="0"/>
          <w:numId w:val="1"/>
        </w:numPr>
        <w:shd w:val="clear" w:color="auto" w:fill="FFFFFF"/>
        <w:spacing w:beforeAutospacing="1" w:afterAutospacing="1"/>
        <w:rPr>
          <w:rFonts w:ascii="Calibri" w:eastAsia="Times New Roman" w:hAnsi="Calibri" w:cs="Times New Roman"/>
          <w:color w:val="000000"/>
          <w:sz w:val="32"/>
          <w:szCs w:val="32"/>
        </w:rPr>
      </w:pPr>
      <w:r w:rsidRPr="00E87EA8">
        <w:rPr>
          <w:rFonts w:ascii="Calibri" w:eastAsia="Times New Roman" w:hAnsi="Calibri" w:cs="Times New Roman"/>
          <w:color w:val="000000"/>
          <w:sz w:val="32"/>
          <w:szCs w:val="32"/>
          <w:bdr w:val="none" w:sz="0" w:space="0" w:color="auto" w:frame="1"/>
        </w:rPr>
        <w:t>Organizing classrooms </w:t>
      </w:r>
    </w:p>
    <w:p w14:paraId="0D4187AC" w14:textId="77777777" w:rsidR="00E87EA8" w:rsidRPr="00E87EA8" w:rsidRDefault="00E87EA8" w:rsidP="00E87EA8">
      <w:pPr>
        <w:numPr>
          <w:ilvl w:val="0"/>
          <w:numId w:val="1"/>
        </w:numPr>
        <w:shd w:val="clear" w:color="auto" w:fill="FFFFFF"/>
        <w:spacing w:beforeAutospacing="1" w:afterAutospacing="1"/>
        <w:rPr>
          <w:rFonts w:ascii="Calibri" w:eastAsia="Times New Roman" w:hAnsi="Calibri" w:cs="Times New Roman"/>
          <w:color w:val="000000"/>
          <w:sz w:val="32"/>
          <w:szCs w:val="32"/>
        </w:rPr>
      </w:pPr>
      <w:r w:rsidRPr="00E87EA8">
        <w:rPr>
          <w:rFonts w:ascii="Calibri" w:eastAsia="Times New Roman" w:hAnsi="Calibri" w:cs="Times New Roman"/>
          <w:color w:val="000000"/>
          <w:sz w:val="32"/>
          <w:szCs w:val="32"/>
          <w:bdr w:val="none" w:sz="0" w:space="0" w:color="auto" w:frame="1"/>
        </w:rPr>
        <w:t>Field Trips </w:t>
      </w:r>
    </w:p>
    <w:p w14:paraId="25FE8304" w14:textId="77777777" w:rsidR="00E87EA8" w:rsidRPr="00E87EA8" w:rsidRDefault="00E87EA8" w:rsidP="00E87EA8">
      <w:pPr>
        <w:numPr>
          <w:ilvl w:val="0"/>
          <w:numId w:val="1"/>
        </w:numPr>
        <w:shd w:val="clear" w:color="auto" w:fill="FFFFFF"/>
        <w:spacing w:beforeAutospacing="1" w:afterAutospacing="1"/>
        <w:rPr>
          <w:rFonts w:ascii="Calibri" w:eastAsia="Times New Roman" w:hAnsi="Calibri" w:cs="Times New Roman"/>
          <w:color w:val="000000"/>
          <w:sz w:val="32"/>
          <w:szCs w:val="32"/>
        </w:rPr>
      </w:pPr>
      <w:r w:rsidRPr="00E87EA8">
        <w:rPr>
          <w:rFonts w:ascii="Calibri" w:eastAsia="Times New Roman" w:hAnsi="Calibri" w:cs="Times New Roman"/>
          <w:color w:val="000000"/>
          <w:sz w:val="32"/>
          <w:szCs w:val="32"/>
          <w:bdr w:val="none" w:sz="0" w:space="0" w:color="auto" w:frame="1"/>
        </w:rPr>
        <w:lastRenderedPageBreak/>
        <w:t>Reading </w:t>
      </w:r>
    </w:p>
    <w:p w14:paraId="2FF4E667" w14:textId="77777777" w:rsidR="00E87EA8" w:rsidRPr="00E87EA8" w:rsidRDefault="00E87EA8" w:rsidP="00E87EA8">
      <w:pPr>
        <w:numPr>
          <w:ilvl w:val="0"/>
          <w:numId w:val="1"/>
        </w:numPr>
        <w:shd w:val="clear" w:color="auto" w:fill="FFFFFF"/>
        <w:spacing w:beforeAutospacing="1" w:afterAutospacing="1"/>
        <w:rPr>
          <w:rFonts w:ascii="Calibri" w:eastAsia="Times New Roman" w:hAnsi="Calibri" w:cs="Times New Roman"/>
          <w:color w:val="000000"/>
          <w:sz w:val="32"/>
          <w:szCs w:val="32"/>
        </w:rPr>
      </w:pPr>
      <w:r w:rsidRPr="00E87EA8">
        <w:rPr>
          <w:rFonts w:ascii="Calibri" w:eastAsia="Times New Roman" w:hAnsi="Calibri" w:cs="Times New Roman"/>
          <w:color w:val="000000"/>
          <w:sz w:val="32"/>
          <w:szCs w:val="32"/>
          <w:bdr w:val="none" w:sz="0" w:space="0" w:color="auto" w:frame="1"/>
        </w:rPr>
        <w:t>Cultural related activities </w:t>
      </w:r>
    </w:p>
    <w:p w14:paraId="6137CEDD" w14:textId="77777777" w:rsidR="00E87EA8" w:rsidRPr="00E87EA8" w:rsidRDefault="00E87EA8" w:rsidP="00E87EA8">
      <w:pPr>
        <w:shd w:val="clear" w:color="auto" w:fill="FFFFFF"/>
        <w:spacing w:line="235" w:lineRule="atLeast"/>
        <w:jc w:val="both"/>
        <w:rPr>
          <w:rFonts w:ascii="Calibri" w:hAnsi="Calibri" w:cs="Times New Roman"/>
          <w:color w:val="000000"/>
          <w:sz w:val="32"/>
          <w:szCs w:val="32"/>
        </w:rPr>
      </w:pPr>
      <w:r w:rsidRPr="00E87EA8">
        <w:rPr>
          <w:rFonts w:ascii="Calibri" w:hAnsi="Calibri" w:cs="Times New Roman"/>
          <w:color w:val="000000"/>
          <w:sz w:val="32"/>
          <w:szCs w:val="32"/>
          <w:bdr w:val="none" w:sz="0" w:space="0" w:color="auto" w:frame="1"/>
        </w:rPr>
        <w:t> </w:t>
      </w:r>
    </w:p>
    <w:p w14:paraId="3507DF22" w14:textId="77777777" w:rsidR="00E87EA8" w:rsidRPr="00E87EA8" w:rsidRDefault="00E87EA8" w:rsidP="00E87EA8">
      <w:pPr>
        <w:shd w:val="clear" w:color="auto" w:fill="FFFFFF"/>
        <w:spacing w:line="235" w:lineRule="atLeast"/>
        <w:jc w:val="center"/>
        <w:rPr>
          <w:rFonts w:ascii="Calibri" w:hAnsi="Calibri" w:cs="Times New Roman"/>
          <w:b/>
          <w:color w:val="000000"/>
          <w:sz w:val="56"/>
          <w:szCs w:val="32"/>
        </w:rPr>
      </w:pPr>
      <w:bookmarkStart w:id="0" w:name="_GoBack"/>
      <w:r w:rsidRPr="00E87EA8">
        <w:rPr>
          <w:rFonts w:ascii="Calibri" w:hAnsi="Calibri" w:cs="Times New Roman"/>
          <w:b/>
          <w:color w:val="000000"/>
          <w:sz w:val="56"/>
          <w:szCs w:val="32"/>
          <w:bdr w:val="none" w:sz="0" w:space="0" w:color="auto" w:frame="1"/>
        </w:rPr>
        <w:t>#Together, WE are Stronger!</w:t>
      </w:r>
    </w:p>
    <w:bookmarkEnd w:id="0"/>
    <w:p w14:paraId="0A07F5F2" w14:textId="77777777" w:rsidR="00C55AF7" w:rsidRPr="00E87EA8" w:rsidRDefault="00C55AF7">
      <w:pPr>
        <w:rPr>
          <w:sz w:val="32"/>
          <w:szCs w:val="32"/>
        </w:rPr>
      </w:pPr>
    </w:p>
    <w:sectPr w:rsidR="00C55AF7" w:rsidRPr="00E87EA8" w:rsidSect="00FD2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33184"/>
    <w:multiLevelType w:val="multilevel"/>
    <w:tmpl w:val="897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A8"/>
    <w:rsid w:val="00C55AF7"/>
    <w:rsid w:val="00E87EA8"/>
    <w:rsid w:val="00FD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FB10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87EA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857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1065</Characters>
  <Application>Microsoft Macintosh Word</Application>
  <DocSecurity>0</DocSecurity>
  <Lines>42</Lines>
  <Paragraphs>27</Paragraphs>
  <ScaleCrop>false</ScaleCrop>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2020-08-24T14:49:00Z</dcterms:created>
  <dcterms:modified xsi:type="dcterms:W3CDTF">2020-08-24T14:51:00Z</dcterms:modified>
</cp:coreProperties>
</file>