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4538BD45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 xml:space="preserve">September </w:t>
      </w:r>
      <w:r w:rsidR="00DF7D82">
        <w:rPr>
          <w:rFonts w:cs="Arial"/>
          <w:b/>
          <w:color w:val="4472C4" w:themeColor="accent1"/>
          <w:sz w:val="28"/>
          <w:szCs w:val="28"/>
        </w:rPr>
        <w:t>6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DF7D82">
        <w:rPr>
          <w:rFonts w:cs="Arial"/>
          <w:b/>
          <w:color w:val="4472C4" w:themeColor="accent1"/>
          <w:sz w:val="28"/>
          <w:szCs w:val="28"/>
        </w:rPr>
        <w:t>3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A84FAE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05AAB0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C721207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E5F00B9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DAB8AA8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8F31384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040898B" w14:textId="77777777" w:rsidR="005E37AB" w:rsidRPr="00AD2B45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6E96421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69AA197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ED5362E" w14:textId="7681088E" w:rsidR="005E37AB" w:rsidRDefault="005E37AB" w:rsidP="004E70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41DC8E0" w14:textId="5279165B" w:rsidR="00DF7D82" w:rsidRPr="004E7049" w:rsidRDefault="00DF7D82" w:rsidP="004E70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Aviation Maintenance Pathway</w:t>
      </w:r>
    </w:p>
    <w:p w14:paraId="348C5E46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8097BEC" w14:textId="77777777" w:rsidR="005E37AB" w:rsidRPr="006F5F58" w:rsidRDefault="005E37AB" w:rsidP="005E37AB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</w:p>
    <w:p w14:paraId="1A649D62" w14:textId="2370069B" w:rsidR="006F5F58" w:rsidRPr="006F5F58" w:rsidRDefault="006F5F58" w:rsidP="005E37AB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Pr="006F5F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Annual G3 Summit</w:t>
      </w:r>
    </w:p>
    <w:p w14:paraId="532F617C" w14:textId="3D21AF19" w:rsidR="006F5F58" w:rsidRPr="006F5F58" w:rsidRDefault="006F5F58" w:rsidP="005E37AB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 w:rsidRPr="006F5F58">
        <w:rPr>
          <w:rFonts w:cs="Arial"/>
          <w:bCs/>
          <w:sz w:val="24"/>
          <w:szCs w:val="24"/>
        </w:rPr>
        <w:t>Governor’s Workforce Summit</w:t>
      </w:r>
      <w:r w:rsidRPr="006F5F58">
        <w:rPr>
          <w:rFonts w:cs="Arial"/>
          <w:bCs/>
          <w:sz w:val="24"/>
          <w:szCs w:val="24"/>
        </w:rPr>
        <w:t xml:space="preserve"> - </w:t>
      </w:r>
      <w:r w:rsidRPr="006F5F58">
        <w:rPr>
          <w:rFonts w:cs="Arial"/>
          <w:bCs/>
          <w:sz w:val="24"/>
          <w:szCs w:val="24"/>
        </w:rPr>
        <w:t>College and Career Academy Day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C00CA8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C9F2" w14:textId="77777777" w:rsidR="0029713E" w:rsidRDefault="0029713E" w:rsidP="005E37AB">
      <w:pPr>
        <w:spacing w:after="0" w:line="240" w:lineRule="auto"/>
      </w:pPr>
      <w:r>
        <w:separator/>
      </w:r>
    </w:p>
  </w:endnote>
  <w:endnote w:type="continuationSeparator" w:id="0">
    <w:p w14:paraId="7D1917F8" w14:textId="77777777" w:rsidR="0029713E" w:rsidRDefault="0029713E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000000" w:rsidRPr="005E37AB" w:rsidRDefault="00000000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6C3C" w14:textId="77777777" w:rsidR="0029713E" w:rsidRDefault="0029713E" w:rsidP="005E37AB">
      <w:pPr>
        <w:spacing w:after="0" w:line="240" w:lineRule="auto"/>
      </w:pPr>
      <w:r>
        <w:separator/>
      </w:r>
    </w:p>
  </w:footnote>
  <w:footnote w:type="continuationSeparator" w:id="0">
    <w:p w14:paraId="08B61642" w14:textId="77777777" w:rsidR="0029713E" w:rsidRDefault="0029713E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F260" w14:textId="77777777" w:rsidR="00000000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130697"/>
    <w:rsid w:val="0029713E"/>
    <w:rsid w:val="004E7049"/>
    <w:rsid w:val="005E37AB"/>
    <w:rsid w:val="006536E1"/>
    <w:rsid w:val="006F5F58"/>
    <w:rsid w:val="00C6635A"/>
    <w:rsid w:val="00DF7D82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2023-08-29T15:09:00Z</dcterms:created>
  <dcterms:modified xsi:type="dcterms:W3CDTF">2023-08-29T15:09:00Z</dcterms:modified>
</cp:coreProperties>
</file>