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0" w:type="dxa"/>
          <w:right w:w="0" w:type="dxa"/>
        </w:tblCellMar>
        <w:tblLook w:val="04A0" w:firstRow="1" w:lastRow="0" w:firstColumn="1" w:lastColumn="0" w:noHBand="0" w:noVBand="1"/>
        <w:tblCaption w:val="Title table"/>
      </w:tblPr>
      <w:tblGrid>
        <w:gridCol w:w="1440"/>
        <w:gridCol w:w="8630"/>
      </w:tblGrid>
      <w:tr w:rsidR="00F40F66" w14:paraId="1DBC5835" w14:textId="77777777">
        <w:tc>
          <w:tcPr>
            <w:tcW w:w="1440" w:type="dxa"/>
          </w:tcPr>
          <w:p w14:paraId="56DD529B" w14:textId="77777777" w:rsidR="00F40F66" w:rsidRDefault="00F40F66">
            <w:bookmarkStart w:id="0" w:name="_GoBack"/>
            <w:bookmarkEnd w:id="0"/>
          </w:p>
        </w:tc>
        <w:tc>
          <w:tcPr>
            <w:tcW w:w="8630" w:type="dxa"/>
          </w:tcPr>
          <w:p w14:paraId="03B6FAB3" w14:textId="77777777" w:rsidR="00F40F66" w:rsidRDefault="00F40F66">
            <w:pPr>
              <w:pStyle w:val="Title"/>
            </w:pPr>
          </w:p>
        </w:tc>
      </w:tr>
    </w:tbl>
    <w:p w14:paraId="5D909F0D" w14:textId="77777777" w:rsidR="00F40F66" w:rsidRPr="00D7614D" w:rsidRDefault="00905F1A">
      <w:pPr>
        <w:pStyle w:val="Heading1"/>
        <w:rPr>
          <w:color w:val="EA751A"/>
        </w:rPr>
      </w:pPr>
      <w:r w:rsidRPr="00D7614D">
        <w:rPr>
          <w:color w:val="EA751A"/>
        </w:rPr>
        <w:t>Call to order</w:t>
      </w:r>
    </w:p>
    <w:p w14:paraId="10329F99" w14:textId="36C0B0E2" w:rsidR="00F40F66" w:rsidRDefault="00905F1A">
      <w:r>
        <w:t xml:space="preserve">A meeting of </w:t>
      </w:r>
      <w:r w:rsidR="000975B0">
        <w:rPr>
          <w:rStyle w:val="Strong"/>
        </w:rPr>
        <w:t>Frederick Wilson Benteen Elementary School Go Team</w:t>
      </w:r>
      <w:r>
        <w:t xml:space="preserve"> was held at </w:t>
      </w:r>
      <w:r w:rsidR="000975B0">
        <w:rPr>
          <w:rStyle w:val="Strong"/>
        </w:rPr>
        <w:t>Frederick Wilson Benteen Elementary School Conference Room #98</w:t>
      </w:r>
      <w:r>
        <w:t xml:space="preserve"> on </w:t>
      </w:r>
      <w:r w:rsidR="000975B0">
        <w:rPr>
          <w:rStyle w:val="Strong"/>
        </w:rPr>
        <w:t>November 13, 2017</w:t>
      </w:r>
      <w:r>
        <w:t>.</w:t>
      </w:r>
    </w:p>
    <w:p w14:paraId="01217D50" w14:textId="77777777" w:rsidR="00F40F66" w:rsidRPr="00D7614D" w:rsidRDefault="00905F1A">
      <w:pPr>
        <w:pStyle w:val="Heading1"/>
        <w:rPr>
          <w:color w:val="EA751A"/>
        </w:rPr>
      </w:pPr>
      <w:r w:rsidRPr="00D7614D">
        <w:rPr>
          <w:color w:val="EA751A"/>
        </w:rPr>
        <w:t>Attendees</w:t>
      </w:r>
    </w:p>
    <w:p w14:paraId="7CD11989" w14:textId="4AF4ED00" w:rsidR="00F40F66" w:rsidRDefault="00905F1A">
      <w:r>
        <w:t xml:space="preserve">Attendees included </w:t>
      </w:r>
      <w:r w:rsidR="000975B0">
        <w:rPr>
          <w:rStyle w:val="Strong"/>
        </w:rPr>
        <w:t>Wilma Brightharp, Shakira Hightower, Dr. Andrew Lovett, L</w:t>
      </w:r>
      <w:r w:rsidR="00EB189C">
        <w:rPr>
          <w:rStyle w:val="Strong"/>
        </w:rPr>
        <w:t>ance Robertson, Jim Williamson; along with guest attendees – Maria Dunbar, Gerard Latimore, and Dr. Margaret McKenzie</w:t>
      </w:r>
      <w:r>
        <w:t>.</w:t>
      </w:r>
    </w:p>
    <w:p w14:paraId="7CCD94CD" w14:textId="77777777" w:rsidR="00F40F66" w:rsidRPr="00D7614D" w:rsidRDefault="00905F1A">
      <w:pPr>
        <w:pStyle w:val="Heading1"/>
        <w:rPr>
          <w:color w:val="EA751A"/>
        </w:rPr>
      </w:pPr>
      <w:r w:rsidRPr="00D7614D">
        <w:rPr>
          <w:color w:val="EA751A"/>
        </w:rPr>
        <w:t>Members not in attendance</w:t>
      </w:r>
    </w:p>
    <w:p w14:paraId="75D287C3" w14:textId="55B42687" w:rsidR="00F40F66" w:rsidRDefault="00905F1A">
      <w:r>
        <w:t xml:space="preserve">Members not in attendance included </w:t>
      </w:r>
      <w:r w:rsidR="00EB189C">
        <w:rPr>
          <w:rStyle w:val="Strong"/>
        </w:rPr>
        <w:t xml:space="preserve">Brian Bowers, </w:t>
      </w:r>
      <w:proofErr w:type="spellStart"/>
      <w:r w:rsidR="00EB189C">
        <w:rPr>
          <w:rStyle w:val="Strong"/>
        </w:rPr>
        <w:t>Jalise</w:t>
      </w:r>
      <w:proofErr w:type="spellEnd"/>
      <w:r w:rsidR="00EB189C">
        <w:rPr>
          <w:rStyle w:val="Strong"/>
        </w:rPr>
        <w:t xml:space="preserve"> Brett</w:t>
      </w:r>
      <w:r>
        <w:rPr>
          <w:rStyle w:val="Strong"/>
        </w:rPr>
        <w:t>]</w:t>
      </w:r>
      <w:r>
        <w:t>.</w:t>
      </w:r>
    </w:p>
    <w:p w14:paraId="28AF3775" w14:textId="77777777" w:rsidR="00F40F66" w:rsidRPr="00D7614D" w:rsidRDefault="00905F1A">
      <w:pPr>
        <w:pStyle w:val="Heading1"/>
        <w:rPr>
          <w:color w:val="EA751A"/>
        </w:rPr>
      </w:pPr>
      <w:r w:rsidRPr="00D7614D">
        <w:rPr>
          <w:color w:val="EA751A"/>
        </w:rPr>
        <w:t>Approval of minutes</w:t>
      </w:r>
    </w:p>
    <w:p w14:paraId="64EF4178" w14:textId="06E98467" w:rsidR="00F40F66" w:rsidRDefault="00EB189C">
      <w:r>
        <w:t>Minutest from the October 2, 2017, meeting were read and approved.</w:t>
      </w:r>
    </w:p>
    <w:p w14:paraId="49AF7AC0" w14:textId="77777777" w:rsidR="00F40F66" w:rsidRPr="00D7614D" w:rsidRDefault="00905F1A">
      <w:pPr>
        <w:pStyle w:val="Heading1"/>
        <w:rPr>
          <w:color w:val="EA751A"/>
        </w:rPr>
      </w:pPr>
      <w:r w:rsidRPr="00D7614D">
        <w:rPr>
          <w:color w:val="EA751A"/>
        </w:rPr>
        <w:t>Reports</w:t>
      </w:r>
    </w:p>
    <w:p w14:paraId="036BD593" w14:textId="75BF313E" w:rsidR="00604C83" w:rsidRDefault="00604C83" w:rsidP="00604C83">
      <w:pPr>
        <w:pStyle w:val="Heading2"/>
      </w:pPr>
      <w:r>
        <w:t>Meeting Schedule</w:t>
      </w:r>
    </w:p>
    <w:p w14:paraId="42D112C8" w14:textId="5FA94D66" w:rsidR="00604C83" w:rsidRDefault="00604C83" w:rsidP="00604C83">
      <w:r>
        <w:t>It was moved and properly seconded for the Team to finalized the meeting schedule at the December 4</w:t>
      </w:r>
      <w:r w:rsidRPr="00604C83">
        <w:rPr>
          <w:vertAlign w:val="superscript"/>
        </w:rPr>
        <w:t>th</w:t>
      </w:r>
      <w:r>
        <w:t>, 2017 meeting.</w:t>
      </w:r>
    </w:p>
    <w:p w14:paraId="59B3BEBD" w14:textId="087D88EC" w:rsidR="00604C83" w:rsidRDefault="00604C83" w:rsidP="00604C83">
      <w:pPr>
        <w:pStyle w:val="Heading2"/>
      </w:pPr>
      <w:r>
        <w:t>Dual Language Immersion Presentation</w:t>
      </w:r>
    </w:p>
    <w:p w14:paraId="2373B0E5" w14:textId="088EC2EC" w:rsidR="00604C83" w:rsidRDefault="00F5201A" w:rsidP="00604C83">
      <w:r>
        <w:t xml:space="preserve">Dr. Margaret McKenzie from </w:t>
      </w:r>
      <w:r w:rsidR="00C858B5">
        <w:t xml:space="preserve">the </w:t>
      </w:r>
      <w:r>
        <w:t>APS World Language Department presented the Team with information regarding the Dual Language Immersion program in Atlanta Public Schools.  The program is commonly referred to as DLI.  According to Dr. McKenzie, the program school</w:t>
      </w:r>
      <w:r w:rsidR="00C858B5">
        <w:t>s</w:t>
      </w:r>
      <w:r>
        <w:t xml:space="preserve"> two language groups in their native tongue and in another language.  For Benteen, the languages include both English and Spanish.</w:t>
      </w:r>
      <w:r w:rsidR="00BA0C73">
        <w:t xml:space="preserve">  Currently at Benteen, there are 84 English Learners (73 are active in ELL classes), 89 English Speakers (14 in kindergarten, and 14 in first grade).</w:t>
      </w:r>
      <w:r>
        <w:t xml:space="preserve"> </w:t>
      </w:r>
    </w:p>
    <w:p w14:paraId="59440018" w14:textId="7727C9AE" w:rsidR="009C01FE" w:rsidRDefault="009C01FE" w:rsidP="00604C83">
      <w:r>
        <w:t>The program’s goals: 1. Proficiency in English, and 2. Proficiency in second language.  She mentioned the Seal of Bi</w:t>
      </w:r>
      <w:r w:rsidR="00C54B96">
        <w:t>-</w:t>
      </w:r>
      <w:r>
        <w:t>literacy – where students score high on Advance Placement test.  41 seals were earned by APS students in 2017, and this was the first group to earn the distinction.  There has also been evidence of improved academic performance on standardized text in English Language Arts (ELA) and math, even when the tests were administered in English.</w:t>
      </w:r>
    </w:p>
    <w:p w14:paraId="2E2960A7" w14:textId="77777777" w:rsidR="009C01FE" w:rsidRDefault="009C01FE" w:rsidP="00604C83"/>
    <w:p w14:paraId="37A1F042" w14:textId="77777777" w:rsidR="00C44096" w:rsidRDefault="00C44096" w:rsidP="00604C83"/>
    <w:p w14:paraId="30825DF0" w14:textId="77777777" w:rsidR="00C44096" w:rsidRDefault="00C44096" w:rsidP="00604C83"/>
    <w:p w14:paraId="74AB7AE3" w14:textId="77777777" w:rsidR="00C44096" w:rsidRDefault="00C44096" w:rsidP="00604C83"/>
    <w:p w14:paraId="69DB06EC" w14:textId="5B8767F1" w:rsidR="009C01FE" w:rsidRDefault="009C01FE" w:rsidP="00604C83">
      <w:r>
        <w:t>Some advantages of learning a second language:</w:t>
      </w:r>
    </w:p>
    <w:p w14:paraId="72B45657" w14:textId="314BFEBF" w:rsidR="009C01FE" w:rsidRDefault="009C01FE" w:rsidP="009C01FE">
      <w:pPr>
        <w:pStyle w:val="ListParagraph"/>
        <w:numPr>
          <w:ilvl w:val="0"/>
          <w:numId w:val="1"/>
        </w:numPr>
      </w:pPr>
      <w:r>
        <w:t>Learning language changes the brain</w:t>
      </w:r>
    </w:p>
    <w:p w14:paraId="4ACCE3CD" w14:textId="734F9A1A" w:rsidR="009C01FE" w:rsidRDefault="009C01FE" w:rsidP="009C01FE">
      <w:pPr>
        <w:pStyle w:val="ListParagraph"/>
        <w:numPr>
          <w:ilvl w:val="0"/>
          <w:numId w:val="1"/>
        </w:numPr>
      </w:pPr>
      <w:r>
        <w:t>Have cognitive skills enhanced</w:t>
      </w:r>
    </w:p>
    <w:p w14:paraId="4B78C5F8" w14:textId="22907A0F" w:rsidR="009C01FE" w:rsidRDefault="009C01FE" w:rsidP="009C01FE">
      <w:pPr>
        <w:pStyle w:val="ListParagraph"/>
        <w:numPr>
          <w:ilvl w:val="0"/>
          <w:numId w:val="1"/>
        </w:numPr>
      </w:pPr>
      <w:r>
        <w:t>Better understanding of language</w:t>
      </w:r>
    </w:p>
    <w:p w14:paraId="4FD7BD92" w14:textId="4C7107B4" w:rsidR="009C01FE" w:rsidRDefault="009C01FE" w:rsidP="009C01FE">
      <w:pPr>
        <w:pStyle w:val="ListParagraph"/>
        <w:numPr>
          <w:ilvl w:val="0"/>
          <w:numId w:val="1"/>
        </w:numPr>
      </w:pPr>
      <w:r>
        <w:t>Enhances global citizenship – multi-cultural, positive attitudes</w:t>
      </w:r>
    </w:p>
    <w:p w14:paraId="27416905" w14:textId="5A16E9E8" w:rsidR="00C54B96" w:rsidRDefault="00C54B96" w:rsidP="00C54B96">
      <w:r>
        <w:t xml:space="preserve">DLI was launched through APS World Language department in 2013, with nine schools. During the 2017-2018 school year, 45 schools in the state of Georgia have been identified as being DLI schools.  The following </w:t>
      </w:r>
      <w:r w:rsidR="00E11A3C">
        <w:t xml:space="preserve">schools in </w:t>
      </w:r>
      <w:r>
        <w:t>APS have DLI:</w:t>
      </w:r>
    </w:p>
    <w:p w14:paraId="0EC512E1" w14:textId="529996C6" w:rsidR="00C54B96" w:rsidRDefault="00E11A3C" w:rsidP="00C54B96">
      <w:pPr>
        <w:pStyle w:val="ListParagraph"/>
        <w:numPr>
          <w:ilvl w:val="0"/>
          <w:numId w:val="2"/>
        </w:numPr>
      </w:pPr>
      <w:r>
        <w:t>Bolton Academy – K &amp; 1</w:t>
      </w:r>
      <w:r w:rsidRPr="00E11A3C">
        <w:rPr>
          <w:vertAlign w:val="superscript"/>
        </w:rPr>
        <w:t>st</w:t>
      </w:r>
      <w:r>
        <w:t xml:space="preserve"> Grade</w:t>
      </w:r>
    </w:p>
    <w:p w14:paraId="693A1D8B" w14:textId="350D1D7E" w:rsidR="00E11A3C" w:rsidRDefault="00E11A3C" w:rsidP="00C54B96">
      <w:pPr>
        <w:pStyle w:val="ListParagraph"/>
        <w:numPr>
          <w:ilvl w:val="0"/>
          <w:numId w:val="2"/>
        </w:numPr>
      </w:pPr>
      <w:r>
        <w:t>E. Rivers ES – K, 1</w:t>
      </w:r>
      <w:r w:rsidRPr="00E11A3C">
        <w:rPr>
          <w:vertAlign w:val="superscript"/>
        </w:rPr>
        <w:t>st</w:t>
      </w:r>
      <w:r>
        <w:t xml:space="preserve"> Grade &amp; 2</w:t>
      </w:r>
      <w:r w:rsidRPr="00E11A3C">
        <w:rPr>
          <w:vertAlign w:val="superscript"/>
        </w:rPr>
        <w:t>nd</w:t>
      </w:r>
      <w:r>
        <w:t xml:space="preserve"> Grade</w:t>
      </w:r>
    </w:p>
    <w:p w14:paraId="53313361" w14:textId="58F24B13" w:rsidR="00E11A3C" w:rsidRDefault="00E11A3C" w:rsidP="00C54B96">
      <w:pPr>
        <w:pStyle w:val="ListParagraph"/>
        <w:numPr>
          <w:ilvl w:val="0"/>
          <w:numId w:val="2"/>
        </w:numPr>
      </w:pPr>
      <w:r>
        <w:t>Garden Hills ES – K, 1</w:t>
      </w:r>
      <w:r w:rsidRPr="00E11A3C">
        <w:rPr>
          <w:vertAlign w:val="superscript"/>
        </w:rPr>
        <w:t>st</w:t>
      </w:r>
      <w:r>
        <w:t xml:space="preserve"> Grade &amp; 2</w:t>
      </w:r>
      <w:r w:rsidRPr="00E11A3C">
        <w:rPr>
          <w:vertAlign w:val="superscript"/>
        </w:rPr>
        <w:t>nd</w:t>
      </w:r>
      <w:r>
        <w:t xml:space="preserve"> Grade</w:t>
      </w:r>
    </w:p>
    <w:p w14:paraId="62370EF6" w14:textId="1C98DC97" w:rsidR="00E11A3C" w:rsidRDefault="00E11A3C" w:rsidP="00C54B96">
      <w:pPr>
        <w:pStyle w:val="ListParagraph"/>
        <w:numPr>
          <w:ilvl w:val="0"/>
          <w:numId w:val="2"/>
        </w:numPr>
      </w:pPr>
      <w:r>
        <w:t>Brandon ES – K &amp; 1</w:t>
      </w:r>
      <w:r w:rsidRPr="00E11A3C">
        <w:rPr>
          <w:vertAlign w:val="superscript"/>
        </w:rPr>
        <w:t>st</w:t>
      </w:r>
      <w:r>
        <w:t xml:space="preserve"> Grade </w:t>
      </w:r>
    </w:p>
    <w:p w14:paraId="2F535071" w14:textId="7FAEFA57" w:rsidR="00E11A3C" w:rsidRDefault="00E11A3C" w:rsidP="00C54B96">
      <w:pPr>
        <w:pStyle w:val="ListParagraph"/>
        <w:numPr>
          <w:ilvl w:val="0"/>
          <w:numId w:val="2"/>
        </w:numPr>
      </w:pPr>
      <w:proofErr w:type="spellStart"/>
      <w:r>
        <w:t>Perkerson</w:t>
      </w:r>
      <w:proofErr w:type="spellEnd"/>
      <w:r>
        <w:t xml:space="preserve"> ES – K, 1</w:t>
      </w:r>
      <w:r w:rsidRPr="00E11A3C">
        <w:rPr>
          <w:vertAlign w:val="superscript"/>
        </w:rPr>
        <w:t>st</w:t>
      </w:r>
      <w:r>
        <w:t xml:space="preserve"> Grade, 2</w:t>
      </w:r>
      <w:r w:rsidRPr="00E11A3C">
        <w:rPr>
          <w:vertAlign w:val="superscript"/>
        </w:rPr>
        <w:t>nd</w:t>
      </w:r>
      <w:r>
        <w:t xml:space="preserve"> Grade, 3</w:t>
      </w:r>
      <w:r w:rsidRPr="00E11A3C">
        <w:rPr>
          <w:vertAlign w:val="superscript"/>
        </w:rPr>
        <w:t>rd</w:t>
      </w:r>
      <w:r>
        <w:t xml:space="preserve"> Grade &amp; 4</w:t>
      </w:r>
      <w:r w:rsidRPr="00E11A3C">
        <w:rPr>
          <w:vertAlign w:val="superscript"/>
        </w:rPr>
        <w:t>th</w:t>
      </w:r>
      <w:r>
        <w:t xml:space="preserve"> Grade</w:t>
      </w:r>
    </w:p>
    <w:p w14:paraId="76C6D0DD" w14:textId="1C21DE90" w:rsidR="00E11A3C" w:rsidRDefault="00E11A3C" w:rsidP="00C54B96">
      <w:pPr>
        <w:pStyle w:val="ListParagraph"/>
        <w:numPr>
          <w:ilvl w:val="0"/>
          <w:numId w:val="2"/>
        </w:numPr>
      </w:pPr>
      <w:r>
        <w:t>Sarah Smith – K &amp; 1</w:t>
      </w:r>
      <w:r w:rsidRPr="00E11A3C">
        <w:rPr>
          <w:vertAlign w:val="superscript"/>
        </w:rPr>
        <w:t>st</w:t>
      </w:r>
      <w:r>
        <w:t xml:space="preserve"> Grade</w:t>
      </w:r>
    </w:p>
    <w:p w14:paraId="5A63FD13" w14:textId="5551ACD9" w:rsidR="00E11A3C" w:rsidRDefault="00E11A3C" w:rsidP="00E11A3C">
      <w:r>
        <w:t xml:space="preserve">Results from a 25-year longitudinal study found that students from low socio-economic families out performed their counterparts that operated without DLI.  </w:t>
      </w:r>
    </w:p>
    <w:p w14:paraId="3960D5E0" w14:textId="5AB1B7BD" w:rsidR="00E11A3C" w:rsidRDefault="00E11A3C" w:rsidP="00E11A3C">
      <w:r>
        <w:t>The Georgia DLI model includes:</w:t>
      </w:r>
    </w:p>
    <w:p w14:paraId="6EE2AE3D" w14:textId="258764CC" w:rsidR="00E11A3C" w:rsidRDefault="00E11A3C" w:rsidP="00E11A3C">
      <w:pPr>
        <w:pStyle w:val="ListParagraph"/>
        <w:numPr>
          <w:ilvl w:val="0"/>
          <w:numId w:val="3"/>
        </w:numPr>
      </w:pPr>
      <w:r>
        <w:t>50/50 English/targeted immersion language</w:t>
      </w:r>
    </w:p>
    <w:p w14:paraId="56329CA8" w14:textId="47E83493" w:rsidR="00E11A3C" w:rsidRDefault="00E11A3C" w:rsidP="00E11A3C">
      <w:pPr>
        <w:pStyle w:val="ListParagraph"/>
        <w:numPr>
          <w:ilvl w:val="0"/>
          <w:numId w:val="3"/>
        </w:numPr>
      </w:pPr>
      <w:r>
        <w:t xml:space="preserve">Classroom instruction </w:t>
      </w:r>
      <w:r w:rsidR="00FF6DDA">
        <w:t>includes two teachers – 1 who will teach in the immersion language + 1 who will teach in English</w:t>
      </w:r>
    </w:p>
    <w:p w14:paraId="3235D4C1" w14:textId="04C73BDA" w:rsidR="00FF6DDA" w:rsidRDefault="00FF6DDA" w:rsidP="00E11A3C">
      <w:pPr>
        <w:pStyle w:val="ListParagraph"/>
        <w:numPr>
          <w:ilvl w:val="0"/>
          <w:numId w:val="3"/>
        </w:numPr>
      </w:pPr>
      <w:r>
        <w:t>Separation of the languages</w:t>
      </w:r>
    </w:p>
    <w:p w14:paraId="6A4FD037" w14:textId="7F72CFB0" w:rsidR="00FF6DDA" w:rsidRDefault="00FF6DDA" w:rsidP="00E11A3C">
      <w:pPr>
        <w:pStyle w:val="ListParagraph"/>
        <w:numPr>
          <w:ilvl w:val="0"/>
          <w:numId w:val="3"/>
        </w:numPr>
      </w:pPr>
      <w:r>
        <w:t>Students start the day in one of the languages spoken</w:t>
      </w:r>
    </w:p>
    <w:p w14:paraId="729692FD" w14:textId="392D1E67" w:rsidR="00FF6DDA" w:rsidRDefault="00FF6DDA" w:rsidP="00FF6DDA">
      <w:r>
        <w:t xml:space="preserve">What are the requirements to become a DLI school?  </w:t>
      </w:r>
    </w:p>
    <w:p w14:paraId="12F43541" w14:textId="2B6A6E5F" w:rsidR="00FF6DDA" w:rsidRDefault="00FF6DDA" w:rsidP="00FF6DDA">
      <w:pPr>
        <w:pStyle w:val="ListParagraph"/>
        <w:numPr>
          <w:ilvl w:val="0"/>
          <w:numId w:val="4"/>
        </w:numPr>
      </w:pPr>
      <w:r>
        <w:t>There is an application</w:t>
      </w:r>
    </w:p>
    <w:p w14:paraId="2D1902D6" w14:textId="29625CFE" w:rsidR="00FF6DDA" w:rsidRDefault="00FF6DDA" w:rsidP="00FF6DDA">
      <w:pPr>
        <w:pStyle w:val="ListParagraph"/>
        <w:numPr>
          <w:ilvl w:val="0"/>
          <w:numId w:val="4"/>
        </w:numPr>
      </w:pPr>
      <w:r>
        <w:t>There is a deadline</w:t>
      </w:r>
    </w:p>
    <w:p w14:paraId="3D963ABA" w14:textId="2648DC00" w:rsidR="00FF6DDA" w:rsidRDefault="00FF6DDA" w:rsidP="00FF6DDA">
      <w:pPr>
        <w:pStyle w:val="ListParagraph"/>
        <w:numPr>
          <w:ilvl w:val="0"/>
          <w:numId w:val="4"/>
        </w:numPr>
      </w:pPr>
      <w:r>
        <w:t xml:space="preserve">Should the number of applications exceed the number of </w:t>
      </w:r>
      <w:r w:rsidR="00C858B5">
        <w:t xml:space="preserve">available </w:t>
      </w:r>
      <w:r>
        <w:t>slots, schools will be informed of a lottery</w:t>
      </w:r>
    </w:p>
    <w:p w14:paraId="01374178" w14:textId="5008469C" w:rsidR="00FF6DDA" w:rsidRDefault="00FF6DDA" w:rsidP="00FF6DDA">
      <w:pPr>
        <w:pStyle w:val="ListParagraph"/>
        <w:numPr>
          <w:ilvl w:val="0"/>
          <w:numId w:val="4"/>
        </w:numPr>
      </w:pPr>
      <w:r>
        <w:t>Principal will notify parents of lottery results</w:t>
      </w:r>
    </w:p>
    <w:p w14:paraId="6889A7FC" w14:textId="45E26F80" w:rsidR="00FF6DDA" w:rsidRDefault="00FF6DDA" w:rsidP="00FF6DDA">
      <w:r>
        <w:t>To be considered, Benteen will need to submit its DLI plan along with a timeline</w:t>
      </w:r>
      <w:r w:rsidR="00C44096">
        <w:t>, that must be included in the school’s cluster plan.  Dr. Lovett feels this will help to attract students to Benteen.  Benteen is currently in the data collecting phase.  APS Board member, Ms. Cynthia Briscoe Brown supports the DLI program.</w:t>
      </w:r>
    </w:p>
    <w:p w14:paraId="3EA5AF27" w14:textId="77777777" w:rsidR="006C6167" w:rsidRDefault="006C6167" w:rsidP="00C44096">
      <w:pPr>
        <w:pStyle w:val="Heading2"/>
      </w:pPr>
    </w:p>
    <w:p w14:paraId="2D847DEE" w14:textId="77777777" w:rsidR="006C6167" w:rsidRDefault="006C6167" w:rsidP="00C44096">
      <w:pPr>
        <w:pStyle w:val="Heading2"/>
      </w:pPr>
    </w:p>
    <w:p w14:paraId="3C65AAF9" w14:textId="77777777" w:rsidR="006C6167" w:rsidRDefault="006C6167" w:rsidP="00C44096">
      <w:pPr>
        <w:pStyle w:val="Heading2"/>
      </w:pPr>
    </w:p>
    <w:p w14:paraId="1ADC5F3D" w14:textId="1304DB81" w:rsidR="00C44096" w:rsidRDefault="00DC7B8F" w:rsidP="00C44096">
      <w:pPr>
        <w:pStyle w:val="Heading2"/>
      </w:pPr>
      <w:r>
        <w:t>CCRPI Presentation/Update</w:t>
      </w:r>
    </w:p>
    <w:p w14:paraId="5733AB64" w14:textId="1A2CC998" w:rsidR="00DC7B8F" w:rsidRDefault="00DC7B8F" w:rsidP="00DC7B8F">
      <w:r>
        <w:t xml:space="preserve">Dr. Lovett shared </w:t>
      </w:r>
      <w:proofErr w:type="spellStart"/>
      <w:r>
        <w:t>Benteen’s</w:t>
      </w:r>
      <w:proofErr w:type="spellEnd"/>
      <w:r>
        <w:t xml:space="preserve"> CCRPI Trend Overview – covering 2015, 2016, and 2017 data.  Informing the Team that a 3-year average must not be below a certain number.  In 2017, ACCESS assessment tool administered in 2017, was the first time that students took it online.  The 2018 CCRPI will experience a change all around, with a required minimum performance of 60% in both English Language Arts and Math.  </w:t>
      </w:r>
      <w:proofErr w:type="spellStart"/>
      <w:r w:rsidR="00D13DBE">
        <w:t>Benteen’s</w:t>
      </w:r>
      <w:proofErr w:type="spellEnd"/>
      <w:r w:rsidR="00D13DBE">
        <w:t xml:space="preserve"> 2017-2018 target focus areas include:</w:t>
      </w:r>
    </w:p>
    <w:p w14:paraId="7D313543" w14:textId="22A3918F" w:rsidR="00D13DBE" w:rsidRDefault="00D13DBE" w:rsidP="00D13DBE">
      <w:pPr>
        <w:pStyle w:val="ListParagraph"/>
        <w:numPr>
          <w:ilvl w:val="0"/>
          <w:numId w:val="5"/>
        </w:numPr>
      </w:pPr>
      <w:r>
        <w:t xml:space="preserve">Increase the percentage of students scoring at Developing or higher in </w:t>
      </w:r>
      <w:r w:rsidRPr="00D66B61">
        <w:rPr>
          <w:highlight w:val="yellow"/>
        </w:rPr>
        <w:t>Social Studies</w:t>
      </w:r>
      <w:r>
        <w:t xml:space="preserve"> on the Georgia Milestone</w:t>
      </w:r>
      <w:r w:rsidR="006C6167">
        <w:t>s</w:t>
      </w:r>
      <w:r>
        <w:t xml:space="preserve"> assessment tool</w:t>
      </w:r>
    </w:p>
    <w:p w14:paraId="0BBB2D96" w14:textId="2B35375D" w:rsidR="00D13DBE" w:rsidRDefault="00D13DBE" w:rsidP="00D13DBE">
      <w:pPr>
        <w:pStyle w:val="ListParagraph"/>
        <w:numPr>
          <w:ilvl w:val="0"/>
          <w:numId w:val="5"/>
        </w:numPr>
      </w:pPr>
      <w:r>
        <w:t xml:space="preserve">Increase the percentage of students scoring at Developing or higher in </w:t>
      </w:r>
      <w:r w:rsidRPr="00D66B61">
        <w:rPr>
          <w:highlight w:val="yellow"/>
        </w:rPr>
        <w:t>Science</w:t>
      </w:r>
      <w:r>
        <w:t xml:space="preserve"> on the Georgia Milestone</w:t>
      </w:r>
      <w:r w:rsidR="006C6167">
        <w:t>s</w:t>
      </w:r>
      <w:r>
        <w:t xml:space="preserve"> assessment tool</w:t>
      </w:r>
    </w:p>
    <w:p w14:paraId="0851DB3A" w14:textId="553D5710" w:rsidR="00D13DBE" w:rsidRDefault="00D13DBE" w:rsidP="00D13DBE">
      <w:pPr>
        <w:pStyle w:val="ListParagraph"/>
        <w:numPr>
          <w:ilvl w:val="0"/>
          <w:numId w:val="5"/>
        </w:numPr>
      </w:pPr>
      <w:r>
        <w:t xml:space="preserve">Increase the percentage of students scoring 4 out of 7 on the </w:t>
      </w:r>
      <w:r w:rsidR="00D66B61" w:rsidRPr="00D66B61">
        <w:rPr>
          <w:highlight w:val="yellow"/>
        </w:rPr>
        <w:t>W</w:t>
      </w:r>
      <w:r w:rsidRPr="00D66B61">
        <w:rPr>
          <w:highlight w:val="yellow"/>
        </w:rPr>
        <w:t>riting</w:t>
      </w:r>
      <w:r>
        <w:t xml:space="preserve"> domain of the Georgia Milestone</w:t>
      </w:r>
      <w:r w:rsidR="006C6167">
        <w:t>s</w:t>
      </w:r>
      <w:r>
        <w:t xml:space="preserve"> assessment tool</w:t>
      </w:r>
    </w:p>
    <w:p w14:paraId="34D29504" w14:textId="2456FD44" w:rsidR="00D13DBE" w:rsidRDefault="00D13DBE" w:rsidP="000D05C3">
      <w:pPr>
        <w:pStyle w:val="ListParagraph"/>
        <w:numPr>
          <w:ilvl w:val="0"/>
          <w:numId w:val="5"/>
        </w:numPr>
      </w:pPr>
      <w:r>
        <w:t>Increase the percentage of students scoring at Dev</w:t>
      </w:r>
      <w:r w:rsidR="006C6167">
        <w:t xml:space="preserve">eloping or higher in </w:t>
      </w:r>
      <w:r w:rsidR="006C6167" w:rsidRPr="00D66B61">
        <w:rPr>
          <w:highlight w:val="yellow"/>
        </w:rPr>
        <w:t>English Language Arts and Math</w:t>
      </w:r>
      <w:r w:rsidR="006C6167">
        <w:t xml:space="preserve"> on the Georgia Milestones assessment tool</w:t>
      </w:r>
    </w:p>
    <w:p w14:paraId="6C04EFA3" w14:textId="7066AF42" w:rsidR="00F40F66" w:rsidRDefault="006C6167" w:rsidP="006C6167">
      <w:pPr>
        <w:ind w:left="360"/>
      </w:pPr>
      <w:r>
        <w:t>A draft of the Benteen Strategic Plan will be pushed out electronically in a few days. This instrument is finalized once a year.</w:t>
      </w:r>
    </w:p>
    <w:p w14:paraId="2E5E7A07" w14:textId="7B16F302" w:rsidR="006C6167" w:rsidRDefault="006C6167" w:rsidP="006C6167">
      <w:pPr>
        <w:pStyle w:val="Heading2"/>
      </w:pPr>
      <w:r>
        <w:t>Miscellaneous</w:t>
      </w:r>
    </w:p>
    <w:p w14:paraId="3A759641" w14:textId="3E19472A" w:rsidR="006C6167" w:rsidRDefault="006C6167" w:rsidP="006C6167">
      <w:r>
        <w:t xml:space="preserve">There </w:t>
      </w:r>
      <w:r w:rsidR="00D66B61">
        <w:t>are</w:t>
      </w:r>
      <w:r>
        <w:t xml:space="preserve"> plans for a Teaching Math Curriculum Night, or parents to sit-in their child’s class.  Ms. Hightower will contact a resource for us.</w:t>
      </w:r>
    </w:p>
    <w:p w14:paraId="146A42E5" w14:textId="07D040B0" w:rsidR="00F40F66" w:rsidRPr="00D7614D" w:rsidRDefault="00905F1A">
      <w:pPr>
        <w:pStyle w:val="Heading1"/>
        <w:rPr>
          <w:color w:val="EA751A"/>
        </w:rPr>
      </w:pPr>
      <w:r w:rsidRPr="00D7614D">
        <w:rPr>
          <w:color w:val="EA751A"/>
        </w:rPr>
        <w:t>Unfinished business</w:t>
      </w:r>
    </w:p>
    <w:p w14:paraId="4B94F646" w14:textId="3D1D5FAD" w:rsidR="00F40F66" w:rsidRDefault="00C44096" w:rsidP="00C44096">
      <w:pPr>
        <w:pStyle w:val="Heading2"/>
      </w:pPr>
      <w:r>
        <w:t>Public Comment Format</w:t>
      </w:r>
    </w:p>
    <w:p w14:paraId="2AEC5288" w14:textId="27804B92" w:rsidR="00C44096" w:rsidRPr="00C44096" w:rsidRDefault="00C44096" w:rsidP="00C44096">
      <w:r>
        <w:t>It was the consensus of the Team that they will discuss this at the December 4</w:t>
      </w:r>
      <w:r w:rsidRPr="00C44096">
        <w:rPr>
          <w:vertAlign w:val="superscript"/>
        </w:rPr>
        <w:t>th</w:t>
      </w:r>
      <w:r>
        <w:t xml:space="preserve"> meeting.</w:t>
      </w:r>
    </w:p>
    <w:p w14:paraId="2CB8C647" w14:textId="77777777" w:rsidR="00F40F66" w:rsidRPr="00D7614D" w:rsidRDefault="00905F1A">
      <w:pPr>
        <w:pStyle w:val="Heading1"/>
        <w:rPr>
          <w:color w:val="EA751A"/>
        </w:rPr>
      </w:pPr>
      <w:r w:rsidRPr="00D7614D">
        <w:rPr>
          <w:color w:val="EA751A"/>
        </w:rPr>
        <w:t>New business</w:t>
      </w:r>
    </w:p>
    <w:p w14:paraId="479B6C62" w14:textId="3281C3F7" w:rsidR="00F40F66" w:rsidRDefault="006C6167">
      <w:r>
        <w:t>There wasn’t any new business to discuss.</w:t>
      </w:r>
    </w:p>
    <w:p w14:paraId="3099B63B" w14:textId="77777777" w:rsidR="00F40F66" w:rsidRPr="00D7614D" w:rsidRDefault="00905F1A">
      <w:pPr>
        <w:pStyle w:val="Heading1"/>
        <w:rPr>
          <w:color w:val="EA751A"/>
        </w:rPr>
      </w:pPr>
      <w:r w:rsidRPr="00D7614D">
        <w:rPr>
          <w:color w:val="EA751A"/>
        </w:rPr>
        <w:t>Announcements</w:t>
      </w:r>
    </w:p>
    <w:p w14:paraId="13F0CBFB" w14:textId="29DE6455" w:rsidR="00F40F66" w:rsidRDefault="006C6167">
      <w:r>
        <w:t>Thursday, November 15, 2017, Parents are invited to the school’s Thanksgiving lunch for $5</w:t>
      </w:r>
      <w:r w:rsidR="00650935">
        <w:t>, and to shop at the Scholastic Book Fair.</w:t>
      </w:r>
    </w:p>
    <w:p w14:paraId="53BBCDF2" w14:textId="188F85F8" w:rsidR="00650935" w:rsidRDefault="00650935">
      <w:r>
        <w:t>All APS offices will be closed for Thanksgiving, Monday, November 20 – Friday, November 24, 2017.</w:t>
      </w:r>
    </w:p>
    <w:p w14:paraId="55134978" w14:textId="5124F5C3" w:rsidR="00650935" w:rsidRDefault="00650935">
      <w:r>
        <w:t>The Benteen Holiday Concert is scheduled for Tuesday, December 19, 2017, at 5:00 p.m.</w:t>
      </w:r>
    </w:p>
    <w:p w14:paraId="11F521EB" w14:textId="3A240374" w:rsidR="00650935" w:rsidRDefault="00650935"/>
    <w:p w14:paraId="12A54472" w14:textId="1CF66581" w:rsidR="00650935" w:rsidRDefault="00650935"/>
    <w:p w14:paraId="33A0C4F4" w14:textId="5B721162" w:rsidR="00650935" w:rsidRDefault="00650935"/>
    <w:p w14:paraId="4211C80D" w14:textId="321CC4FD" w:rsidR="00650935" w:rsidRDefault="00650935">
      <w:r>
        <w:t xml:space="preserve">Jim Williamson is working on replacing the Benteen washer and dryer.  He is working </w:t>
      </w:r>
      <w:r w:rsidR="00D66B61">
        <w:t xml:space="preserve">with </w:t>
      </w:r>
      <w:r>
        <w:t>a foundation with APS board member, Cynthia Briscoe-Brown.</w:t>
      </w:r>
    </w:p>
    <w:p w14:paraId="6FBFD5D9" w14:textId="60D29668" w:rsidR="00650935" w:rsidRDefault="00650935">
      <w:r>
        <w:t>Dr. Lovett is looking to have</w:t>
      </w:r>
      <w:r w:rsidR="00D66B61">
        <w:t xml:space="preserve"> a</w:t>
      </w:r>
      <w:r>
        <w:t xml:space="preserve"> Real Men </w:t>
      </w:r>
      <w:r w:rsidR="00D66B61">
        <w:t>R</w:t>
      </w:r>
      <w:r>
        <w:t xml:space="preserve">ead </w:t>
      </w:r>
      <w:r w:rsidR="00D66B61">
        <w:t>event f</w:t>
      </w:r>
      <w:r>
        <w:t>o</w:t>
      </w:r>
      <w:r w:rsidR="00D66B61">
        <w:t>r</w:t>
      </w:r>
      <w:r>
        <w:t xml:space="preserve"> our students sometime in December 2017.</w:t>
      </w:r>
    </w:p>
    <w:p w14:paraId="22BE9A4C" w14:textId="5D5AC673" w:rsidR="00650935" w:rsidRDefault="00650935" w:rsidP="00650935">
      <w:pPr>
        <w:pStyle w:val="Heading2"/>
      </w:pPr>
      <w:r>
        <w:t>Adjournment</w:t>
      </w:r>
    </w:p>
    <w:p w14:paraId="7E7C173E" w14:textId="67FA5297" w:rsidR="00650935" w:rsidRPr="00650935" w:rsidRDefault="00650935" w:rsidP="00650935">
      <w:r>
        <w:t>The November 13</w:t>
      </w:r>
      <w:r w:rsidRPr="00650935">
        <w:rPr>
          <w:vertAlign w:val="superscript"/>
        </w:rPr>
        <w:t>th</w:t>
      </w:r>
      <w:r>
        <w:t xml:space="preserve"> meeting was adjournment at 4:36 p.m.</w:t>
      </w:r>
    </w:p>
    <w:p w14:paraId="018FAAE4" w14:textId="28A44903" w:rsidR="00650935" w:rsidRDefault="00650935"/>
    <w:p w14:paraId="4191D2D4" w14:textId="77777777" w:rsidR="00650935" w:rsidRDefault="00650935"/>
    <w:tbl>
      <w:tblPr>
        <w:tblStyle w:val="FormTable"/>
        <w:tblW w:w="0" w:type="auto"/>
        <w:jc w:val="center"/>
        <w:tblLayout w:type="fixed"/>
        <w:tblLook w:val="00A0" w:firstRow="1" w:lastRow="0" w:firstColumn="1" w:lastColumn="0" w:noHBand="0" w:noVBand="0"/>
        <w:tblCaption w:val="Signature table"/>
      </w:tblPr>
      <w:tblGrid>
        <w:gridCol w:w="4028"/>
        <w:gridCol w:w="2014"/>
        <w:gridCol w:w="4028"/>
      </w:tblGrid>
      <w:tr w:rsidR="00F40F66" w14:paraId="436DAC9C" w14:textId="77777777" w:rsidTr="00F40F66">
        <w:trPr>
          <w:trHeight w:val="936"/>
          <w:jc w:val="center"/>
        </w:trPr>
        <w:tc>
          <w:tcPr>
            <w:tcW w:w="4028" w:type="dxa"/>
            <w:vAlign w:val="bottom"/>
          </w:tcPr>
          <w:p w14:paraId="17CE07CB" w14:textId="1BB11596" w:rsidR="00F40F66" w:rsidRPr="00C858B5" w:rsidRDefault="00C858B5">
            <w:pPr>
              <w:pStyle w:val="NoSpacing"/>
              <w:rPr>
                <w:rFonts w:ascii="Freestyle Script" w:hAnsi="Freestyle Script"/>
              </w:rPr>
            </w:pPr>
            <w:r>
              <w:rPr>
                <w:rFonts w:ascii="Freestyle Script" w:hAnsi="Freestyle Script"/>
              </w:rPr>
              <w:t>Wilma Brightharp</w:t>
            </w:r>
          </w:p>
        </w:tc>
        <w:tc>
          <w:tcPr>
            <w:cnfStyle w:val="000001000000" w:firstRow="0" w:lastRow="0" w:firstColumn="0" w:lastColumn="0" w:oddVBand="0" w:evenVBand="1" w:oddHBand="0" w:evenHBand="0" w:firstRowFirstColumn="0" w:firstRowLastColumn="0" w:lastRowFirstColumn="0" w:lastRowLastColumn="0"/>
            <w:tcW w:w="2014" w:type="dxa"/>
            <w:vAlign w:val="bottom"/>
          </w:tcPr>
          <w:p w14:paraId="560DC5A5" w14:textId="77777777" w:rsidR="00F40F66" w:rsidRDefault="00F40F66">
            <w:pPr>
              <w:pStyle w:val="NoSpacing"/>
            </w:pPr>
          </w:p>
        </w:tc>
        <w:tc>
          <w:tcPr>
            <w:tcW w:w="4028" w:type="dxa"/>
            <w:vAlign w:val="bottom"/>
          </w:tcPr>
          <w:p w14:paraId="69642F0B" w14:textId="77777777" w:rsidR="00F40F66" w:rsidRDefault="00F40F66">
            <w:pPr>
              <w:pStyle w:val="NoSpacing"/>
              <w:cnfStyle w:val="000000000000" w:firstRow="0" w:lastRow="0" w:firstColumn="0" w:lastColumn="0" w:oddVBand="0" w:evenVBand="0" w:oddHBand="0" w:evenHBand="0" w:firstRowFirstColumn="0" w:firstRowLastColumn="0" w:lastRowFirstColumn="0" w:lastRowLastColumn="0"/>
            </w:pPr>
          </w:p>
        </w:tc>
      </w:tr>
      <w:tr w:rsidR="00F40F66" w14:paraId="00BEB059" w14:textId="77777777" w:rsidTr="00F40F66">
        <w:trPr>
          <w:jc w:val="center"/>
        </w:trPr>
        <w:tc>
          <w:tcPr>
            <w:tcW w:w="4028" w:type="dxa"/>
          </w:tcPr>
          <w:p w14:paraId="6183C0ED" w14:textId="77777777" w:rsidR="00F40F66" w:rsidRDefault="00905F1A">
            <w:r>
              <w:t>Secretary</w:t>
            </w:r>
          </w:p>
        </w:tc>
        <w:tc>
          <w:tcPr>
            <w:cnfStyle w:val="000001000000" w:firstRow="0" w:lastRow="0" w:firstColumn="0" w:lastColumn="0" w:oddVBand="0" w:evenVBand="1" w:oddHBand="0" w:evenHBand="0" w:firstRowFirstColumn="0" w:firstRowLastColumn="0" w:lastRowFirstColumn="0" w:lastRowLastColumn="0"/>
            <w:tcW w:w="2014" w:type="dxa"/>
          </w:tcPr>
          <w:p w14:paraId="168D1F4A" w14:textId="77777777" w:rsidR="00F40F66" w:rsidRDefault="00F40F66"/>
        </w:tc>
        <w:tc>
          <w:tcPr>
            <w:tcW w:w="4028" w:type="dxa"/>
          </w:tcPr>
          <w:p w14:paraId="3EF60F88" w14:textId="77777777" w:rsidR="00F40F66" w:rsidRDefault="00905F1A">
            <w:pPr>
              <w:cnfStyle w:val="000000000000" w:firstRow="0" w:lastRow="0" w:firstColumn="0" w:lastColumn="0" w:oddVBand="0" w:evenVBand="0" w:oddHBand="0" w:evenHBand="0" w:firstRowFirstColumn="0" w:firstRowLastColumn="0" w:lastRowFirstColumn="0" w:lastRowLastColumn="0"/>
            </w:pPr>
            <w:r>
              <w:t>Date of approval</w:t>
            </w:r>
          </w:p>
        </w:tc>
      </w:tr>
    </w:tbl>
    <w:p w14:paraId="2E7FF4F0" w14:textId="77777777" w:rsidR="00EC700A" w:rsidRDefault="00EC700A"/>
    <w:sectPr w:rsidR="00EC700A">
      <w:headerReference w:type="default" r:id="rId8"/>
      <w:footerReference w:type="default" r:id="rId9"/>
      <w:headerReference w:type="first" r:id="rId10"/>
      <w:pgSz w:w="12240" w:h="15840"/>
      <w:pgMar w:top="1080" w:right="1080" w:bottom="72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6A8CF1" w14:textId="77777777" w:rsidR="002249BF" w:rsidRDefault="002249BF">
      <w:pPr>
        <w:spacing w:before="0" w:after="0" w:line="240" w:lineRule="auto"/>
      </w:pPr>
      <w:r>
        <w:separator/>
      </w:r>
    </w:p>
  </w:endnote>
  <w:endnote w:type="continuationSeparator" w:id="0">
    <w:p w14:paraId="713A01FD" w14:textId="77777777" w:rsidR="002249BF" w:rsidRDefault="002249B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HGｺﾞｼｯｸM">
    <w:altName w:val="Times New Roman"/>
    <w:panose1 w:val="00000000000000000000"/>
    <w:charset w:val="00"/>
    <w:family w:val="roman"/>
    <w:notTrueType/>
    <w:pitch w:val="default"/>
  </w:font>
  <w:font w:name="HGMaruGothicMPRO">
    <w:altName w:val="HG丸ｺﾞｼｯｸM-PRO"/>
    <w:panose1 w:val="00000000000000000000"/>
    <w:charset w:val="80"/>
    <w:family w:val="roman"/>
    <w:notTrueType/>
    <w:pitch w:val="default"/>
  </w:font>
  <w:font w:name="Lucida Grande">
    <w:altName w:val="Times New Roman"/>
    <w:charset w:val="00"/>
    <w:family w:val="auto"/>
    <w:pitch w:val="variable"/>
    <w:sig w:usb0="00000000" w:usb1="5000A1FF" w:usb2="00000000" w:usb3="00000000" w:csb0="000001BF"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3683FC" w14:textId="52202C1A" w:rsidR="002249BF" w:rsidRDefault="002249BF">
    <w:pPr>
      <w:pStyle w:val="Footer"/>
    </w:pPr>
    <w:r>
      <w:t xml:space="preserve">Page </w:t>
    </w:r>
    <w:r>
      <w:rPr>
        <w:noProof w:val="0"/>
      </w:rPr>
      <w:fldChar w:fldCharType="begin"/>
    </w:r>
    <w:r>
      <w:instrText xml:space="preserve"> PAGE   \* MERGEFORMAT </w:instrText>
    </w:r>
    <w:r>
      <w:rPr>
        <w:noProof w:val="0"/>
      </w:rPr>
      <w:fldChar w:fldCharType="separate"/>
    </w:r>
    <w:r w:rsidR="00D3097A">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E47446" w14:textId="77777777" w:rsidR="002249BF" w:rsidRDefault="002249BF">
      <w:pPr>
        <w:spacing w:before="0" w:after="0" w:line="240" w:lineRule="auto"/>
      </w:pPr>
      <w:r>
        <w:separator/>
      </w:r>
    </w:p>
  </w:footnote>
  <w:footnote w:type="continuationSeparator" w:id="0">
    <w:p w14:paraId="7ECCB3A5" w14:textId="77777777" w:rsidR="002249BF" w:rsidRDefault="002249BF">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F68A5B" w14:textId="77777777" w:rsidR="00EC700A" w:rsidRDefault="00EC700A">
    <w:pPr>
      <w:pStyle w:val="Header"/>
    </w:pPr>
    <w:r>
      <w:rPr>
        <w:noProof/>
        <w:lang w:eastAsia="en-US"/>
      </w:rPr>
      <w:drawing>
        <wp:anchor distT="0" distB="0" distL="114300" distR="114300" simplePos="0" relativeHeight="251660288" behindDoc="1" locked="0" layoutInCell="1" allowOverlap="1" wp14:anchorId="47007EC0" wp14:editId="790B710D">
          <wp:simplePos x="0" y="0"/>
          <wp:positionH relativeFrom="column">
            <wp:posOffset>-685800</wp:posOffset>
          </wp:positionH>
          <wp:positionV relativeFrom="paragraph">
            <wp:posOffset>114300</wp:posOffset>
          </wp:positionV>
          <wp:extent cx="7772400" cy="953414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ing mnute templat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953414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B8016" w14:textId="77777777" w:rsidR="002249BF" w:rsidRDefault="002249BF">
    <w:pPr>
      <w:pStyle w:val="Header"/>
    </w:pPr>
    <w:r>
      <w:rPr>
        <w:noProof/>
        <w:lang w:eastAsia="en-US"/>
      </w:rPr>
      <w:drawing>
        <wp:anchor distT="0" distB="0" distL="114300" distR="114300" simplePos="0" relativeHeight="251658240" behindDoc="1" locked="0" layoutInCell="1" allowOverlap="1" wp14:anchorId="46FCEFBE" wp14:editId="708614C7">
          <wp:simplePos x="0" y="0"/>
          <wp:positionH relativeFrom="column">
            <wp:posOffset>-685800</wp:posOffset>
          </wp:positionH>
          <wp:positionV relativeFrom="paragraph">
            <wp:posOffset>114300</wp:posOffset>
          </wp:positionV>
          <wp:extent cx="7772400" cy="953414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ing mnute templat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953414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r>
      <w:ptab w:relativeTo="margin" w:alignment="center" w:leader="none"/>
    </w:r>
    <w:r>
      <w:ptab w:relativeTo="margin" w:alignment="right" w:leader="none"/>
    </w:r>
  </w:p>
  <w:p w14:paraId="0B6DAB01" w14:textId="77777777" w:rsidR="002249BF" w:rsidRDefault="002249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D020B"/>
    <w:multiLevelType w:val="hybridMultilevel"/>
    <w:tmpl w:val="3B301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6267E2"/>
    <w:multiLevelType w:val="hybridMultilevel"/>
    <w:tmpl w:val="47C0E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5705F1"/>
    <w:multiLevelType w:val="hybridMultilevel"/>
    <w:tmpl w:val="1E4A5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9A551C"/>
    <w:multiLevelType w:val="hybridMultilevel"/>
    <w:tmpl w:val="AAAC3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CF2ECE"/>
    <w:multiLevelType w:val="hybridMultilevel"/>
    <w:tmpl w:val="C26E7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F66"/>
    <w:rsid w:val="000975B0"/>
    <w:rsid w:val="002249BF"/>
    <w:rsid w:val="00604C83"/>
    <w:rsid w:val="00650935"/>
    <w:rsid w:val="006C6167"/>
    <w:rsid w:val="007440B2"/>
    <w:rsid w:val="008C622E"/>
    <w:rsid w:val="00905F1A"/>
    <w:rsid w:val="009C01FE"/>
    <w:rsid w:val="009C7E6A"/>
    <w:rsid w:val="00BA0C73"/>
    <w:rsid w:val="00C44096"/>
    <w:rsid w:val="00C54B96"/>
    <w:rsid w:val="00C858B5"/>
    <w:rsid w:val="00D13DBE"/>
    <w:rsid w:val="00D3097A"/>
    <w:rsid w:val="00D66B61"/>
    <w:rsid w:val="00D7614D"/>
    <w:rsid w:val="00DC7B8F"/>
    <w:rsid w:val="00E11A3C"/>
    <w:rsid w:val="00E3138C"/>
    <w:rsid w:val="00E90086"/>
    <w:rsid w:val="00EB189C"/>
    <w:rsid w:val="00EC700A"/>
    <w:rsid w:val="00F40F66"/>
    <w:rsid w:val="00F5201A"/>
    <w:rsid w:val="00FF6D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1349217A"/>
  <w15:docId w15:val="{42E89F04-E0AC-46A7-AE90-0C1D98637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color w:val="322D27" w:themeColor="text2"/>
        <w:sz w:val="22"/>
        <w:szCs w:val="22"/>
        <w:lang w:val="en-US" w:eastAsia="ja-JP" w:bidi="ar-SA"/>
      </w:rPr>
    </w:rPrDefault>
    <w:pPrDefault>
      <w:pPr>
        <w:spacing w:before="120" w:after="120" w:line="288"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b/>
      <w:bCs/>
    </w:rPr>
  </w:style>
  <w:style w:type="paragraph" w:styleId="Heading1">
    <w:name w:val="heading 1"/>
    <w:basedOn w:val="Normal"/>
    <w:next w:val="Normal"/>
    <w:link w:val="Heading1Char"/>
    <w:uiPriority w:val="1"/>
    <w:qFormat/>
    <w:pPr>
      <w:keepNext/>
      <w:keepLines/>
      <w:spacing w:before="440" w:after="200" w:line="240" w:lineRule="auto"/>
      <w:contextualSpacing/>
      <w:outlineLvl w:val="0"/>
    </w:pPr>
    <w:rPr>
      <w:color w:val="0061D4" w:themeColor="accent1"/>
      <w:sz w:val="28"/>
      <w:szCs w:val="28"/>
    </w:rPr>
  </w:style>
  <w:style w:type="paragraph" w:styleId="Heading2">
    <w:name w:val="heading 2"/>
    <w:basedOn w:val="Normal"/>
    <w:next w:val="Normal"/>
    <w:link w:val="Heading2Char"/>
    <w:uiPriority w:val="9"/>
    <w:unhideWhenUsed/>
    <w:qFormat/>
    <w:pPr>
      <w:keepNext/>
      <w:keepLines/>
      <w:spacing w:before="40" w:after="0"/>
      <w:outlineLvl w:val="1"/>
    </w:pPr>
    <w:rPr>
      <w:color w:val="3AA9E3" w:themeColor="accent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pPr>
      <w:spacing w:before="0" w:after="0" w:line="240" w:lineRule="auto"/>
    </w:pPr>
  </w:style>
  <w:style w:type="character" w:customStyle="1" w:styleId="Heading2Char">
    <w:name w:val="Heading 2 Char"/>
    <w:basedOn w:val="DefaultParagraphFont"/>
    <w:link w:val="Heading2"/>
    <w:uiPriority w:val="9"/>
    <w:rPr>
      <w:color w:val="3AA9E3" w:themeColor="accent2"/>
      <w:sz w:val="26"/>
      <w:szCs w:val="26"/>
    </w:rPr>
  </w:style>
  <w:style w:type="table" w:styleId="TableGrid">
    <w:name w:val="Table Grid"/>
    <w:basedOn w:val="TableNormal"/>
    <w:uiPriority w:val="3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2"/>
    <w:qFormat/>
    <w:pPr>
      <w:spacing w:before="0" w:after="440" w:line="240" w:lineRule="auto"/>
      <w:contextualSpacing/>
    </w:pPr>
    <w:rPr>
      <w:color w:val="9EAAB6" w:themeColor="accent3"/>
      <w:kern w:val="28"/>
      <w:sz w:val="52"/>
      <w:szCs w:val="52"/>
    </w:rPr>
  </w:style>
  <w:style w:type="character" w:customStyle="1" w:styleId="TitleChar">
    <w:name w:val="Title Char"/>
    <w:basedOn w:val="DefaultParagraphFont"/>
    <w:link w:val="Title"/>
    <w:uiPriority w:val="2"/>
    <w:rPr>
      <w:color w:val="9EAAB6" w:themeColor="accent3"/>
      <w:kern w:val="28"/>
      <w:sz w:val="52"/>
      <w:szCs w:val="52"/>
    </w:rPr>
  </w:style>
  <w:style w:type="character" w:customStyle="1" w:styleId="Heading1Char">
    <w:name w:val="Heading 1 Char"/>
    <w:basedOn w:val="DefaultParagraphFont"/>
    <w:link w:val="Heading1"/>
    <w:uiPriority w:val="1"/>
    <w:rPr>
      <w:color w:val="0061D4" w:themeColor="accent1"/>
      <w:sz w:val="28"/>
      <w:szCs w:val="28"/>
    </w:rPr>
  </w:style>
  <w:style w:type="character" w:styleId="Strong">
    <w:name w:val="Strong"/>
    <w:basedOn w:val="DefaultParagraphFont"/>
    <w:uiPriority w:val="3"/>
    <w:unhideWhenUsed/>
    <w:qFormat/>
    <w:rPr>
      <w:b w:val="0"/>
      <w:bCs w:val="0"/>
      <w:color w:val="3AA9E3" w:themeColor="accent2"/>
    </w:rPr>
  </w:style>
  <w:style w:type="table" w:customStyle="1" w:styleId="FormTable">
    <w:name w:val="Form Table"/>
    <w:basedOn w:val="TableNormal"/>
    <w:uiPriority w:val="99"/>
    <w:pPr>
      <w:spacing w:after="0" w:line="264" w:lineRule="auto"/>
    </w:pPr>
    <w:rPr>
      <w:rFonts w:asciiTheme="minorHAnsi" w:eastAsiaTheme="minorEastAsia" w:hAnsiTheme="minorHAnsi" w:cstheme="minorBidi"/>
      <w:color w:val="9EAAB6" w:themeColor="accent3"/>
    </w:rPr>
    <w:tblPr>
      <w:tblStyleColBandSize w:val="1"/>
      <w:tblBorders>
        <w:insideH w:val="single" w:sz="8" w:space="0" w:color="C4CBD3" w:themeColor="accent3" w:themeTint="99"/>
      </w:tblBorders>
      <w:tblCellMar>
        <w:left w:w="0" w:type="dxa"/>
        <w:right w:w="144" w:type="dxa"/>
      </w:tblCellMar>
    </w:tblPr>
    <w:tblStylePr w:type="band2Vert">
      <w:tblPr/>
      <w:tcPr>
        <w:tcBorders>
          <w:top w:val="nil"/>
          <w:left w:val="nil"/>
          <w:bottom w:val="nil"/>
          <w:right w:val="nil"/>
          <w:insideH w:val="nil"/>
          <w:insideV w:val="nil"/>
          <w:tl2br w:val="nil"/>
          <w:tr2bl w:val="nil"/>
        </w:tcBorders>
      </w:tcPr>
    </w:tblStyle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20" w:after="0" w:line="240" w:lineRule="auto"/>
      <w:jc w:val="right"/>
    </w:pPr>
    <w:rPr>
      <w:noProof/>
    </w:rPr>
  </w:style>
  <w:style w:type="character" w:customStyle="1" w:styleId="FooterChar">
    <w:name w:val="Footer Char"/>
    <w:basedOn w:val="DefaultParagraphFont"/>
    <w:link w:val="Footer"/>
    <w:uiPriority w:val="99"/>
    <w:rPr>
      <w:noProof/>
    </w:rPr>
  </w:style>
  <w:style w:type="paragraph" w:styleId="BalloonText">
    <w:name w:val="Balloon Text"/>
    <w:basedOn w:val="Normal"/>
    <w:link w:val="BalloonTextChar"/>
    <w:uiPriority w:val="99"/>
    <w:semiHidden/>
    <w:unhideWhenUsed/>
    <w:rsid w:val="00E90086"/>
    <w:pPr>
      <w:spacing w:before="0"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90086"/>
    <w:rPr>
      <w:rFonts w:ascii="Lucida Grande" w:hAnsi="Lucida Grande"/>
      <w:b/>
      <w:bCs/>
      <w:sz w:val="18"/>
      <w:szCs w:val="18"/>
    </w:rPr>
  </w:style>
  <w:style w:type="paragraph" w:styleId="ListParagraph">
    <w:name w:val="List Paragraph"/>
    <w:basedOn w:val="Normal"/>
    <w:uiPriority w:val="34"/>
    <w:qFormat/>
    <w:rsid w:val="009C01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odern Business">
      <a:dk1>
        <a:sysClr val="windowText" lastClr="000000"/>
      </a:dk1>
      <a:lt1>
        <a:sysClr val="window" lastClr="FFFFFF"/>
      </a:lt1>
      <a:dk2>
        <a:srgbClr val="322D27"/>
      </a:dk2>
      <a:lt2>
        <a:srgbClr val="F5F5F5"/>
      </a:lt2>
      <a:accent1>
        <a:srgbClr val="0061D4"/>
      </a:accent1>
      <a:accent2>
        <a:srgbClr val="3AA9E3"/>
      </a:accent2>
      <a:accent3>
        <a:srgbClr val="9EAAB6"/>
      </a:accent3>
      <a:accent4>
        <a:srgbClr val="8A0050"/>
      </a:accent4>
      <a:accent5>
        <a:srgbClr val="591FC3"/>
      </a:accent5>
      <a:accent6>
        <a:srgbClr val="8A479B"/>
      </a:accent6>
      <a:hlink>
        <a:srgbClr val="3AA9E3"/>
      </a:hlink>
      <a:folHlink>
        <a:srgbClr val="8A479B"/>
      </a:folHlink>
    </a:clrScheme>
    <a:fontScheme name="Trebuchet MS">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F2E9B-DE08-4F1F-B995-BCCE065D9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4</Pages>
  <Words>835</Words>
  <Characters>4762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High, Noletha</dc:creator>
  <cp:keywords/>
  <dc:description/>
  <cp:lastModifiedBy>Brightharp, Wilma</cp:lastModifiedBy>
  <cp:revision>4</cp:revision>
  <cp:lastPrinted>2016-03-11T22:37:00Z</cp:lastPrinted>
  <dcterms:created xsi:type="dcterms:W3CDTF">2017-12-06T21:53:00Z</dcterms:created>
  <dcterms:modified xsi:type="dcterms:W3CDTF">2017-12-07T18:24:00Z</dcterms:modified>
</cp:coreProperties>
</file>