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>
        <w:rPr>
          <w:rStyle w:val="Strong"/>
        </w:rPr>
        <w:t>[</w:t>
      </w:r>
      <w:r w:rsidR="00FE7076">
        <w:rPr>
          <w:rStyle w:val="Strong"/>
        </w:rPr>
        <w:t xml:space="preserve">Woodson Park </w:t>
      </w:r>
      <w:proofErr w:type="spellStart"/>
      <w:r w:rsidR="00FE7076">
        <w:rPr>
          <w:rStyle w:val="Strong"/>
        </w:rPr>
        <w:t>Acadermy</w:t>
      </w:r>
      <w:proofErr w:type="spellEnd"/>
      <w:r>
        <w:rPr>
          <w:rStyle w:val="Strong"/>
        </w:rPr>
        <w:t>]</w:t>
      </w:r>
      <w:r>
        <w:t xml:space="preserve"> was held at </w:t>
      </w:r>
      <w:r w:rsidR="00FE7076">
        <w:rPr>
          <w:rStyle w:val="Strong"/>
        </w:rPr>
        <w:t>[</w:t>
      </w:r>
      <w:r w:rsidR="00427A28">
        <w:rPr>
          <w:rStyle w:val="Strong"/>
        </w:rPr>
        <w:t>Data Room</w:t>
      </w:r>
      <w:r>
        <w:rPr>
          <w:rStyle w:val="Strong"/>
        </w:rPr>
        <w:t>]</w:t>
      </w:r>
      <w:r>
        <w:t xml:space="preserve"> on </w:t>
      </w:r>
      <w:r w:rsidR="00085192">
        <w:rPr>
          <w:rStyle w:val="Strong"/>
        </w:rPr>
        <w:t>[09/18</w:t>
      </w:r>
      <w:r w:rsidR="00FE7076">
        <w:rPr>
          <w:rStyle w:val="Strong"/>
        </w:rPr>
        <w:t>/2017</w:t>
      </w:r>
      <w:r>
        <w:rPr>
          <w:rStyle w:val="Strong"/>
        </w:rPr>
        <w:t>]</w:t>
      </w:r>
      <w:r>
        <w:t>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  <w:r w:rsidR="000570D5">
        <w:rPr>
          <w:rStyle w:val="Strong"/>
        </w:rPr>
        <w:t>[list</w:t>
      </w:r>
      <w:r>
        <w:rPr>
          <w:rStyle w:val="Strong"/>
        </w:rPr>
        <w:t xml:space="preserve"> names</w:t>
      </w:r>
      <w:r w:rsidR="000570D5">
        <w:rPr>
          <w:rStyle w:val="Strong"/>
        </w:rPr>
        <w:t xml:space="preserve"> of GO Team members present</w:t>
      </w:r>
      <w:r>
        <w:rPr>
          <w:rStyle w:val="Strong"/>
        </w:rPr>
        <w:t>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15"/>
        <w:gridCol w:w="2517"/>
        <w:gridCol w:w="2507"/>
      </w:tblGrid>
      <w:tr w:rsidR="00FE7076" w:rsidTr="00A95A43">
        <w:tc>
          <w:tcPr>
            <w:tcW w:w="2574" w:type="dxa"/>
          </w:tcPr>
          <w:p w:rsidR="00A95A43" w:rsidRDefault="00FE7076">
            <w:r>
              <w:t>Amy Scarborough</w:t>
            </w:r>
          </w:p>
          <w:p w:rsidR="00A95A43" w:rsidRDefault="00A95A43"/>
        </w:tc>
        <w:tc>
          <w:tcPr>
            <w:tcW w:w="2574" w:type="dxa"/>
          </w:tcPr>
          <w:p w:rsidR="00A95A43" w:rsidRDefault="00FE7076">
            <w:proofErr w:type="spellStart"/>
            <w:r>
              <w:t>Tannaqil</w:t>
            </w:r>
            <w:proofErr w:type="spellEnd"/>
            <w:r>
              <w:t xml:space="preserve"> Rogers-Cooke</w:t>
            </w:r>
          </w:p>
        </w:tc>
        <w:tc>
          <w:tcPr>
            <w:tcW w:w="2574" w:type="dxa"/>
          </w:tcPr>
          <w:p w:rsidR="00A95A43" w:rsidRDefault="00FE7076">
            <w:r w:rsidRPr="00FE7076">
              <w:t>Charlene Chilton-</w:t>
            </w:r>
            <w:proofErr w:type="spellStart"/>
            <w:r w:rsidRPr="00FE7076">
              <w:t>Hogston</w:t>
            </w:r>
            <w:proofErr w:type="spellEnd"/>
          </w:p>
        </w:tc>
        <w:tc>
          <w:tcPr>
            <w:tcW w:w="2574" w:type="dxa"/>
          </w:tcPr>
          <w:p w:rsidR="00A95A43" w:rsidRDefault="00085192">
            <w:proofErr w:type="spellStart"/>
            <w:r>
              <w:t>Belise</w:t>
            </w:r>
            <w:proofErr w:type="spellEnd"/>
            <w:r>
              <w:t xml:space="preserve"> Michel</w:t>
            </w:r>
          </w:p>
        </w:tc>
      </w:tr>
      <w:tr w:rsidR="00FE7076" w:rsidTr="00A95A43">
        <w:tc>
          <w:tcPr>
            <w:tcW w:w="2574" w:type="dxa"/>
          </w:tcPr>
          <w:p w:rsidR="00A95A43" w:rsidRDefault="00085192">
            <w:r>
              <w:t xml:space="preserve">Susan McClendon </w:t>
            </w:r>
          </w:p>
        </w:tc>
        <w:tc>
          <w:tcPr>
            <w:tcW w:w="2574" w:type="dxa"/>
          </w:tcPr>
          <w:p w:rsidR="00A95A43" w:rsidRDefault="0038379C">
            <w:r>
              <w:t>Carmen Williams</w:t>
            </w:r>
          </w:p>
        </w:tc>
        <w:tc>
          <w:tcPr>
            <w:tcW w:w="2574" w:type="dxa"/>
          </w:tcPr>
          <w:p w:rsidR="00A95A43" w:rsidRDefault="00A95A43"/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524"/>
        <w:gridCol w:w="2518"/>
        <w:gridCol w:w="2499"/>
      </w:tblGrid>
      <w:tr w:rsidR="000570D5" w:rsidTr="00645178">
        <w:tc>
          <w:tcPr>
            <w:tcW w:w="2574" w:type="dxa"/>
          </w:tcPr>
          <w:p w:rsidR="000570D5" w:rsidRDefault="005C5A36" w:rsidP="00645178">
            <w:r w:rsidRPr="00FE7076">
              <w:t>Telecia Mangham</w:t>
            </w:r>
          </w:p>
        </w:tc>
        <w:tc>
          <w:tcPr>
            <w:tcW w:w="2574" w:type="dxa"/>
          </w:tcPr>
          <w:p w:rsidR="000570D5" w:rsidRDefault="005C5A36" w:rsidP="00645178">
            <w:r>
              <w:t>Victoria Hull</w:t>
            </w:r>
          </w:p>
        </w:tc>
        <w:tc>
          <w:tcPr>
            <w:tcW w:w="2574" w:type="dxa"/>
          </w:tcPr>
          <w:p w:rsidR="000570D5" w:rsidRDefault="005C5A36" w:rsidP="00645178">
            <w:r>
              <w:t>Edwin Cook</w:t>
            </w:r>
          </w:p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5C5A36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38379C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11650A" w:rsidRDefault="0038379C" w:rsidP="0038379C">
      <w:pPr>
        <w:pStyle w:val="ListParagraph"/>
        <w:numPr>
          <w:ilvl w:val="0"/>
          <w:numId w:val="1"/>
        </w:numPr>
      </w:pPr>
      <w:r>
        <w:t>NONE</w:t>
      </w:r>
    </w:p>
    <w:p w:rsidR="0011650A" w:rsidRDefault="0011650A" w:rsidP="0011650A">
      <w:r>
        <w:t xml:space="preserve">Minutes approved?    Circle or highlight   </w:t>
      </w:r>
      <w:r w:rsidRPr="0038379C">
        <w:rPr>
          <w:highlight w:val="yellow"/>
        </w:rPr>
        <w:t>Yes</w:t>
      </w:r>
      <w:r>
        <w:t xml:space="preserve">   or   No</w:t>
      </w:r>
    </w:p>
    <w:p w:rsidR="000B01F3" w:rsidRDefault="000B01F3" w:rsidP="0011650A">
      <w:r>
        <w:t>1</w:t>
      </w:r>
      <w:r w:rsidRPr="000B01F3">
        <w:rPr>
          <w:vertAlign w:val="superscript"/>
        </w:rPr>
        <w:t>st</w:t>
      </w:r>
      <w:r>
        <w:t xml:space="preserve"> Motion: Chilton</w:t>
      </w:r>
    </w:p>
    <w:p w:rsidR="000B01F3" w:rsidRPr="0011650A" w:rsidRDefault="000B01F3" w:rsidP="0011650A">
      <w:r>
        <w:t>2</w:t>
      </w:r>
      <w:r w:rsidRPr="000B01F3">
        <w:rPr>
          <w:vertAlign w:val="superscript"/>
        </w:rPr>
        <w:t>nd</w:t>
      </w:r>
      <w:r>
        <w:t xml:space="preserve"> Motion: Cooke</w:t>
      </w:r>
    </w:p>
    <w:p w:rsidR="00130903" w:rsidRDefault="00130903" w:rsidP="00130903">
      <w:pPr>
        <w:pStyle w:val="Heading1"/>
        <w:numPr>
          <w:ilvl w:val="0"/>
          <w:numId w:val="3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130903" w:rsidRDefault="00130903" w:rsidP="00130903">
      <w:pPr>
        <w:pStyle w:val="ListParagraph"/>
        <w:numPr>
          <w:ilvl w:val="1"/>
          <w:numId w:val="3"/>
        </w:numPr>
        <w:rPr>
          <w:color w:val="auto"/>
        </w:rPr>
      </w:pPr>
      <w:r>
        <w:rPr>
          <w:color w:val="auto"/>
        </w:rPr>
        <w:t>Principals report</w:t>
      </w:r>
      <w:r>
        <w:rPr>
          <w:color w:val="auto"/>
        </w:rPr>
        <w:t>: Dr. McClendon reviewed the data from last year including:</w:t>
      </w:r>
    </w:p>
    <w:p w:rsidR="00130903" w:rsidRDefault="00130903" w:rsidP="00130903">
      <w:pPr>
        <w:pStyle w:val="ListParagraph"/>
        <w:numPr>
          <w:ilvl w:val="2"/>
          <w:numId w:val="3"/>
        </w:numPr>
        <w:rPr>
          <w:color w:val="auto"/>
        </w:rPr>
      </w:pPr>
      <w:r>
        <w:rPr>
          <w:color w:val="auto"/>
        </w:rPr>
        <w:t>Demographics</w:t>
      </w:r>
    </w:p>
    <w:p w:rsidR="00130903" w:rsidRDefault="00130903" w:rsidP="00130903">
      <w:pPr>
        <w:pStyle w:val="ListParagraph"/>
        <w:numPr>
          <w:ilvl w:val="2"/>
          <w:numId w:val="3"/>
        </w:numPr>
        <w:rPr>
          <w:color w:val="auto"/>
        </w:rPr>
      </w:pPr>
      <w:r>
        <w:rPr>
          <w:color w:val="auto"/>
        </w:rPr>
        <w:t>Academics</w:t>
      </w:r>
    </w:p>
    <w:p w:rsidR="00130903" w:rsidRDefault="00130903" w:rsidP="00130903">
      <w:pPr>
        <w:pStyle w:val="ListParagraph"/>
        <w:numPr>
          <w:ilvl w:val="2"/>
          <w:numId w:val="3"/>
        </w:numPr>
        <w:rPr>
          <w:color w:val="auto"/>
        </w:rPr>
      </w:pPr>
      <w:r>
        <w:rPr>
          <w:color w:val="auto"/>
        </w:rPr>
        <w:t>Culture</w:t>
      </w:r>
    </w:p>
    <w:p w:rsidR="000B01F3" w:rsidRDefault="000B01F3" w:rsidP="000B01F3">
      <w:pPr>
        <w:rPr>
          <w:color w:val="auto"/>
        </w:rPr>
      </w:pPr>
    </w:p>
    <w:p w:rsidR="000B01F3" w:rsidRDefault="000B01F3" w:rsidP="000B01F3">
      <w:pPr>
        <w:rPr>
          <w:color w:val="auto"/>
        </w:rPr>
      </w:pPr>
    </w:p>
    <w:p w:rsidR="000B01F3" w:rsidRDefault="000B01F3" w:rsidP="000B01F3">
      <w:pPr>
        <w:rPr>
          <w:color w:val="auto"/>
        </w:rPr>
      </w:pPr>
    </w:p>
    <w:p w:rsidR="000B01F3" w:rsidRDefault="000B01F3" w:rsidP="000B01F3">
      <w:pPr>
        <w:rPr>
          <w:color w:val="auto"/>
        </w:rPr>
      </w:pPr>
    </w:p>
    <w:p w:rsidR="000B01F3" w:rsidRDefault="000B01F3" w:rsidP="000B01F3">
      <w:pPr>
        <w:rPr>
          <w:color w:val="auto"/>
        </w:rPr>
      </w:pPr>
    </w:p>
    <w:p w:rsidR="000B01F3" w:rsidRDefault="000B01F3" w:rsidP="000B01F3">
      <w:pPr>
        <w:rPr>
          <w:color w:val="auto"/>
        </w:rPr>
      </w:pPr>
    </w:p>
    <w:p w:rsidR="000B01F3" w:rsidRDefault="000B01F3" w:rsidP="000B01F3">
      <w:pPr>
        <w:rPr>
          <w:color w:val="auto"/>
        </w:rPr>
      </w:pPr>
    </w:p>
    <w:p w:rsidR="000B01F3" w:rsidRPr="000B01F3" w:rsidRDefault="000B01F3" w:rsidP="000B01F3">
      <w:pPr>
        <w:rPr>
          <w:color w:val="auto"/>
        </w:rPr>
      </w:pPr>
    </w:p>
    <w:p w:rsidR="00130903" w:rsidRDefault="00130903" w:rsidP="00130903">
      <w:pPr>
        <w:pStyle w:val="Heading1"/>
        <w:numPr>
          <w:ilvl w:val="0"/>
          <w:numId w:val="3"/>
        </w:numPr>
        <w:rPr>
          <w:color w:val="EA751A"/>
        </w:rPr>
      </w:pPr>
      <w:r>
        <w:rPr>
          <w:color w:val="EA751A"/>
        </w:rPr>
        <w:t>Action Items</w:t>
      </w:r>
    </w:p>
    <w:p w:rsidR="00130903" w:rsidRDefault="00130903" w:rsidP="00130903">
      <w:pPr>
        <w:pStyle w:val="Heading1"/>
        <w:numPr>
          <w:ilvl w:val="1"/>
          <w:numId w:val="3"/>
        </w:numPr>
        <w:rPr>
          <w:color w:val="EA751A"/>
        </w:rPr>
      </w:pPr>
      <w:r>
        <w:rPr>
          <w:color w:val="EA751A"/>
        </w:rPr>
        <w:t>2017-2020 Strategic Plan</w:t>
      </w:r>
      <w:r>
        <w:rPr>
          <w:color w:val="EA751A"/>
        </w:rPr>
        <w:t xml:space="preserve">: Mr. Norwell helped us revise the key performance measures and school priorities. </w:t>
      </w:r>
    </w:p>
    <w:p w:rsidR="00130903" w:rsidRPr="00130903" w:rsidRDefault="00130903" w:rsidP="00130903">
      <w:pPr>
        <w:pStyle w:val="Heading1"/>
        <w:numPr>
          <w:ilvl w:val="2"/>
          <w:numId w:val="3"/>
        </w:numPr>
        <w:rPr>
          <w:color w:val="auto"/>
        </w:rPr>
      </w:pPr>
      <w:r>
        <w:rPr>
          <w:color w:val="auto"/>
          <w:sz w:val="22"/>
        </w:rPr>
        <w:t>K</w:t>
      </w:r>
      <w:r w:rsidR="00EA670A">
        <w:rPr>
          <w:color w:val="auto"/>
          <w:sz w:val="22"/>
        </w:rPr>
        <w:t>ey performance measures are:</w:t>
      </w:r>
    </w:p>
    <w:p w:rsidR="00130903" w:rsidRDefault="00AC7504" w:rsidP="00130903">
      <w:pPr>
        <w:pStyle w:val="Heading1"/>
        <w:numPr>
          <w:ilvl w:val="3"/>
          <w:numId w:val="3"/>
        </w:numPr>
        <w:rPr>
          <w:color w:val="auto"/>
          <w:sz w:val="22"/>
        </w:rPr>
      </w:pPr>
      <w:r w:rsidRPr="00130903">
        <w:rPr>
          <w:color w:val="auto"/>
          <w:sz w:val="22"/>
        </w:rPr>
        <w:t>Increase ELA and Math Performance in Developing and Above</w:t>
      </w:r>
    </w:p>
    <w:p w:rsidR="00130903" w:rsidRPr="00130903" w:rsidRDefault="00130903" w:rsidP="00130903">
      <w:pPr>
        <w:pStyle w:val="Heading1"/>
        <w:numPr>
          <w:ilvl w:val="3"/>
          <w:numId w:val="3"/>
        </w:numPr>
        <w:rPr>
          <w:color w:val="auto"/>
          <w:sz w:val="18"/>
        </w:rPr>
      </w:pPr>
      <w:r w:rsidRPr="00130903">
        <w:rPr>
          <w:color w:val="auto"/>
          <w:sz w:val="22"/>
        </w:rPr>
        <w:t>Increase Student Attendance</w:t>
      </w:r>
    </w:p>
    <w:p w:rsidR="00EA670A" w:rsidRDefault="00AC7504" w:rsidP="00EA670A">
      <w:pPr>
        <w:pStyle w:val="Heading1"/>
        <w:numPr>
          <w:ilvl w:val="3"/>
          <w:numId w:val="3"/>
        </w:numPr>
        <w:rPr>
          <w:color w:val="auto"/>
          <w:sz w:val="22"/>
        </w:rPr>
      </w:pPr>
      <w:r w:rsidRPr="00130903">
        <w:rPr>
          <w:color w:val="auto"/>
          <w:sz w:val="22"/>
        </w:rPr>
        <w:t>Improve Culture Climate Star Rating</w:t>
      </w:r>
    </w:p>
    <w:p w:rsidR="000B01F3" w:rsidRPr="000B01F3" w:rsidRDefault="000B01F3" w:rsidP="000B01F3"/>
    <w:p w:rsidR="00130903" w:rsidRPr="00EA670A" w:rsidRDefault="00EA670A" w:rsidP="00130903">
      <w:pPr>
        <w:pStyle w:val="ListParagraph"/>
        <w:numPr>
          <w:ilvl w:val="2"/>
          <w:numId w:val="3"/>
        </w:numPr>
        <w:rPr>
          <w:color w:val="auto"/>
        </w:rPr>
      </w:pPr>
      <w:r w:rsidRPr="00EA670A">
        <w:rPr>
          <w:color w:val="auto"/>
        </w:rPr>
        <w:t>School priorities</w:t>
      </w:r>
    </w:p>
    <w:p w:rsidR="00EA670A" w:rsidRDefault="00EA670A" w:rsidP="00EA670A">
      <w:pPr>
        <w:pStyle w:val="ListParagraph"/>
        <w:numPr>
          <w:ilvl w:val="3"/>
          <w:numId w:val="3"/>
        </w:numPr>
        <w:rPr>
          <w:color w:val="auto"/>
        </w:rPr>
      </w:pPr>
      <w:r w:rsidRPr="00EA670A">
        <w:rPr>
          <w:color w:val="auto"/>
        </w:rPr>
        <w:t>Academic Program</w:t>
      </w:r>
      <w:r>
        <w:rPr>
          <w:color w:val="auto"/>
        </w:rPr>
        <w:t xml:space="preserve"> </w:t>
      </w:r>
    </w:p>
    <w:p w:rsidR="00000000" w:rsidRPr="00EA670A" w:rsidRDefault="00AC7504" w:rsidP="00EA670A">
      <w:pPr>
        <w:pStyle w:val="ListParagraph"/>
        <w:numPr>
          <w:ilvl w:val="4"/>
          <w:numId w:val="3"/>
        </w:numPr>
        <w:rPr>
          <w:color w:val="auto"/>
        </w:rPr>
      </w:pPr>
      <w:r w:rsidRPr="00EA670A">
        <w:rPr>
          <w:color w:val="auto"/>
        </w:rPr>
        <w:t>Focus on Literacy and Writing as foundational skills for success</w:t>
      </w:r>
    </w:p>
    <w:p w:rsidR="00000000" w:rsidRPr="00EA670A" w:rsidRDefault="00AC7504" w:rsidP="00EA670A">
      <w:pPr>
        <w:pStyle w:val="ListParagraph"/>
        <w:numPr>
          <w:ilvl w:val="4"/>
          <w:numId w:val="3"/>
        </w:numPr>
        <w:rPr>
          <w:color w:val="auto"/>
        </w:rPr>
      </w:pPr>
      <w:r w:rsidRPr="00EA670A">
        <w:rPr>
          <w:color w:val="auto"/>
        </w:rPr>
        <w:t>Strengthen Math skills</w:t>
      </w:r>
    </w:p>
    <w:p w:rsidR="00000000" w:rsidRDefault="00AC7504" w:rsidP="00EA670A">
      <w:pPr>
        <w:pStyle w:val="ListParagraph"/>
        <w:numPr>
          <w:ilvl w:val="4"/>
          <w:numId w:val="3"/>
        </w:numPr>
        <w:rPr>
          <w:color w:val="auto"/>
        </w:rPr>
      </w:pPr>
      <w:r w:rsidRPr="00EA670A">
        <w:rPr>
          <w:color w:val="auto"/>
        </w:rPr>
        <w:t xml:space="preserve">Implement STEM program model </w:t>
      </w:r>
    </w:p>
    <w:p w:rsidR="000B01F3" w:rsidRPr="00EA670A" w:rsidRDefault="000B01F3" w:rsidP="000B01F3">
      <w:pPr>
        <w:pStyle w:val="ListParagraph"/>
        <w:ind w:left="3600"/>
        <w:rPr>
          <w:color w:val="auto"/>
        </w:rPr>
      </w:pPr>
    </w:p>
    <w:p w:rsidR="00EA670A" w:rsidRDefault="00EA670A" w:rsidP="00EA670A">
      <w:pPr>
        <w:pStyle w:val="ListParagraph"/>
        <w:numPr>
          <w:ilvl w:val="3"/>
          <w:numId w:val="3"/>
        </w:numPr>
        <w:rPr>
          <w:color w:val="auto"/>
        </w:rPr>
      </w:pPr>
      <w:r>
        <w:rPr>
          <w:color w:val="auto"/>
        </w:rPr>
        <w:t>Talent Management</w:t>
      </w:r>
    </w:p>
    <w:p w:rsidR="00EA670A" w:rsidRPr="00EA670A" w:rsidRDefault="00EA670A" w:rsidP="00EA670A">
      <w:pPr>
        <w:pStyle w:val="ListParagraph"/>
        <w:numPr>
          <w:ilvl w:val="4"/>
          <w:numId w:val="3"/>
        </w:numPr>
        <w:rPr>
          <w:color w:val="auto"/>
        </w:rPr>
      </w:pPr>
      <w:r w:rsidRPr="00EA670A">
        <w:rPr>
          <w:color w:val="auto"/>
        </w:rPr>
        <w:t>Build capacity within content areas while preparing for future professional opportunities for all staff.</w:t>
      </w:r>
      <w:r w:rsidR="000B01F3">
        <w:rPr>
          <w:color w:val="auto"/>
        </w:rPr>
        <w:br/>
      </w:r>
    </w:p>
    <w:p w:rsidR="00EA670A" w:rsidRDefault="00EA670A" w:rsidP="00EA670A">
      <w:pPr>
        <w:pStyle w:val="ListParagraph"/>
        <w:numPr>
          <w:ilvl w:val="3"/>
          <w:numId w:val="3"/>
        </w:numPr>
        <w:rPr>
          <w:color w:val="auto"/>
        </w:rPr>
      </w:pPr>
      <w:r>
        <w:rPr>
          <w:color w:val="auto"/>
        </w:rPr>
        <w:t>Systems and Resources</w:t>
      </w:r>
    </w:p>
    <w:p w:rsidR="00EA670A" w:rsidRPr="00EA670A" w:rsidRDefault="00EA670A" w:rsidP="00EA670A">
      <w:pPr>
        <w:pStyle w:val="ListParagraph"/>
        <w:numPr>
          <w:ilvl w:val="4"/>
          <w:numId w:val="3"/>
        </w:numPr>
        <w:rPr>
          <w:color w:val="auto"/>
        </w:rPr>
      </w:pPr>
      <w:r w:rsidRPr="00EA670A">
        <w:rPr>
          <w:color w:val="auto"/>
        </w:rPr>
        <w:t>Resources aligned with our data based needs.</w:t>
      </w:r>
    </w:p>
    <w:p w:rsidR="00EA670A" w:rsidRDefault="00EA670A" w:rsidP="00EA670A">
      <w:pPr>
        <w:pStyle w:val="ListParagraph"/>
        <w:numPr>
          <w:ilvl w:val="4"/>
          <w:numId w:val="3"/>
        </w:numPr>
        <w:rPr>
          <w:color w:val="auto"/>
        </w:rPr>
      </w:pPr>
      <w:r w:rsidRPr="00EA670A">
        <w:rPr>
          <w:color w:val="auto"/>
        </w:rPr>
        <w:t>Attain strategic partnerships that support school wide vision for students’ achievement.</w:t>
      </w:r>
    </w:p>
    <w:p w:rsidR="000B01F3" w:rsidRPr="00EA670A" w:rsidRDefault="000B01F3" w:rsidP="000B01F3">
      <w:pPr>
        <w:pStyle w:val="ListParagraph"/>
        <w:ind w:left="3600"/>
        <w:rPr>
          <w:color w:val="auto"/>
        </w:rPr>
      </w:pPr>
    </w:p>
    <w:p w:rsidR="00EA670A" w:rsidRDefault="00EA670A" w:rsidP="00EA670A">
      <w:pPr>
        <w:pStyle w:val="ListParagraph"/>
        <w:numPr>
          <w:ilvl w:val="3"/>
          <w:numId w:val="3"/>
        </w:numPr>
        <w:rPr>
          <w:color w:val="auto"/>
        </w:rPr>
      </w:pPr>
      <w:r>
        <w:rPr>
          <w:color w:val="auto"/>
        </w:rPr>
        <w:t>Culture</w:t>
      </w:r>
    </w:p>
    <w:p w:rsidR="00EA670A" w:rsidRDefault="00EA670A" w:rsidP="00EA670A">
      <w:pPr>
        <w:pStyle w:val="ListParagraph"/>
        <w:numPr>
          <w:ilvl w:val="4"/>
          <w:numId w:val="3"/>
        </w:numPr>
        <w:rPr>
          <w:color w:val="auto"/>
        </w:rPr>
      </w:pPr>
      <w:r w:rsidRPr="00EA670A">
        <w:rPr>
          <w:color w:val="auto"/>
        </w:rPr>
        <w:t>Improve communication and engagement with parents and community.</w:t>
      </w:r>
    </w:p>
    <w:p w:rsidR="00EA670A" w:rsidRDefault="00EA670A" w:rsidP="00EA670A">
      <w:pPr>
        <w:pStyle w:val="ListParagraph"/>
        <w:numPr>
          <w:ilvl w:val="4"/>
          <w:numId w:val="3"/>
        </w:numPr>
        <w:rPr>
          <w:color w:val="auto"/>
        </w:rPr>
      </w:pPr>
      <w:r w:rsidRPr="00EA670A">
        <w:rPr>
          <w:color w:val="auto"/>
        </w:rPr>
        <w:t>Create a positive school culture.</w:t>
      </w:r>
    </w:p>
    <w:p w:rsidR="000B01F3" w:rsidRDefault="000B01F3" w:rsidP="000B01F3">
      <w:pPr>
        <w:pStyle w:val="ListParagraph"/>
        <w:ind w:left="3600"/>
        <w:rPr>
          <w:color w:val="auto"/>
        </w:rPr>
      </w:pPr>
    </w:p>
    <w:p w:rsidR="000B01F3" w:rsidRPr="00EA670A" w:rsidRDefault="00EA670A" w:rsidP="000B01F3">
      <w:pPr>
        <w:ind w:left="360"/>
        <w:rPr>
          <w:color w:val="auto"/>
        </w:rPr>
      </w:pPr>
      <w:r>
        <w:rPr>
          <w:color w:val="auto"/>
        </w:rPr>
        <w:t xml:space="preserve">Motion to accept strategic priorities: </w:t>
      </w:r>
      <w:proofErr w:type="gramStart"/>
      <w:r w:rsidR="000B01F3">
        <w:rPr>
          <w:color w:val="auto"/>
        </w:rPr>
        <w:t>1</w:t>
      </w:r>
      <w:r w:rsidR="000B01F3" w:rsidRPr="000B01F3">
        <w:rPr>
          <w:color w:val="auto"/>
          <w:vertAlign w:val="superscript"/>
        </w:rPr>
        <w:t>st</w:t>
      </w:r>
      <w:r w:rsidR="000B01F3">
        <w:rPr>
          <w:color w:val="auto"/>
        </w:rPr>
        <w:t xml:space="preserve">  motion</w:t>
      </w:r>
      <w:proofErr w:type="gramEnd"/>
      <w:r w:rsidR="000B01F3">
        <w:rPr>
          <w:color w:val="auto"/>
        </w:rPr>
        <w:t xml:space="preserve">: </w:t>
      </w:r>
      <w:r>
        <w:rPr>
          <w:color w:val="auto"/>
        </w:rPr>
        <w:t>Cooke, 2</w:t>
      </w:r>
      <w:r w:rsidRPr="00EA670A">
        <w:rPr>
          <w:color w:val="auto"/>
          <w:vertAlign w:val="superscript"/>
        </w:rPr>
        <w:t>nd</w:t>
      </w:r>
      <w:r>
        <w:rPr>
          <w:color w:val="auto"/>
        </w:rPr>
        <w:t xml:space="preserve"> motion: Chilton</w:t>
      </w:r>
      <w:r w:rsidR="000B01F3">
        <w:rPr>
          <w:color w:val="auto"/>
        </w:rPr>
        <w:br/>
        <w:t>All in favor: all present voting members</w:t>
      </w:r>
    </w:p>
    <w:p w:rsidR="00130903" w:rsidRDefault="00130903" w:rsidP="00130903">
      <w:pPr>
        <w:pStyle w:val="Heading1"/>
        <w:numPr>
          <w:ilvl w:val="0"/>
          <w:numId w:val="3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130903" w:rsidRDefault="00EA670A" w:rsidP="00130903">
      <w:pPr>
        <w:pStyle w:val="Heading1"/>
        <w:numPr>
          <w:ilvl w:val="1"/>
          <w:numId w:val="3"/>
        </w:numPr>
        <w:rPr>
          <w:color w:val="EA751A"/>
        </w:rPr>
      </w:pPr>
      <w:r>
        <w:rPr>
          <w:color w:val="EA751A"/>
        </w:rPr>
        <w:t xml:space="preserve">Absent Community Representative: </w:t>
      </w:r>
    </w:p>
    <w:p w:rsidR="00130903" w:rsidRDefault="000B01F3" w:rsidP="000B01F3">
      <w:pPr>
        <w:pStyle w:val="ListParagraph"/>
        <w:numPr>
          <w:ilvl w:val="0"/>
          <w:numId w:val="7"/>
        </w:numPr>
      </w:pPr>
      <w:r>
        <w:t xml:space="preserve">Dr. McClendon recommends Steve </w:t>
      </w:r>
      <w:proofErr w:type="spellStart"/>
      <w:r>
        <w:t>Kamerschen</w:t>
      </w:r>
      <w:proofErr w:type="spellEnd"/>
      <w:r>
        <w:t xml:space="preserve"> to serve as the replacement community representative – Buckhead Church affiliation</w:t>
      </w:r>
    </w:p>
    <w:p w:rsidR="000B01F3" w:rsidRDefault="000B01F3" w:rsidP="000B01F3"/>
    <w:p w:rsidR="000B01F3" w:rsidRDefault="000B01F3" w:rsidP="000B01F3"/>
    <w:p w:rsidR="000B01F3" w:rsidRPr="000B01F3" w:rsidRDefault="000B01F3" w:rsidP="000B01F3"/>
    <w:p w:rsidR="00130903" w:rsidRDefault="00130903" w:rsidP="00130903">
      <w:pPr>
        <w:pStyle w:val="Heading1"/>
        <w:numPr>
          <w:ilvl w:val="0"/>
          <w:numId w:val="3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  <w:r w:rsidR="00EA670A">
        <w:rPr>
          <w:color w:val="EA751A"/>
        </w:rPr>
        <w:t xml:space="preserve">: </w:t>
      </w:r>
      <w:r w:rsidR="000B01F3">
        <w:rPr>
          <w:color w:val="EA751A"/>
        </w:rPr>
        <w:t>NONE</w:t>
      </w:r>
    </w:p>
    <w:p w:rsidR="00130903" w:rsidRDefault="00130903" w:rsidP="000B01F3">
      <w:pPr>
        <w:pStyle w:val="Heading1"/>
        <w:numPr>
          <w:ilvl w:val="0"/>
          <w:numId w:val="3"/>
        </w:numPr>
        <w:spacing w:line="36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0B01F3" w:rsidRPr="000B01F3" w:rsidRDefault="000B01F3" w:rsidP="000B01F3">
      <w:pPr>
        <w:pStyle w:val="ListParagraph"/>
        <w:numPr>
          <w:ilvl w:val="1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Don’t forget to register for the G3 Summit being held on Saturday, September 29</w:t>
      </w:r>
      <w:r w:rsidRPr="000B01F3">
        <w:rPr>
          <w:color w:val="auto"/>
          <w:vertAlign w:val="superscript"/>
        </w:rPr>
        <w:t>th</w:t>
      </w:r>
    </w:p>
    <w:p w:rsidR="000B01F3" w:rsidRPr="000B01F3" w:rsidRDefault="00130903" w:rsidP="000B01F3">
      <w:pPr>
        <w:pStyle w:val="Heading1"/>
        <w:numPr>
          <w:ilvl w:val="0"/>
          <w:numId w:val="3"/>
        </w:numPr>
        <w:spacing w:line="360" w:lineRule="auto"/>
        <w:rPr>
          <w:color w:val="EA751A"/>
        </w:rPr>
      </w:pPr>
      <w:r w:rsidRPr="0010796E">
        <w:rPr>
          <w:color w:val="EA751A"/>
        </w:rPr>
        <w:t>Adjournment</w:t>
      </w:r>
      <w:r w:rsidR="000B01F3">
        <w:rPr>
          <w:color w:val="EA751A"/>
        </w:rPr>
        <w:t xml:space="preserve">: </w:t>
      </w:r>
    </w:p>
    <w:p w:rsidR="006434BE" w:rsidRPr="000B01F3" w:rsidRDefault="000B01F3" w:rsidP="000B01F3">
      <w:pPr>
        <w:pStyle w:val="ListParagraph"/>
        <w:numPr>
          <w:ilvl w:val="1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1</w:t>
      </w:r>
      <w:r w:rsidRPr="000B01F3">
        <w:rPr>
          <w:color w:val="auto"/>
          <w:vertAlign w:val="superscript"/>
        </w:rPr>
        <w:t>st</w:t>
      </w:r>
      <w:r>
        <w:rPr>
          <w:color w:val="auto"/>
        </w:rPr>
        <w:t xml:space="preserve"> Motion: </w:t>
      </w:r>
      <w:r w:rsidRPr="000B01F3">
        <w:rPr>
          <w:color w:val="auto"/>
        </w:rPr>
        <w:t>Michel</w:t>
      </w:r>
    </w:p>
    <w:p w:rsidR="006434BE" w:rsidRPr="000B01F3" w:rsidRDefault="000B01F3" w:rsidP="00645178">
      <w:pPr>
        <w:pStyle w:val="ListParagraph"/>
        <w:numPr>
          <w:ilvl w:val="1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2</w:t>
      </w:r>
      <w:r w:rsidRPr="000B01F3">
        <w:rPr>
          <w:color w:val="auto"/>
          <w:vertAlign w:val="superscript"/>
        </w:rPr>
        <w:t>nd</w:t>
      </w:r>
      <w:r>
        <w:rPr>
          <w:color w:val="auto"/>
        </w:rPr>
        <w:t xml:space="preserve"> Motion: Scarborough</w:t>
      </w:r>
    </w:p>
    <w:p w:rsidR="006434BE" w:rsidRDefault="006434BE" w:rsidP="00645178">
      <w:pPr>
        <w:pStyle w:val="Heading1"/>
        <w:rPr>
          <w:color w:val="EA751A"/>
        </w:rPr>
      </w:pPr>
      <w:bookmarkStart w:id="0" w:name="_GoBack"/>
      <w:bookmarkEnd w:id="0"/>
    </w:p>
    <w:p w:rsidR="00F40F66" w:rsidRDefault="006434BE">
      <w:r>
        <w:t>APPROVE MINUTES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04" w:rsidRDefault="00AC7504">
      <w:pPr>
        <w:spacing w:before="0" w:after="0" w:line="240" w:lineRule="auto"/>
      </w:pPr>
      <w:r>
        <w:separator/>
      </w:r>
    </w:p>
  </w:endnote>
  <w:endnote w:type="continuationSeparator" w:id="0">
    <w:p w:rsidR="00AC7504" w:rsidRDefault="00AC75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B01F3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04" w:rsidRDefault="00AC7504">
      <w:pPr>
        <w:spacing w:before="0" w:after="0" w:line="240" w:lineRule="auto"/>
      </w:pPr>
      <w:r>
        <w:separator/>
      </w:r>
    </w:p>
  </w:footnote>
  <w:footnote w:type="continuationSeparator" w:id="0">
    <w:p w:rsidR="00AC7504" w:rsidRDefault="00AC75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2766"/>
    <w:multiLevelType w:val="hybridMultilevel"/>
    <w:tmpl w:val="4C42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2CCF"/>
    <w:multiLevelType w:val="hybridMultilevel"/>
    <w:tmpl w:val="9202F228"/>
    <w:lvl w:ilvl="0" w:tplc="7368C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3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E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6B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0A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85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C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ED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E7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775B1"/>
    <w:multiLevelType w:val="hybridMultilevel"/>
    <w:tmpl w:val="B4D27098"/>
    <w:lvl w:ilvl="0" w:tplc="E5B63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AB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A8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C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2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E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4D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27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E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B2281"/>
    <w:multiLevelType w:val="hybridMultilevel"/>
    <w:tmpl w:val="50E24F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A8D3EE5"/>
    <w:multiLevelType w:val="hybridMultilevel"/>
    <w:tmpl w:val="902A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9046D"/>
    <w:multiLevelType w:val="hybridMultilevel"/>
    <w:tmpl w:val="D88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85192"/>
    <w:rsid w:val="00090BA4"/>
    <w:rsid w:val="000B01F3"/>
    <w:rsid w:val="0011650A"/>
    <w:rsid w:val="00130903"/>
    <w:rsid w:val="00184DD5"/>
    <w:rsid w:val="002249BF"/>
    <w:rsid w:val="00225478"/>
    <w:rsid w:val="002948E7"/>
    <w:rsid w:val="003145E8"/>
    <w:rsid w:val="0032757D"/>
    <w:rsid w:val="00352026"/>
    <w:rsid w:val="0038379C"/>
    <w:rsid w:val="00427A28"/>
    <w:rsid w:val="004339B1"/>
    <w:rsid w:val="005C5A36"/>
    <w:rsid w:val="006434BE"/>
    <w:rsid w:val="00645178"/>
    <w:rsid w:val="00676F1D"/>
    <w:rsid w:val="00685997"/>
    <w:rsid w:val="006D6E4C"/>
    <w:rsid w:val="00704E13"/>
    <w:rsid w:val="00717FF5"/>
    <w:rsid w:val="007639E3"/>
    <w:rsid w:val="007F1018"/>
    <w:rsid w:val="008C622E"/>
    <w:rsid w:val="00905F1A"/>
    <w:rsid w:val="0096701F"/>
    <w:rsid w:val="009B6A99"/>
    <w:rsid w:val="009C7E6A"/>
    <w:rsid w:val="009E76D6"/>
    <w:rsid w:val="00A95A43"/>
    <w:rsid w:val="00AC7504"/>
    <w:rsid w:val="00AE3ECD"/>
    <w:rsid w:val="00C96CE1"/>
    <w:rsid w:val="00D407CF"/>
    <w:rsid w:val="00D7614D"/>
    <w:rsid w:val="00E90086"/>
    <w:rsid w:val="00EA670A"/>
    <w:rsid w:val="00EC700A"/>
    <w:rsid w:val="00F40F66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42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5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3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D3C93-CB0D-4092-A9C8-DA6B10FC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Scarborough, Amy</cp:lastModifiedBy>
  <cp:revision>5</cp:revision>
  <cp:lastPrinted>2017-08-14T18:15:00Z</cp:lastPrinted>
  <dcterms:created xsi:type="dcterms:W3CDTF">2017-09-19T12:12:00Z</dcterms:created>
  <dcterms:modified xsi:type="dcterms:W3CDTF">2017-09-21T15:48:00Z</dcterms:modified>
</cp:coreProperties>
</file>