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4F" w:rsidRDefault="007F654F" w:rsidP="007F654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:rsidTr="00B1677A">
        <w:tc>
          <w:tcPr>
            <w:tcW w:w="3420" w:type="dxa"/>
            <w:shd w:val="clear" w:color="auto" w:fill="0083A9" w:themeFill="accent1"/>
          </w:tcPr>
          <w:p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:rsidTr="00B1677A">
        <w:trPr>
          <w:trHeight w:val="647"/>
        </w:trPr>
        <w:tc>
          <w:tcPr>
            <w:tcW w:w="3420" w:type="dxa"/>
          </w:tcPr>
          <w:p w:rsidR="007F654F" w:rsidRPr="00921586" w:rsidRDefault="00D27EB7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JLIA</w:t>
            </w:r>
          </w:p>
        </w:tc>
        <w:tc>
          <w:tcPr>
            <w:tcW w:w="1819" w:type="dxa"/>
          </w:tcPr>
          <w:p w:rsidR="007F654F" w:rsidRPr="00921586" w:rsidRDefault="00D27EB7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10/8/2019</w:t>
            </w:r>
          </w:p>
        </w:tc>
        <w:tc>
          <w:tcPr>
            <w:tcW w:w="2253" w:type="dxa"/>
          </w:tcPr>
          <w:p w:rsidR="007F654F" w:rsidRPr="00921586" w:rsidRDefault="00D27EB7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</w:t>
            </w:r>
          </w:p>
        </w:tc>
        <w:tc>
          <w:tcPr>
            <w:tcW w:w="3128" w:type="dxa"/>
          </w:tcPr>
          <w:p w:rsidR="007F654F" w:rsidRPr="00921586" w:rsidRDefault="00D27EB7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Theater</w:t>
            </w:r>
          </w:p>
        </w:tc>
      </w:tr>
    </w:tbl>
    <w:p w:rsidR="007F654F" w:rsidRDefault="00346D5F" w:rsidP="00346D5F">
      <w:pPr>
        <w:tabs>
          <w:tab w:val="center" w:pos="4680"/>
          <w:tab w:val="left" w:pos="8325"/>
        </w:tabs>
        <w:spacing w:after="0"/>
      </w:pPr>
      <w:r>
        <w:tab/>
        <w:t xml:space="preserve">                                                           Rosalyn S. Triplett                                                                October 7, 2019</w:t>
      </w:r>
    </w:p>
    <w:p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       .</w:t>
      </w:r>
    </w:p>
    <w:p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</w:rPr>
        <w:t>[</w:t>
      </w:r>
      <w:r w:rsidRPr="00346D5F">
        <w:rPr>
          <w:i/>
          <w:color w:val="D47B22" w:themeColor="accent2"/>
          <w:sz w:val="36"/>
          <w:szCs w:val="36"/>
        </w:rPr>
        <w:t>will/</w:t>
      </w:r>
      <w:r w:rsidRPr="00346D5F">
        <w:rPr>
          <w:i/>
          <w:color w:val="D47B22" w:themeColor="accent2"/>
          <w:sz w:val="36"/>
          <w:szCs w:val="36"/>
          <w:highlight w:val="yellow"/>
        </w:rPr>
        <w:t>will not</w:t>
      </w:r>
      <w:r w:rsidRPr="00346D5F">
        <w:rPr>
          <w:i/>
          <w:color w:val="D47B22" w:themeColor="accent2"/>
          <w:sz w:val="36"/>
          <w:szCs w:val="36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:rsidR="007F654F" w:rsidRPr="00CD5DFE" w:rsidRDefault="007F654F" w:rsidP="00CD5DF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:rsidR="007F654F" w:rsidRPr="00346D5F" w:rsidRDefault="007F654F" w:rsidP="00346D5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DE0AD9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:rsidR="00DE0AD9" w:rsidRPr="00DE0AD9" w:rsidRDefault="00DE0AD9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>
        <w:rPr>
          <w:rFonts w:cs="Arial"/>
          <w:sz w:val="24"/>
          <w:szCs w:val="24"/>
        </w:rPr>
        <w:t>Information Item</w:t>
      </w:r>
    </w:p>
    <w:p w:rsidR="00DE0AD9" w:rsidRDefault="00DE0AD9" w:rsidP="00DE0AD9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DE0AD9" w:rsidRPr="00607E79" w:rsidRDefault="00DE0AD9" w:rsidP="00DE0AD9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7F654F" w:rsidRDefault="007F654F" w:rsidP="00D27EB7">
      <w:pPr>
        <w:tabs>
          <w:tab w:val="left" w:pos="6090"/>
        </w:tabs>
        <w:spacing w:after="0"/>
        <w:rPr>
          <w:rFonts w:cs="Arial"/>
          <w:sz w:val="24"/>
          <w:szCs w:val="24"/>
        </w:rPr>
      </w:pPr>
    </w:p>
    <w:p w:rsidR="00DE0AD9" w:rsidRPr="00DE0AD9" w:rsidRDefault="00DE0AD9" w:rsidP="00DE0AD9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rPr>
          <w:rFonts w:cs="Arial"/>
          <w:sz w:val="24"/>
          <w:szCs w:val="24"/>
        </w:rPr>
        <w:sectPr w:rsidR="00DE0AD9" w:rsidRPr="00DE0AD9" w:rsidSect="007F654F">
          <w:footerReference w:type="default" r:id="rId11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</w:p>
    <w:p w:rsidR="007F654F" w:rsidRDefault="007F654F" w:rsidP="007F654F">
      <w:pPr>
        <w:sectPr w:rsidR="007F654F" w:rsidSect="00C00CA8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F210A3" w:rsidRDefault="001D1F86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John Lewis Invictus Academy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94198">
        <w:rPr>
          <w:rFonts w:cs="Arial"/>
          <w:b/>
          <w:color w:val="0083A9" w:themeColor="accent1"/>
          <w:sz w:val="28"/>
          <w:szCs w:val="28"/>
        </w:rPr>
        <w:t>October 8, 2019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94198">
        <w:rPr>
          <w:rFonts w:cs="Arial"/>
          <w:b/>
          <w:color w:val="0083A9" w:themeColor="accent1"/>
          <w:sz w:val="28"/>
          <w:szCs w:val="28"/>
        </w:rPr>
        <w:t>5:30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94198">
        <w:rPr>
          <w:rFonts w:cs="Arial"/>
          <w:b/>
          <w:color w:val="0083A9" w:themeColor="accent1"/>
          <w:sz w:val="28"/>
          <w:szCs w:val="28"/>
        </w:rPr>
        <w:t>Auditorium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 w:rsidR="0052090E">
        <w:rPr>
          <w:rFonts w:cs="Arial"/>
          <w:sz w:val="24"/>
          <w:szCs w:val="24"/>
        </w:rPr>
        <w:t>Vacant Positions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C1227C" w:rsidRDefault="007F654F" w:rsidP="00C1227C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C00CA8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:rsidR="007F654F" w:rsidRDefault="007F654F" w:rsidP="007F654F">
      <w:pPr>
        <w:sectPr w:rsidR="007F654F" w:rsidSect="00C00CA8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C1227C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John Lewis Invictus Academy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1227C">
        <w:rPr>
          <w:rFonts w:cs="Arial"/>
          <w:b/>
          <w:color w:val="0083A9" w:themeColor="accent1"/>
          <w:sz w:val="28"/>
          <w:szCs w:val="28"/>
        </w:rPr>
        <w:t>October 8, 2019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1227C">
        <w:rPr>
          <w:rFonts w:cs="Arial"/>
          <w:b/>
          <w:color w:val="0083A9" w:themeColor="accent1"/>
          <w:sz w:val="28"/>
          <w:szCs w:val="28"/>
        </w:rPr>
        <w:t>5:40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1227C">
        <w:rPr>
          <w:rFonts w:cs="Arial"/>
          <w:b/>
          <w:color w:val="0083A9" w:themeColor="accent1"/>
          <w:sz w:val="28"/>
          <w:szCs w:val="28"/>
        </w:rPr>
        <w:t>Theater/ Auditorium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52090E">
        <w:rPr>
          <w:rFonts w:cs="Arial"/>
          <w:b/>
          <w:color w:val="0083A9" w:themeColor="accent1"/>
          <w:sz w:val="24"/>
          <w:szCs w:val="24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p w:rsidR="007F654F" w:rsidRPr="00346D5F" w:rsidRDefault="007F654F" w:rsidP="00346D5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52090E">
        <w:rPr>
          <w:rFonts w:cs="Arial"/>
          <w:b/>
          <w:color w:val="0083A9" w:themeColor="accent1"/>
          <w:sz w:val="24"/>
          <w:szCs w:val="24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</w:t>
      </w:r>
      <w:r w:rsidRPr="0052090E">
        <w:rPr>
          <w:rFonts w:cs="Arial"/>
          <w:b/>
          <w:color w:val="0083A9" w:themeColor="accent1"/>
          <w:sz w:val="24"/>
          <w:szCs w:val="24"/>
        </w:rPr>
        <w:t>Passes</w:t>
      </w:r>
      <w:r w:rsidRPr="00095F31">
        <w:rPr>
          <w:rFonts w:cs="Arial"/>
          <w:color w:val="0083A9" w:themeColor="accent1"/>
          <w:sz w:val="24"/>
          <w:szCs w:val="24"/>
        </w:rPr>
        <w:t>/Fails]</w:t>
      </w:r>
    </w:p>
    <w:p w:rsidR="007F654F" w:rsidRDefault="007F654F" w:rsidP="007F654F">
      <w:pPr>
        <w:sectPr w:rsidR="007F654F" w:rsidSect="00C00CA8">
          <w:headerReference w:type="default" r:id="rId19"/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D21C0E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John Lewis Invictus Academy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21C0E">
        <w:rPr>
          <w:rFonts w:cs="Arial"/>
          <w:b/>
          <w:color w:val="0083A9" w:themeColor="accent1"/>
          <w:sz w:val="28"/>
          <w:szCs w:val="28"/>
        </w:rPr>
        <w:t>OCTOBER 8, 2019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21C0E">
        <w:rPr>
          <w:rFonts w:cs="Arial"/>
          <w:b/>
          <w:color w:val="0083A9" w:themeColor="accent1"/>
          <w:sz w:val="28"/>
          <w:szCs w:val="28"/>
        </w:rPr>
        <w:t>5:</w:t>
      </w:r>
      <w:r w:rsidR="00A7740F">
        <w:rPr>
          <w:rFonts w:cs="Arial"/>
          <w:b/>
          <w:color w:val="0083A9" w:themeColor="accent1"/>
          <w:sz w:val="28"/>
          <w:szCs w:val="28"/>
        </w:rPr>
        <w:t>4</w:t>
      </w:r>
      <w:r w:rsidR="00D21C0E">
        <w:rPr>
          <w:rFonts w:cs="Arial"/>
          <w:b/>
          <w:color w:val="0083A9" w:themeColor="accent1"/>
          <w:sz w:val="28"/>
          <w:szCs w:val="28"/>
        </w:rPr>
        <w:t>0</w:t>
      </w:r>
    </w:p>
    <w:p w:rsidR="007F654F" w:rsidRPr="00484306" w:rsidRDefault="00D21C0E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Location: Theater</w:t>
      </w:r>
      <w:r w:rsidR="0049481A">
        <w:rPr>
          <w:rFonts w:cs="Arial"/>
          <w:b/>
          <w:sz w:val="28"/>
          <w:szCs w:val="28"/>
        </w:rPr>
        <w:t>/ Auditorium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D21C0E">
        <w:rPr>
          <w:rFonts w:cs="Arial"/>
          <w:color w:val="0083A9" w:themeColor="accent1"/>
          <w:sz w:val="24"/>
          <w:szCs w:val="24"/>
        </w:rPr>
        <w:t>5:30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Gregory Parks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Edwin Cook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Tyesha Laster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Radiance Krigger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Dorris Howard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Rosalyn Triplett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Kabreshia Rumph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Bresiea Kirkpatrick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D21C0E">
        <w:rPr>
          <w:rFonts w:cs="Arial"/>
          <w:color w:val="0083A9" w:themeColor="accent1"/>
          <w:sz w:val="24"/>
          <w:szCs w:val="24"/>
        </w:rPr>
        <w:t xml:space="preserve">Yes 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851E05">
        <w:rPr>
          <w:rFonts w:cs="Arial"/>
          <w:color w:val="0083A9" w:themeColor="accent1"/>
          <w:sz w:val="24"/>
          <w:szCs w:val="24"/>
        </w:rPr>
        <w:t>Tyesha Laster</w:t>
      </w:r>
      <w:r w:rsidRPr="00484306">
        <w:rPr>
          <w:rFonts w:cs="Arial"/>
          <w:sz w:val="24"/>
          <w:szCs w:val="24"/>
        </w:rPr>
        <w:t xml:space="preserve">; Seconded by: </w:t>
      </w:r>
      <w:r w:rsidR="00851E05">
        <w:rPr>
          <w:rFonts w:cs="Arial"/>
          <w:color w:val="0083A9" w:themeColor="accent1"/>
          <w:sz w:val="24"/>
          <w:szCs w:val="24"/>
        </w:rPr>
        <w:t>Bresiea Kirkpatrick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51E05">
        <w:rPr>
          <w:rFonts w:cs="Arial"/>
          <w:sz w:val="24"/>
          <w:szCs w:val="24"/>
        </w:rPr>
        <w:t>6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51E05">
        <w:rPr>
          <w:rFonts w:cs="Arial"/>
          <w:sz w:val="24"/>
          <w:szCs w:val="24"/>
        </w:rPr>
        <w:t>0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51E05">
        <w:rPr>
          <w:rFonts w:cs="Arial"/>
          <w:sz w:val="24"/>
          <w:szCs w:val="24"/>
        </w:rPr>
        <w:t>0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49481A">
        <w:rPr>
          <w:rFonts w:cs="Arial"/>
          <w:color w:val="0083A9" w:themeColor="accent1"/>
          <w:sz w:val="24"/>
          <w:szCs w:val="24"/>
        </w:rPr>
        <w:t>Passed</w:t>
      </w:r>
    </w:p>
    <w:p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Tr="00B1677A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851E0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Tr="00B1677A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851E05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Rejoice Jones</w:t>
            </w:r>
          </w:p>
        </w:tc>
      </w:tr>
      <w:tr w:rsidR="007F654F" w:rsidTr="00B1677A">
        <w:tc>
          <w:tcPr>
            <w:tcW w:w="2425" w:type="dxa"/>
          </w:tcPr>
          <w:p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851E05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</w:tr>
      <w:tr w:rsidR="007F654F" w:rsidTr="00B1677A">
        <w:tc>
          <w:tcPr>
            <w:tcW w:w="2425" w:type="dxa"/>
          </w:tcPr>
          <w:p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851E05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7F654F" w:rsidTr="00B1677A">
        <w:tc>
          <w:tcPr>
            <w:tcW w:w="2425" w:type="dxa"/>
          </w:tcPr>
          <w:p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851E05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7F654F" w:rsidRDefault="0049481A" w:rsidP="00CD5DF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49481A" w:rsidRPr="00CD5DFE" w:rsidRDefault="0049481A" w:rsidP="00CD5DF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Community Member Result: Rejoice Jones is elected for Community Seat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9481A">
        <w:rPr>
          <w:rFonts w:cs="Arial"/>
          <w:color w:val="0083A9" w:themeColor="accent1"/>
          <w:sz w:val="24"/>
          <w:szCs w:val="24"/>
        </w:rPr>
        <w:t>Edwin Cook</w:t>
      </w:r>
      <w:r w:rsidRPr="00484306">
        <w:rPr>
          <w:rFonts w:cs="Arial"/>
          <w:sz w:val="24"/>
          <w:szCs w:val="24"/>
        </w:rPr>
        <w:t xml:space="preserve">; Seconded by: </w:t>
      </w:r>
      <w:r w:rsidR="0049481A">
        <w:rPr>
          <w:rFonts w:cs="Arial"/>
          <w:color w:val="0083A9" w:themeColor="accent1"/>
          <w:sz w:val="24"/>
          <w:szCs w:val="24"/>
        </w:rPr>
        <w:t>Rosalyn S. Triplett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2090E">
        <w:rPr>
          <w:rFonts w:cs="Arial"/>
          <w:sz w:val="24"/>
          <w:szCs w:val="24"/>
        </w:rPr>
        <w:t>6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D5DFE">
        <w:rPr>
          <w:rFonts w:cs="Arial"/>
          <w:sz w:val="24"/>
          <w:szCs w:val="24"/>
        </w:rPr>
        <w:t>0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CD5DFE">
        <w:rPr>
          <w:rFonts w:cs="Arial"/>
          <w:sz w:val="24"/>
          <w:szCs w:val="24"/>
        </w:rPr>
        <w:t>0</w:t>
      </w:r>
    </w:p>
    <w:p w:rsidR="007F654F" w:rsidRDefault="007F654F" w:rsidP="0049481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49481A">
        <w:rPr>
          <w:rFonts w:cs="Arial"/>
          <w:color w:val="0083A9" w:themeColor="accent1"/>
          <w:sz w:val="24"/>
          <w:szCs w:val="24"/>
        </w:rPr>
        <w:t>Passed</w:t>
      </w:r>
    </w:p>
    <w:p w:rsidR="0049481A" w:rsidRPr="0049481A" w:rsidRDefault="0049481A" w:rsidP="0049481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4F19E6" w:rsidRDefault="00E528BC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Report- </w:t>
      </w:r>
      <w:r w:rsidRPr="00E528BC">
        <w:rPr>
          <w:rFonts w:cs="Arial"/>
          <w:b/>
          <w:color w:val="0083A9" w:themeColor="text2"/>
          <w:sz w:val="24"/>
          <w:szCs w:val="24"/>
        </w:rPr>
        <w:t>A</w:t>
      </w:r>
      <w:r>
        <w:rPr>
          <w:rFonts w:cs="Arial"/>
          <w:b/>
          <w:color w:val="0083A9" w:themeColor="text2"/>
          <w:sz w:val="24"/>
          <w:szCs w:val="24"/>
        </w:rPr>
        <w:t>chievement and G</w:t>
      </w:r>
      <w:r w:rsidRPr="00E528BC">
        <w:rPr>
          <w:rFonts w:cs="Arial"/>
          <w:b/>
          <w:color w:val="0083A9" w:themeColor="text2"/>
          <w:sz w:val="24"/>
          <w:szCs w:val="24"/>
        </w:rPr>
        <w:t xml:space="preserve">rowth Data </w:t>
      </w:r>
      <w:r>
        <w:rPr>
          <w:rFonts w:cs="Arial"/>
          <w:b/>
          <w:color w:val="0083A9" w:themeColor="text2"/>
          <w:sz w:val="24"/>
          <w:szCs w:val="24"/>
        </w:rPr>
        <w:t>Presentation (STAR)</w:t>
      </w:r>
    </w:p>
    <w:p w:rsidR="007F654F" w:rsidRPr="005F5F76" w:rsidRDefault="005F5F76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1: </w:t>
      </w:r>
      <w:r>
        <w:rPr>
          <w:rFonts w:cs="Arial"/>
          <w:i/>
          <w:color w:val="0083A9" w:themeColor="accent1"/>
          <w:sz w:val="24"/>
          <w:szCs w:val="24"/>
        </w:rPr>
        <w:t>Instructional Programs that allow opportunity to show Greatness</w:t>
      </w:r>
    </w:p>
    <w:p w:rsidR="005F5F76" w:rsidRDefault="005F5F76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2:</w:t>
      </w:r>
      <w:r>
        <w:rPr>
          <w:rFonts w:cs="Arial"/>
          <w:sz w:val="24"/>
          <w:szCs w:val="24"/>
        </w:rPr>
        <w:t xml:space="preserve"> Plan of Action for Communication</w:t>
      </w:r>
    </w:p>
    <w:p w:rsidR="005F5F76" w:rsidRDefault="005F5F76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3:</w:t>
      </w:r>
      <w:r>
        <w:rPr>
          <w:rFonts w:cs="Arial"/>
          <w:sz w:val="24"/>
          <w:szCs w:val="24"/>
        </w:rPr>
        <w:t xml:space="preserve"> GO Team will be introduced to Community and JLIA</w:t>
      </w:r>
    </w:p>
    <w:p w:rsidR="005F5F76" w:rsidRPr="002E661E" w:rsidRDefault="005F5F76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4:</w:t>
      </w:r>
      <w:r>
        <w:rPr>
          <w:rFonts w:cs="Arial"/>
          <w:sz w:val="24"/>
          <w:szCs w:val="24"/>
        </w:rPr>
        <w:t xml:space="preserve"> Procedures in place in support of student</w:t>
      </w:r>
      <w:r w:rsidR="00C1227C">
        <w:rPr>
          <w:rFonts w:cs="Arial"/>
          <w:sz w:val="24"/>
          <w:szCs w:val="24"/>
        </w:rPr>
        <w:t xml:space="preserve"> (Re-assessments)</w:t>
      </w:r>
    </w:p>
    <w:p w:rsidR="007F654F" w:rsidRPr="002E661E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E528BC">
        <w:rPr>
          <w:rFonts w:cs="Arial"/>
          <w:color w:val="0083A9" w:themeColor="accent1"/>
          <w:sz w:val="24"/>
          <w:szCs w:val="24"/>
        </w:rPr>
        <w:t>5-K Walk at John Lewis Invictus Academy</w:t>
      </w:r>
      <w:r w:rsidR="005F5F76">
        <w:rPr>
          <w:rFonts w:cs="Arial"/>
          <w:color w:val="0083A9" w:themeColor="accent1"/>
          <w:sz w:val="24"/>
          <w:szCs w:val="24"/>
        </w:rPr>
        <w:t>, October 19, 2019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7740F">
        <w:rPr>
          <w:rFonts w:cs="Arial"/>
          <w:color w:val="0083A9" w:themeColor="accent1"/>
          <w:sz w:val="24"/>
          <w:szCs w:val="24"/>
        </w:rPr>
        <w:t>Tyesha Laster</w:t>
      </w:r>
      <w:r w:rsidRPr="00484306">
        <w:rPr>
          <w:rFonts w:cs="Arial"/>
          <w:sz w:val="24"/>
          <w:szCs w:val="24"/>
        </w:rPr>
        <w:t xml:space="preserve">; Seconded by: </w:t>
      </w:r>
      <w:r w:rsidR="00A7740F" w:rsidRPr="00A7740F">
        <w:rPr>
          <w:rFonts w:cs="Arial"/>
          <w:color w:val="0083A9" w:themeColor="text2"/>
          <w:sz w:val="24"/>
          <w:szCs w:val="24"/>
        </w:rPr>
        <w:t>B. Kirkpatrick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sz w:val="24"/>
          <w:szCs w:val="24"/>
        </w:rPr>
        <w:t>7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sz w:val="24"/>
          <w:szCs w:val="24"/>
        </w:rPr>
        <w:t>0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sz w:val="24"/>
          <w:szCs w:val="24"/>
        </w:rPr>
        <w:t>0</w:t>
      </w:r>
    </w:p>
    <w:p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="00A7740F">
        <w:rPr>
          <w:rFonts w:cs="Arial"/>
          <w:color w:val="0083A9" w:themeColor="accent1"/>
          <w:sz w:val="24"/>
          <w:szCs w:val="24"/>
        </w:rPr>
        <w:t>Passed</w:t>
      </w:r>
    </w:p>
    <w:p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A7740F">
        <w:rPr>
          <w:rFonts w:cs="Arial"/>
          <w:color w:val="0083A9" w:themeColor="accent1"/>
          <w:sz w:val="24"/>
          <w:szCs w:val="24"/>
        </w:rPr>
        <w:t>6:10</w:t>
      </w:r>
    </w:p>
    <w:p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color w:val="0083A9" w:themeColor="accent1"/>
          <w:sz w:val="24"/>
          <w:szCs w:val="24"/>
        </w:rPr>
        <w:t>Rosalyn S. Triplett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color w:val="0083A9" w:themeColor="accent1"/>
          <w:sz w:val="24"/>
          <w:szCs w:val="24"/>
        </w:rPr>
        <w:t>Secretary</w:t>
      </w:r>
    </w:p>
    <w:p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21"/>
          <w:footerReference w:type="default" r:id="rId2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color w:val="0083A9" w:themeColor="accent1"/>
          <w:sz w:val="24"/>
          <w:szCs w:val="24"/>
        </w:rPr>
        <w:t xml:space="preserve"> </w:t>
      </w:r>
      <w:r w:rsidR="0052090E">
        <w:rPr>
          <w:rFonts w:cs="Arial"/>
          <w:color w:val="0083A9" w:themeColor="accent1"/>
          <w:sz w:val="24"/>
          <w:szCs w:val="24"/>
        </w:rPr>
        <w:t xml:space="preserve"> November 12, 2019</w:t>
      </w:r>
    </w:p>
    <w:p w:rsidR="00DD08F6" w:rsidRDefault="00DD08F6" w:rsidP="007F654F">
      <w:pPr>
        <w:pStyle w:val="Heading1"/>
      </w:pPr>
    </w:p>
    <w:sectPr w:rsidR="00DD08F6" w:rsidSect="00C00CA8">
      <w:headerReference w:type="default" r:id="rId23"/>
      <w:footerReference w:type="defaul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64" w:rsidRDefault="00604464">
      <w:pPr>
        <w:spacing w:after="0" w:line="240" w:lineRule="auto"/>
      </w:pPr>
      <w:r>
        <w:separator/>
      </w:r>
    </w:p>
  </w:endnote>
  <w:endnote w:type="continuationSeparator" w:id="0">
    <w:p w:rsidR="00604464" w:rsidRDefault="0060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1A" w:rsidRDefault="00604464">
    <w:pPr>
      <w:pStyle w:val="Footer"/>
    </w:pPr>
  </w:p>
  <w:p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B4961">
      <w:rPr>
        <w:noProof/>
        <w:sz w:val="18"/>
        <w:szCs w:val="18"/>
      </w:rPr>
      <w:t>1/24/2020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9EA" w:rsidRDefault="00604464">
    <w:pPr>
      <w:pStyle w:val="Footer"/>
    </w:pPr>
  </w:p>
  <w:p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B4961">
      <w:rPr>
        <w:noProof/>
        <w:sz w:val="18"/>
        <w:szCs w:val="18"/>
      </w:rPr>
      <w:t>1/24/2020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:rsidR="006806D4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49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49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6D4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5B4961">
      <w:rPr>
        <w:noProof/>
        <w:sz w:val="20"/>
        <w:szCs w:val="20"/>
      </w:rPr>
      <w:t>1/24/2020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5B4961">
      <w:rPr>
        <w:noProof/>
        <w:sz w:val="20"/>
        <w:szCs w:val="20"/>
      </w:rPr>
      <w:t>1/24/2020</w:t>
    </w:r>
    <w:r>
      <w:rPr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B4961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B4961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B4961">
      <w:rPr>
        <w:noProof/>
        <w:sz w:val="18"/>
        <w:szCs w:val="18"/>
      </w:rPr>
      <w:t>1/24/2020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B4961">
      <w:rPr>
        <w:noProof/>
        <w:sz w:val="18"/>
        <w:szCs w:val="18"/>
      </w:rPr>
      <w:t>1/24/2020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:rsidR="006806D4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B4961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B4961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B4961">
      <w:rPr>
        <w:noProof/>
        <w:sz w:val="18"/>
        <w:szCs w:val="18"/>
      </w:rPr>
      <w:t>1/24/2020</w:t>
    </w:r>
    <w:r>
      <w:rPr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9481A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9481A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B4961">
      <w:rPr>
        <w:noProof/>
        <w:sz w:val="18"/>
        <w:szCs w:val="18"/>
      </w:rPr>
      <w:t>1/24/2020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64" w:rsidRDefault="00604464">
      <w:pPr>
        <w:spacing w:after="0" w:line="240" w:lineRule="auto"/>
      </w:pPr>
      <w:r>
        <w:separator/>
      </w:r>
    </w:p>
  </w:footnote>
  <w:footnote w:type="continuationSeparator" w:id="0">
    <w:p w:rsidR="00604464" w:rsidRDefault="0060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6806D4" w:rsidRDefault="00604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C00CA8" w:rsidRDefault="006044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6806D4" w:rsidRDefault="006044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C00CA8" w:rsidRDefault="0060446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6806D4" w:rsidRDefault="0060446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C00CA8" w:rsidRDefault="00604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1D1F86"/>
    <w:rsid w:val="002162F7"/>
    <w:rsid w:val="00346D5F"/>
    <w:rsid w:val="0049481A"/>
    <w:rsid w:val="0052090E"/>
    <w:rsid w:val="005B4961"/>
    <w:rsid w:val="005F5F76"/>
    <w:rsid w:val="00604464"/>
    <w:rsid w:val="007F654F"/>
    <w:rsid w:val="00842333"/>
    <w:rsid w:val="00851E05"/>
    <w:rsid w:val="009B028B"/>
    <w:rsid w:val="00A046FC"/>
    <w:rsid w:val="00A2646A"/>
    <w:rsid w:val="00A7740F"/>
    <w:rsid w:val="00A94198"/>
    <w:rsid w:val="00C1227C"/>
    <w:rsid w:val="00C75F62"/>
    <w:rsid w:val="00CD5DFE"/>
    <w:rsid w:val="00CF1F6C"/>
    <w:rsid w:val="00D21C0E"/>
    <w:rsid w:val="00D27EB7"/>
    <w:rsid w:val="00DD08F6"/>
    <w:rsid w:val="00DE0AD9"/>
    <w:rsid w:val="00E16EC4"/>
    <w:rsid w:val="00E528BC"/>
    <w:rsid w:val="00FD665E"/>
    <w:rsid w:val="00F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A94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Adrian</cp:lastModifiedBy>
  <cp:revision>2</cp:revision>
  <cp:lastPrinted>2019-10-08T17:08:00Z</cp:lastPrinted>
  <dcterms:created xsi:type="dcterms:W3CDTF">2020-01-24T12:27:00Z</dcterms:created>
  <dcterms:modified xsi:type="dcterms:W3CDTF">2020-01-24T12:27:00Z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