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6777" w:rsidRDefault="00FE6E17">
      <w:pPr>
        <w:pStyle w:val="BodyA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E. Rivers Elementary School</w:t>
      </w:r>
    </w:p>
    <w:p w:rsidR="00BE6777" w:rsidRDefault="00FE6E17">
      <w:pPr>
        <w:pStyle w:val="BodyA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 xml:space="preserve">Date: </w:t>
      </w:r>
      <w:r>
        <w:rPr>
          <w:b/>
          <w:bCs/>
          <w:color w:val="0083A9"/>
          <w:sz w:val="28"/>
          <w:szCs w:val="28"/>
          <w:u w:color="0083A9"/>
        </w:rPr>
        <w:t>October 22, 2019</w:t>
      </w:r>
    </w:p>
    <w:p w:rsidR="00BE6777" w:rsidRDefault="00FE6E17">
      <w:pPr>
        <w:pStyle w:val="BodyA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Time: </w:t>
      </w:r>
      <w:r>
        <w:rPr>
          <w:b/>
          <w:bCs/>
          <w:color w:val="0083A9"/>
          <w:sz w:val="28"/>
          <w:szCs w:val="28"/>
          <w:u w:color="0083A9"/>
        </w:rPr>
        <w:t>4:30</w:t>
      </w:r>
    </w:p>
    <w:p w:rsidR="00BE6777" w:rsidRDefault="00FE6E17">
      <w:pPr>
        <w:pStyle w:val="BodyA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Location: </w:t>
      </w:r>
      <w:r>
        <w:rPr>
          <w:b/>
          <w:bCs/>
          <w:color w:val="0083A9"/>
          <w:sz w:val="28"/>
          <w:szCs w:val="28"/>
          <w:u w:color="0083A9"/>
        </w:rPr>
        <w:t>Media Center</w:t>
      </w:r>
    </w:p>
    <w:p w:rsidR="00BE6777" w:rsidRDefault="00BE6777">
      <w:pPr>
        <w:pStyle w:val="BodyA"/>
        <w:spacing w:after="0"/>
        <w:jc w:val="center"/>
        <w:rPr>
          <w:b/>
          <w:bCs/>
          <w:sz w:val="32"/>
          <w:szCs w:val="32"/>
        </w:rPr>
      </w:pPr>
    </w:p>
    <w:p w:rsidR="00BE6777" w:rsidRDefault="00FE6E1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 by Paul Hulsing at 4:36</w:t>
      </w:r>
    </w:p>
    <w:p w:rsidR="00BE6777" w:rsidRDefault="00FE6E1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</w:p>
    <w:tbl>
      <w:tblPr>
        <w:tblW w:w="924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7E1"/>
        <w:tblLayout w:type="fixed"/>
        <w:tblLook w:val="04A0" w:firstRow="1" w:lastRow="0" w:firstColumn="1" w:lastColumn="0" w:noHBand="0" w:noVBand="1"/>
      </w:tblPr>
      <w:tblGrid>
        <w:gridCol w:w="2664"/>
        <w:gridCol w:w="4715"/>
        <w:gridCol w:w="1863"/>
      </w:tblGrid>
      <w:tr w:rsidR="00BE6777">
        <w:trPr>
          <w:trHeight w:val="66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6777" w:rsidRDefault="00FE6E17">
            <w:pPr>
              <w:pStyle w:val="BodyA"/>
              <w:jc w:val="center"/>
            </w:pPr>
            <w:r>
              <w:rPr>
                <w:b/>
                <w:bCs/>
                <w:sz w:val="28"/>
                <w:szCs w:val="28"/>
              </w:rPr>
              <w:t>Role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6777" w:rsidRDefault="00FE6E17">
            <w:pPr>
              <w:pStyle w:val="BodyA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Name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(or Vacant)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6777" w:rsidRDefault="00FE6E17">
            <w:pPr>
              <w:pStyle w:val="BodyA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Present or Absent</w:t>
            </w:r>
          </w:p>
        </w:tc>
      </w:tr>
      <w:tr w:rsidR="00BE6777">
        <w:trPr>
          <w:trHeight w:val="30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FE6E17">
            <w:pPr>
              <w:pStyle w:val="BodyA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FE6E17">
            <w:pPr>
              <w:pStyle w:val="Body"/>
            </w:pPr>
            <w:r>
              <w:rPr>
                <w:rFonts w:ascii="Calibri" w:eastAsia="Calibri" w:hAnsi="Calibri" w:cs="Calibri"/>
              </w:rPr>
              <w:t>John Waller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FE6E17">
            <w:pPr>
              <w:pStyle w:val="Body"/>
            </w:pPr>
            <w:r>
              <w:rPr>
                <w:rFonts w:ascii="Calibri" w:eastAsia="Calibri" w:hAnsi="Calibri" w:cs="Calibri"/>
              </w:rPr>
              <w:t>Present</w:t>
            </w:r>
          </w:p>
        </w:tc>
      </w:tr>
      <w:tr w:rsidR="00BE6777">
        <w:trPr>
          <w:trHeight w:val="30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FE6E17">
            <w:pPr>
              <w:pStyle w:val="BodyA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Parent/Guardian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FE6E17">
            <w:pPr>
              <w:pStyle w:val="Body"/>
            </w:pPr>
            <w:r>
              <w:rPr>
                <w:rFonts w:ascii="Calibri" w:eastAsia="Calibri" w:hAnsi="Calibri" w:cs="Calibri"/>
              </w:rPr>
              <w:t>Kate Hart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FE6E17">
            <w:pPr>
              <w:pStyle w:val="Body"/>
            </w:pPr>
            <w:r>
              <w:rPr>
                <w:rFonts w:ascii="Calibri" w:eastAsia="Calibri" w:hAnsi="Calibri" w:cs="Calibri"/>
              </w:rPr>
              <w:t>Present</w:t>
            </w:r>
          </w:p>
        </w:tc>
      </w:tr>
      <w:tr w:rsidR="00BE6777">
        <w:trPr>
          <w:trHeight w:val="30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FE6E17">
            <w:pPr>
              <w:pStyle w:val="BodyA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Parent/Guardian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FE6E17">
            <w:pPr>
              <w:pStyle w:val="Body"/>
            </w:pPr>
            <w:r>
              <w:rPr>
                <w:rFonts w:ascii="Calibri" w:eastAsia="Calibri" w:hAnsi="Calibri" w:cs="Calibri"/>
              </w:rPr>
              <w:t>Syra Pethel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FE6E17">
            <w:pPr>
              <w:pStyle w:val="Body"/>
            </w:pPr>
            <w:r>
              <w:rPr>
                <w:rFonts w:ascii="Calibri" w:eastAsia="Calibri" w:hAnsi="Calibri" w:cs="Calibri"/>
              </w:rPr>
              <w:t>Present</w:t>
            </w:r>
          </w:p>
        </w:tc>
      </w:tr>
      <w:tr w:rsidR="00BE6777">
        <w:trPr>
          <w:trHeight w:val="30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FE6E17">
            <w:pPr>
              <w:pStyle w:val="BodyA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Parent/Guardian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FE6E17">
            <w:pPr>
              <w:pStyle w:val="Body"/>
            </w:pPr>
            <w:r>
              <w:rPr>
                <w:rFonts w:ascii="Calibri" w:eastAsia="Calibri" w:hAnsi="Calibri" w:cs="Calibri"/>
              </w:rPr>
              <w:t>John Haliburton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FE6E17">
            <w:pPr>
              <w:pStyle w:val="Body"/>
            </w:pPr>
            <w:r>
              <w:rPr>
                <w:rFonts w:ascii="Calibri" w:eastAsia="Calibri" w:hAnsi="Calibri" w:cs="Calibri"/>
              </w:rPr>
              <w:t>Absent</w:t>
            </w:r>
          </w:p>
        </w:tc>
      </w:tr>
      <w:tr w:rsidR="00BE6777">
        <w:trPr>
          <w:trHeight w:val="30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FE6E17">
            <w:pPr>
              <w:pStyle w:val="BodyA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Instructional Staff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FE6E17">
            <w:pPr>
              <w:pStyle w:val="Body"/>
            </w:pPr>
            <w:r>
              <w:rPr>
                <w:rFonts w:ascii="Calibri" w:eastAsia="Calibri" w:hAnsi="Calibri" w:cs="Calibri"/>
              </w:rPr>
              <w:t>Adrienne Mather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FE6E17">
            <w:pPr>
              <w:pStyle w:val="Body"/>
            </w:pPr>
            <w:r>
              <w:rPr>
                <w:rFonts w:ascii="Calibri" w:eastAsia="Calibri" w:hAnsi="Calibri" w:cs="Calibri"/>
              </w:rPr>
              <w:t>Present</w:t>
            </w:r>
          </w:p>
        </w:tc>
      </w:tr>
      <w:tr w:rsidR="00BE6777">
        <w:trPr>
          <w:trHeight w:val="30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FE6E17">
            <w:pPr>
              <w:pStyle w:val="BodyA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Instructional Staff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FE6E17">
            <w:pPr>
              <w:pStyle w:val="Body"/>
            </w:pPr>
            <w:r>
              <w:rPr>
                <w:rFonts w:ascii="Calibri" w:eastAsia="Calibri" w:hAnsi="Calibri" w:cs="Calibri"/>
              </w:rPr>
              <w:t>Paul Hulsing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FE6E17">
            <w:pPr>
              <w:pStyle w:val="Body"/>
            </w:pPr>
            <w:r>
              <w:rPr>
                <w:rFonts w:ascii="Calibri" w:eastAsia="Calibri" w:hAnsi="Calibri" w:cs="Calibri"/>
              </w:rPr>
              <w:t>Present</w:t>
            </w:r>
          </w:p>
        </w:tc>
      </w:tr>
      <w:tr w:rsidR="00BE6777">
        <w:trPr>
          <w:trHeight w:val="30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FE6E17">
            <w:pPr>
              <w:pStyle w:val="BodyA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Instructional Staff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FE6E17">
            <w:pPr>
              <w:pStyle w:val="Body"/>
            </w:pPr>
            <w:r>
              <w:rPr>
                <w:rFonts w:ascii="Calibri" w:eastAsia="Calibri" w:hAnsi="Calibri" w:cs="Calibri"/>
              </w:rPr>
              <w:t>Jessica Weingart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FE6E17">
            <w:pPr>
              <w:pStyle w:val="Body"/>
            </w:pPr>
            <w:r>
              <w:rPr>
                <w:rFonts w:ascii="Calibri" w:eastAsia="Calibri" w:hAnsi="Calibri" w:cs="Calibri"/>
              </w:rPr>
              <w:t>Present</w:t>
            </w:r>
          </w:p>
        </w:tc>
      </w:tr>
      <w:tr w:rsidR="00BE6777">
        <w:trPr>
          <w:trHeight w:val="30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FE6E17">
            <w:pPr>
              <w:pStyle w:val="BodyA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Community Member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FE6E17">
            <w:pPr>
              <w:pStyle w:val="Body"/>
            </w:pPr>
            <w:r>
              <w:rPr>
                <w:rFonts w:ascii="Calibri" w:eastAsia="Calibri" w:hAnsi="Calibri" w:cs="Calibri"/>
              </w:rPr>
              <w:t>Tracy McKinney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FE6E17">
            <w:pPr>
              <w:pStyle w:val="Body"/>
            </w:pPr>
            <w:r>
              <w:rPr>
                <w:rFonts w:ascii="Calibri" w:eastAsia="Calibri" w:hAnsi="Calibri" w:cs="Calibri"/>
              </w:rPr>
              <w:t>Absent</w:t>
            </w:r>
          </w:p>
        </w:tc>
      </w:tr>
      <w:tr w:rsidR="00BE6777">
        <w:trPr>
          <w:trHeight w:val="30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FE6E17">
            <w:pPr>
              <w:pStyle w:val="BodyA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Community Member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FE6E17">
            <w:pPr>
              <w:pStyle w:val="Body"/>
            </w:pPr>
            <w:r>
              <w:rPr>
                <w:rFonts w:ascii="Calibri" w:eastAsia="Calibri" w:hAnsi="Calibri" w:cs="Calibri"/>
              </w:rPr>
              <w:t>Bryan Eastman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FE6E17">
            <w:pPr>
              <w:pStyle w:val="Body"/>
            </w:pPr>
            <w:r>
              <w:rPr>
                <w:rFonts w:ascii="Calibri" w:eastAsia="Calibri" w:hAnsi="Calibri" w:cs="Calibri"/>
              </w:rPr>
              <w:t>Present</w:t>
            </w:r>
          </w:p>
        </w:tc>
      </w:tr>
      <w:tr w:rsidR="00BE6777">
        <w:trPr>
          <w:trHeight w:val="30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FE6E17">
            <w:pPr>
              <w:pStyle w:val="BodyA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Swing Seat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FE6E17">
            <w:pPr>
              <w:pStyle w:val="Body"/>
            </w:pPr>
            <w:r>
              <w:rPr>
                <w:rFonts w:ascii="Calibri" w:eastAsia="Calibri" w:hAnsi="Calibri" w:cs="Calibri"/>
              </w:rPr>
              <w:t>Liz Jacobs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FE6E17">
            <w:pPr>
              <w:pStyle w:val="Body"/>
            </w:pPr>
            <w:r>
              <w:rPr>
                <w:rFonts w:ascii="Calibri" w:eastAsia="Calibri" w:hAnsi="Calibri" w:cs="Calibri"/>
              </w:rPr>
              <w:t>Present</w:t>
            </w:r>
          </w:p>
        </w:tc>
      </w:tr>
      <w:tr w:rsidR="00BE6777">
        <w:trPr>
          <w:trHeight w:val="30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FE6E17">
            <w:pPr>
              <w:pStyle w:val="BodyA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 xml:space="preserve">Student </w:t>
            </w:r>
            <w:r>
              <w:rPr>
                <w:i/>
                <w:iCs/>
                <w:sz w:val="24"/>
                <w:szCs w:val="24"/>
              </w:rPr>
              <w:t>(High Schools)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BE6777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777" w:rsidRDefault="00BE6777"/>
        </w:tc>
      </w:tr>
    </w:tbl>
    <w:p w:rsidR="00BE6777" w:rsidRDefault="00BE6777">
      <w:pPr>
        <w:pStyle w:val="ListParagraph"/>
        <w:widowControl w:val="0"/>
        <w:numPr>
          <w:ilvl w:val="0"/>
          <w:numId w:val="3"/>
        </w:numPr>
        <w:spacing w:line="240" w:lineRule="auto"/>
      </w:pPr>
    </w:p>
    <w:p w:rsidR="00BE6777" w:rsidRDefault="00BE6777">
      <w:pPr>
        <w:pStyle w:val="ListParagraph"/>
        <w:widowControl w:val="0"/>
        <w:spacing w:line="240" w:lineRule="auto"/>
        <w:ind w:left="0"/>
      </w:pPr>
    </w:p>
    <w:p w:rsidR="00BE6777" w:rsidRDefault="00FE6E17">
      <w:pPr>
        <w:pStyle w:val="BodyA"/>
        <w:rPr>
          <w:color w:val="0083A9"/>
          <w:sz w:val="24"/>
          <w:szCs w:val="24"/>
          <w:u w:color="0083A9"/>
        </w:rPr>
      </w:pPr>
      <w:r>
        <w:rPr>
          <w:b/>
          <w:bCs/>
          <w:sz w:val="24"/>
          <w:szCs w:val="24"/>
        </w:rPr>
        <w:t xml:space="preserve">Guests Present: </w:t>
      </w:r>
      <w:r>
        <w:rPr>
          <w:b/>
          <w:bCs/>
          <w:color w:val="0083A9"/>
          <w:sz w:val="24"/>
          <w:szCs w:val="24"/>
          <w:u w:color="0083A9"/>
        </w:rPr>
        <w:t>Dale Ioannides</w:t>
      </w:r>
    </w:p>
    <w:p w:rsidR="00BE6777" w:rsidRDefault="00FE6E17">
      <w:pPr>
        <w:pStyle w:val="BodyA"/>
        <w:rPr>
          <w:b/>
          <w:bCs/>
          <w:color w:val="0083A9"/>
          <w:sz w:val="24"/>
          <w:szCs w:val="24"/>
          <w:u w:color="0083A9"/>
        </w:rPr>
      </w:pPr>
      <w:r>
        <w:rPr>
          <w:b/>
          <w:bCs/>
          <w:sz w:val="24"/>
          <w:szCs w:val="24"/>
        </w:rPr>
        <w:t xml:space="preserve">Quorum Established: </w:t>
      </w:r>
      <w:r>
        <w:rPr>
          <w:b/>
          <w:bCs/>
          <w:color w:val="0083A9"/>
          <w:sz w:val="24"/>
          <w:szCs w:val="24"/>
          <w:u w:color="0083A9"/>
        </w:rPr>
        <w:t>Yes</w:t>
      </w:r>
    </w:p>
    <w:p w:rsidR="00BE6777" w:rsidRDefault="00BE6777">
      <w:pPr>
        <w:pStyle w:val="BodyA"/>
        <w:rPr>
          <w:sz w:val="24"/>
          <w:szCs w:val="24"/>
        </w:rPr>
      </w:pPr>
    </w:p>
    <w:p w:rsidR="00BE6777" w:rsidRDefault="00FE6E17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Action Items</w:t>
      </w:r>
    </w:p>
    <w:p w:rsidR="00BE6777" w:rsidRDefault="00FE6E1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Approval of Agenda:</w:t>
      </w:r>
      <w:r>
        <w:rPr>
          <w:sz w:val="24"/>
          <w:szCs w:val="24"/>
        </w:rPr>
        <w:t xml:space="preserve"> Motion made by: </w:t>
      </w:r>
      <w:r>
        <w:rPr>
          <w:color w:val="0083A9"/>
          <w:sz w:val="24"/>
          <w:szCs w:val="24"/>
          <w:u w:color="0083A9"/>
        </w:rPr>
        <w:t>Jessica Weingart</w:t>
      </w:r>
      <w:r>
        <w:rPr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  <w:u w:color="0083A9"/>
        </w:rPr>
        <w:t>Adrienne Matter</w:t>
      </w:r>
    </w:p>
    <w:p w:rsidR="00BE6777" w:rsidRDefault="00FE6E17">
      <w:pPr>
        <w:pStyle w:val="ListParagraph"/>
        <w:ind w:left="135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Approving:</w:t>
      </w:r>
      <w:r>
        <w:rPr>
          <w:sz w:val="24"/>
          <w:szCs w:val="24"/>
        </w:rPr>
        <w:t xml:space="preserve"> Hart, Pethel, Mather, Hulsing, Weingart, Eastman, Jacobs</w:t>
      </w:r>
    </w:p>
    <w:p w:rsidR="00BE6777" w:rsidRDefault="00FE6E17">
      <w:pPr>
        <w:pStyle w:val="ListParagraph"/>
        <w:ind w:left="135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lastRenderedPageBreak/>
        <w:t>Members Opposing:</w:t>
      </w:r>
      <w:r>
        <w:rPr>
          <w:sz w:val="24"/>
          <w:szCs w:val="24"/>
        </w:rPr>
        <w:t xml:space="preserve"> None</w:t>
      </w:r>
      <w:r>
        <w:rPr>
          <w:sz w:val="24"/>
          <w:szCs w:val="24"/>
        </w:rPr>
        <w:tab/>
      </w:r>
    </w:p>
    <w:p w:rsidR="00BE6777" w:rsidRDefault="00FE6E17">
      <w:pPr>
        <w:pStyle w:val="ListParagraph"/>
        <w:ind w:left="135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Abstaining:</w:t>
      </w:r>
      <w:r>
        <w:rPr>
          <w:sz w:val="24"/>
          <w:szCs w:val="24"/>
        </w:rPr>
        <w:t xml:space="preserve"> None</w:t>
      </w:r>
    </w:p>
    <w:p w:rsidR="00BE6777" w:rsidRDefault="00FE6E17">
      <w:pPr>
        <w:pStyle w:val="ListParagraph"/>
        <w:ind w:left="1350"/>
        <w:rPr>
          <w:color w:val="0083A9"/>
          <w:sz w:val="24"/>
          <w:szCs w:val="24"/>
          <w:u w:color="0083A9"/>
        </w:rPr>
      </w:pPr>
      <w:r>
        <w:rPr>
          <w:b/>
          <w:bCs/>
          <w:sz w:val="24"/>
          <w:szCs w:val="24"/>
        </w:rPr>
        <w:t xml:space="preserve">Motion: </w:t>
      </w:r>
      <w:r>
        <w:rPr>
          <w:color w:val="0083A9"/>
          <w:sz w:val="24"/>
          <w:szCs w:val="24"/>
          <w:u w:color="0083A9"/>
        </w:rPr>
        <w:t>Passes</w:t>
      </w:r>
    </w:p>
    <w:p w:rsidR="00BE6777" w:rsidRDefault="00FE6E1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Approval of Previous Minutes: </w:t>
      </w:r>
      <w:r>
        <w:rPr>
          <w:sz w:val="24"/>
          <w:szCs w:val="24"/>
        </w:rPr>
        <w:t xml:space="preserve">Motion made by: </w:t>
      </w:r>
      <w:r>
        <w:rPr>
          <w:color w:val="0083A9"/>
          <w:sz w:val="24"/>
          <w:szCs w:val="24"/>
          <w:u w:color="0083A9"/>
        </w:rPr>
        <w:t>Bryan Eastman</w:t>
      </w:r>
      <w:r>
        <w:rPr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  <w:u w:color="0083A9"/>
        </w:rPr>
        <w:t>Kate Hart</w:t>
      </w:r>
      <w:r>
        <w:rPr>
          <w:color w:val="0083A9"/>
          <w:sz w:val="24"/>
          <w:szCs w:val="24"/>
          <w:u w:color="0083A9"/>
        </w:rPr>
        <w:br/>
      </w:r>
      <w:r>
        <w:rPr>
          <w:color w:val="0083A9"/>
          <w:sz w:val="24"/>
          <w:szCs w:val="24"/>
          <w:u w:color="0083A9"/>
        </w:rPr>
        <w:br/>
      </w:r>
      <w:r>
        <w:rPr>
          <w:color w:val="D47B22"/>
          <w:sz w:val="24"/>
          <w:szCs w:val="24"/>
          <w:u w:color="D47B22"/>
        </w:rPr>
        <w:t>Members Approving:</w:t>
      </w:r>
      <w:r>
        <w:rPr>
          <w:sz w:val="24"/>
          <w:szCs w:val="24"/>
        </w:rPr>
        <w:t xml:space="preserve"> Hart, Pethel, Mather, Hulsing, Weingart, Eastman, Jacobs</w:t>
      </w:r>
    </w:p>
    <w:p w:rsidR="00BE6777" w:rsidRDefault="00FE6E17">
      <w:pPr>
        <w:pStyle w:val="ListParagraph"/>
        <w:ind w:left="135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Opposing:</w:t>
      </w:r>
      <w:r>
        <w:rPr>
          <w:sz w:val="24"/>
          <w:szCs w:val="24"/>
        </w:rPr>
        <w:t xml:space="preserve"> None</w:t>
      </w:r>
    </w:p>
    <w:p w:rsidR="00BE6777" w:rsidRDefault="00FE6E17">
      <w:pPr>
        <w:pStyle w:val="ListParagraph"/>
        <w:ind w:left="135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Abstaining:</w:t>
      </w:r>
      <w:r>
        <w:rPr>
          <w:sz w:val="24"/>
          <w:szCs w:val="24"/>
        </w:rPr>
        <w:t xml:space="preserve"> None</w:t>
      </w:r>
    </w:p>
    <w:p w:rsidR="00BE6777" w:rsidRDefault="00FE6E17">
      <w:pPr>
        <w:pStyle w:val="ListParagraph"/>
        <w:ind w:left="1350"/>
        <w:rPr>
          <w:sz w:val="24"/>
          <w:szCs w:val="24"/>
          <w:u w:color="0083A9"/>
        </w:rPr>
      </w:pPr>
      <w:r>
        <w:rPr>
          <w:b/>
          <w:bCs/>
          <w:sz w:val="24"/>
          <w:szCs w:val="24"/>
        </w:rPr>
        <w:t xml:space="preserve">Motion: </w:t>
      </w:r>
      <w:r>
        <w:rPr>
          <w:color w:val="0083A9"/>
          <w:sz w:val="24"/>
          <w:szCs w:val="24"/>
          <w:u w:color="0083A9"/>
        </w:rPr>
        <w:t>Passes</w:t>
      </w:r>
    </w:p>
    <w:p w:rsidR="00BE6777" w:rsidRDefault="00FE6E17">
      <w:pPr>
        <w:pStyle w:val="ListParagraph"/>
        <w:numPr>
          <w:ilvl w:val="1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color="0083A9"/>
        </w:rPr>
        <w:t xml:space="preserve">Approval of Establishment of Family Engagement and Communication Committee Resolution: </w:t>
      </w:r>
      <w:r>
        <w:rPr>
          <w:sz w:val="24"/>
          <w:szCs w:val="24"/>
          <w:u w:color="0083A9"/>
        </w:rPr>
        <w:t xml:space="preserve">Motion made by: </w:t>
      </w:r>
      <w:r>
        <w:rPr>
          <w:b/>
          <w:bCs/>
          <w:color w:val="0083A9"/>
          <w:sz w:val="24"/>
          <w:szCs w:val="24"/>
          <w:u w:color="0083A9"/>
        </w:rPr>
        <w:t>Syra Pethel</w:t>
      </w:r>
      <w:r>
        <w:rPr>
          <w:b/>
          <w:bCs/>
          <w:sz w:val="24"/>
          <w:szCs w:val="24"/>
        </w:rPr>
        <w:t xml:space="preserve">; </w:t>
      </w:r>
      <w:r>
        <w:rPr>
          <w:sz w:val="24"/>
          <w:szCs w:val="24"/>
        </w:rPr>
        <w:t>Seconded by</w:t>
      </w:r>
      <w:r>
        <w:rPr>
          <w:b/>
          <w:bCs/>
          <w:sz w:val="24"/>
          <w:szCs w:val="24"/>
        </w:rPr>
        <w:t xml:space="preserve">: </w:t>
      </w:r>
      <w:r>
        <w:rPr>
          <w:b/>
          <w:bCs/>
          <w:color w:val="0083A9"/>
          <w:sz w:val="24"/>
          <w:szCs w:val="24"/>
          <w:u w:color="0083A9"/>
        </w:rPr>
        <w:t>Bryan Eastman</w:t>
      </w:r>
      <w:r>
        <w:rPr>
          <w:b/>
          <w:bCs/>
          <w:color w:val="0083A9"/>
          <w:sz w:val="24"/>
          <w:szCs w:val="24"/>
          <w:u w:color="0083A9"/>
        </w:rPr>
        <w:br/>
      </w:r>
      <w:r>
        <w:rPr>
          <w:b/>
          <w:bCs/>
          <w:color w:val="0083A9"/>
          <w:sz w:val="24"/>
          <w:szCs w:val="24"/>
          <w:u w:color="0083A9"/>
        </w:rPr>
        <w:br/>
      </w:r>
      <w:r>
        <w:rPr>
          <w:b/>
          <w:bCs/>
          <w:color w:val="D47B22"/>
          <w:sz w:val="24"/>
          <w:szCs w:val="24"/>
          <w:u w:color="D47B22"/>
        </w:rPr>
        <w:t>Members Approving: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Hart, Pethel, Mather, Hulsing, Weingart, Eastman, Jacobs</w:t>
      </w:r>
    </w:p>
    <w:p w:rsidR="00BE6777" w:rsidRDefault="00FE6E17">
      <w:pPr>
        <w:pStyle w:val="ListParagraph"/>
        <w:ind w:left="135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Opposing:</w:t>
      </w:r>
      <w:r>
        <w:rPr>
          <w:sz w:val="24"/>
          <w:szCs w:val="24"/>
        </w:rPr>
        <w:t xml:space="preserve"> None</w:t>
      </w:r>
    </w:p>
    <w:p w:rsidR="00BE6777" w:rsidRDefault="00FE6E17">
      <w:pPr>
        <w:pStyle w:val="ListParagraph"/>
        <w:ind w:left="135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Abstaining:</w:t>
      </w:r>
      <w:r>
        <w:rPr>
          <w:sz w:val="24"/>
          <w:szCs w:val="24"/>
        </w:rPr>
        <w:t xml:space="preserve"> None</w:t>
      </w:r>
    </w:p>
    <w:p w:rsidR="00BE6777" w:rsidRDefault="00FE6E17">
      <w:pPr>
        <w:pStyle w:val="ListParagraph"/>
        <w:ind w:left="1350"/>
        <w:rPr>
          <w:color w:val="0083A9"/>
          <w:u w:color="0083A9"/>
        </w:rPr>
      </w:pPr>
      <w:r>
        <w:rPr>
          <w:b/>
          <w:bCs/>
          <w:sz w:val="24"/>
          <w:szCs w:val="24"/>
        </w:rPr>
        <w:t xml:space="preserve">Motion: </w:t>
      </w:r>
      <w:r>
        <w:rPr>
          <w:color w:val="0083A9"/>
          <w:sz w:val="24"/>
          <w:szCs w:val="24"/>
          <w:u w:color="0083A9"/>
        </w:rPr>
        <w:t>Passes</w:t>
      </w:r>
    </w:p>
    <w:p w:rsidR="00BE6777" w:rsidRDefault="00FE6E17">
      <w:pPr>
        <w:pStyle w:val="ListParagraph"/>
        <w:numPr>
          <w:ilvl w:val="1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color="0083A9"/>
        </w:rPr>
        <w:t xml:space="preserve">Appointment of the Family Engagement and Communication Committee Chair: </w:t>
      </w:r>
      <w:r>
        <w:rPr>
          <w:sz w:val="24"/>
          <w:szCs w:val="24"/>
          <w:u w:color="0083A9"/>
        </w:rPr>
        <w:t>Kate Hart for committee chair and John Haliburton for</w:t>
      </w:r>
      <w:r w:rsidR="0066112D">
        <w:rPr>
          <w:sz w:val="24"/>
          <w:szCs w:val="24"/>
          <w:u w:color="0083A9"/>
        </w:rPr>
        <w:t xml:space="preserve"> second Go Team representative plus Stephanie Trubic. John Waller will also serve on the committee.  </w:t>
      </w:r>
      <w:r>
        <w:rPr>
          <w:sz w:val="24"/>
          <w:szCs w:val="24"/>
          <w:u w:color="0083A9"/>
        </w:rPr>
        <w:br/>
      </w:r>
      <w:r>
        <w:rPr>
          <w:sz w:val="24"/>
          <w:szCs w:val="24"/>
          <w:u w:color="0083A9"/>
        </w:rPr>
        <w:br/>
        <w:t xml:space="preserve">Motion made by: </w:t>
      </w:r>
      <w:r>
        <w:rPr>
          <w:b/>
          <w:bCs/>
          <w:color w:val="0083A9"/>
          <w:sz w:val="24"/>
          <w:szCs w:val="24"/>
          <w:u w:color="0083A9"/>
        </w:rPr>
        <w:t>Paul Hulsing</w:t>
      </w:r>
      <w:r>
        <w:rPr>
          <w:b/>
          <w:bCs/>
          <w:sz w:val="24"/>
          <w:szCs w:val="24"/>
        </w:rPr>
        <w:t xml:space="preserve">; </w:t>
      </w:r>
      <w:r>
        <w:rPr>
          <w:sz w:val="24"/>
          <w:szCs w:val="24"/>
        </w:rPr>
        <w:t>Seconded by: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0083A9"/>
          <w:sz w:val="24"/>
          <w:szCs w:val="24"/>
          <w:u w:color="0083A9"/>
        </w:rPr>
        <w:t>Bryan Eastman</w:t>
      </w:r>
      <w:r>
        <w:rPr>
          <w:b/>
          <w:bCs/>
          <w:color w:val="0083A9"/>
          <w:sz w:val="24"/>
          <w:szCs w:val="24"/>
          <w:u w:color="0083A9"/>
        </w:rPr>
        <w:br/>
      </w:r>
      <w:r>
        <w:rPr>
          <w:b/>
          <w:bCs/>
          <w:color w:val="0083A9"/>
          <w:sz w:val="24"/>
          <w:szCs w:val="24"/>
          <w:u w:color="0083A9"/>
        </w:rPr>
        <w:br/>
      </w:r>
      <w:r>
        <w:rPr>
          <w:color w:val="D47B22"/>
          <w:sz w:val="24"/>
          <w:szCs w:val="24"/>
          <w:u w:color="D47B22"/>
        </w:rPr>
        <w:t>Members Approving</w:t>
      </w:r>
      <w:r>
        <w:rPr>
          <w:b/>
          <w:bCs/>
          <w:color w:val="D47B22"/>
          <w:sz w:val="24"/>
          <w:szCs w:val="24"/>
          <w:u w:color="D47B22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Hart, Pethel, Mather, Hulsing, Weingart, Eastman, Jacobs</w:t>
      </w:r>
    </w:p>
    <w:p w:rsidR="00BE6777" w:rsidRDefault="00FE6E17">
      <w:pPr>
        <w:pStyle w:val="ListParagraph"/>
        <w:ind w:left="135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Opposing:</w:t>
      </w:r>
      <w:r>
        <w:rPr>
          <w:sz w:val="24"/>
          <w:szCs w:val="24"/>
        </w:rPr>
        <w:t xml:space="preserve"> None</w:t>
      </w:r>
    </w:p>
    <w:p w:rsidR="00BE6777" w:rsidRDefault="00FE6E17">
      <w:pPr>
        <w:pStyle w:val="ListParagraph"/>
        <w:ind w:left="135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Abstaining:</w:t>
      </w:r>
      <w:r>
        <w:rPr>
          <w:sz w:val="24"/>
          <w:szCs w:val="24"/>
        </w:rPr>
        <w:t xml:space="preserve"> None</w:t>
      </w:r>
    </w:p>
    <w:p w:rsidR="00BE6777" w:rsidRDefault="00FE6E17">
      <w:pPr>
        <w:pStyle w:val="ListParagraph"/>
        <w:ind w:left="1350"/>
      </w:pPr>
      <w:r>
        <w:rPr>
          <w:b/>
          <w:bCs/>
          <w:sz w:val="24"/>
          <w:szCs w:val="24"/>
        </w:rPr>
        <w:t xml:space="preserve">Motion: </w:t>
      </w:r>
      <w:r>
        <w:rPr>
          <w:color w:val="0083A9"/>
          <w:sz w:val="24"/>
          <w:szCs w:val="24"/>
          <w:u w:color="0083A9"/>
        </w:rPr>
        <w:t>Passes</w:t>
      </w:r>
      <w:r>
        <w:rPr>
          <w:u w:color="0083A9"/>
        </w:rPr>
        <w:br/>
      </w:r>
    </w:p>
    <w:p w:rsidR="00BE6777" w:rsidRDefault="00FE6E17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Information Items</w:t>
      </w:r>
    </w:p>
    <w:p w:rsidR="00BE6777" w:rsidRDefault="00FE6E17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Lucy Calkins Units of Study</w:t>
      </w:r>
      <w:r>
        <w:rPr>
          <w:sz w:val="24"/>
          <w:szCs w:val="24"/>
        </w:rPr>
        <w:t xml:space="preserve"> - Dale Ioannides - Ms. Ioannides walked the Go Team through the implementation of the Lucy Calkins program, adopted this year as the </w:t>
      </w:r>
      <w:r>
        <w:rPr>
          <w:sz w:val="24"/>
          <w:szCs w:val="24"/>
        </w:rPr>
        <w:lastRenderedPageBreak/>
        <w:t xml:space="preserve">school’s reading and writing program. Initial feedback from teachers has been very positive. </w:t>
      </w:r>
    </w:p>
    <w:p w:rsidR="00BE6777" w:rsidRDefault="00FE6E17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Announcements: </w:t>
      </w:r>
      <w:r>
        <w:rPr>
          <w:sz w:val="24"/>
          <w:szCs w:val="24"/>
        </w:rPr>
        <w:t>superintendent search committee meeting 10/24, 6 p.m Bolton</w:t>
      </w:r>
    </w:p>
    <w:p w:rsidR="00BE6777" w:rsidRDefault="00FE6E17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</w:t>
      </w:r>
    </w:p>
    <w:p w:rsidR="00BE6777" w:rsidRDefault="00FE6E1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Motion made by: </w:t>
      </w:r>
      <w:r>
        <w:rPr>
          <w:color w:val="0083A9"/>
          <w:sz w:val="24"/>
          <w:szCs w:val="24"/>
          <w:u w:color="0083A9"/>
        </w:rPr>
        <w:t>Kate Hart</w:t>
      </w:r>
      <w:r>
        <w:rPr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  <w:u w:color="0083A9"/>
        </w:rPr>
        <w:t>Bryan Eastman</w:t>
      </w:r>
    </w:p>
    <w:p w:rsidR="00BE6777" w:rsidRDefault="00FE6E17">
      <w:pPr>
        <w:pStyle w:val="ListParagraph"/>
        <w:ind w:left="108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Approving:</w:t>
      </w:r>
      <w:r>
        <w:rPr>
          <w:sz w:val="24"/>
          <w:szCs w:val="24"/>
        </w:rPr>
        <w:t xml:space="preserve"> Hart, Pethel, Mather, Hulsing, Weingart, Eastman,     Jacobs</w:t>
      </w:r>
    </w:p>
    <w:p w:rsidR="00BE6777" w:rsidRDefault="00FE6E17">
      <w:pPr>
        <w:pStyle w:val="ListParagraph"/>
        <w:ind w:left="108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Opposing:</w:t>
      </w:r>
      <w:r>
        <w:rPr>
          <w:sz w:val="24"/>
          <w:szCs w:val="24"/>
        </w:rPr>
        <w:t xml:space="preserve"> None</w:t>
      </w:r>
    </w:p>
    <w:p w:rsidR="00BE6777" w:rsidRDefault="00FE6E17">
      <w:pPr>
        <w:pStyle w:val="ListParagraph"/>
        <w:ind w:left="108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Abstaining:</w:t>
      </w:r>
      <w:r>
        <w:rPr>
          <w:sz w:val="24"/>
          <w:szCs w:val="24"/>
        </w:rPr>
        <w:t xml:space="preserve"> None</w:t>
      </w:r>
    </w:p>
    <w:p w:rsidR="00BE6777" w:rsidRDefault="00FE6E17">
      <w:pPr>
        <w:pStyle w:val="ListParagraph"/>
        <w:ind w:left="1080"/>
        <w:rPr>
          <w:color w:val="0083A9"/>
          <w:sz w:val="24"/>
          <w:szCs w:val="24"/>
          <w:u w:color="0083A9"/>
        </w:rPr>
      </w:pPr>
      <w:r>
        <w:rPr>
          <w:b/>
          <w:bCs/>
          <w:sz w:val="24"/>
          <w:szCs w:val="24"/>
        </w:rPr>
        <w:t xml:space="preserve">Motion: </w:t>
      </w:r>
      <w:r>
        <w:rPr>
          <w:color w:val="0083A9"/>
          <w:sz w:val="24"/>
          <w:szCs w:val="24"/>
          <w:u w:color="0083A9"/>
        </w:rPr>
        <w:t>Passes</w:t>
      </w:r>
    </w:p>
    <w:p w:rsidR="00BE6777" w:rsidRDefault="00FE6E17">
      <w:pPr>
        <w:pStyle w:val="BodyA"/>
        <w:rPr>
          <w:color w:val="0083A9"/>
          <w:sz w:val="24"/>
          <w:szCs w:val="24"/>
          <w:u w:color="0083A9"/>
        </w:rPr>
      </w:pPr>
      <w:r>
        <w:rPr>
          <w:b/>
          <w:bCs/>
          <w:sz w:val="24"/>
          <w:szCs w:val="24"/>
          <w:lang w:val="de-DE"/>
        </w:rPr>
        <w:t xml:space="preserve">ADJOURNED AT </w:t>
      </w:r>
      <w:r>
        <w:rPr>
          <w:color w:val="0083A9"/>
          <w:sz w:val="24"/>
          <w:szCs w:val="24"/>
          <w:u w:color="0083A9"/>
        </w:rPr>
        <w:t>5:35</w:t>
      </w:r>
    </w:p>
    <w:p w:rsidR="00BE6777" w:rsidRDefault="00BE6777">
      <w:pPr>
        <w:pStyle w:val="BodyA"/>
        <w:spacing w:after="0"/>
        <w:rPr>
          <w:sz w:val="24"/>
          <w:szCs w:val="24"/>
        </w:rPr>
      </w:pPr>
    </w:p>
    <w:p w:rsidR="00BE6777" w:rsidRDefault="00FE6E17">
      <w:pPr>
        <w:pStyle w:val="BodyA"/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:rsidR="00BE6777" w:rsidRDefault="00FE6E17">
      <w:pPr>
        <w:pStyle w:val="BodyA"/>
        <w:spacing w:after="0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Minutes Taken By: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  <w:u w:color="0083A9"/>
        </w:rPr>
        <w:t>Kate Hart</w:t>
      </w:r>
    </w:p>
    <w:p w:rsidR="00BE6777" w:rsidRDefault="00FE6E17">
      <w:pPr>
        <w:pStyle w:val="BodyA"/>
        <w:spacing w:after="0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lang w:val="de-DE"/>
        </w:rPr>
        <w:t>Position:</w:t>
      </w:r>
      <w:r>
        <w:rPr>
          <w:b/>
          <w:bCs/>
          <w:sz w:val="24"/>
          <w:szCs w:val="24"/>
        </w:rPr>
        <w:t xml:space="preserve"> </w:t>
      </w:r>
      <w:r>
        <w:rPr>
          <w:color w:val="0083A9"/>
          <w:sz w:val="24"/>
          <w:szCs w:val="24"/>
          <w:u w:color="0083A9"/>
        </w:rPr>
        <w:t>Parent</w:t>
      </w:r>
    </w:p>
    <w:p w:rsidR="00BE6777" w:rsidRDefault="00FE6E17">
      <w:pPr>
        <w:pStyle w:val="BodyA"/>
        <w:spacing w:after="0"/>
      </w:pPr>
      <w:r>
        <w:rPr>
          <w:b/>
          <w:bCs/>
          <w:sz w:val="24"/>
          <w:szCs w:val="24"/>
        </w:rPr>
        <w:t>Date Approved:</w:t>
      </w:r>
      <w:r>
        <w:rPr>
          <w:sz w:val="24"/>
          <w:szCs w:val="24"/>
          <w:u w:val="single"/>
        </w:rPr>
        <w:t xml:space="preserve"> </w:t>
      </w:r>
      <w:r>
        <w:rPr>
          <w:color w:val="0083A9"/>
          <w:sz w:val="24"/>
          <w:szCs w:val="24"/>
          <w:u w:color="0083A9"/>
        </w:rPr>
        <w:t xml:space="preserve">[Insert Date the Minutes are </w:t>
      </w:r>
      <w:r>
        <w:rPr>
          <w:b/>
          <w:bCs/>
          <w:color w:val="0083A9"/>
          <w:sz w:val="24"/>
          <w:szCs w:val="24"/>
          <w:u w:color="0083A9"/>
        </w:rPr>
        <w:t>APPROVED</w:t>
      </w:r>
      <w:r>
        <w:rPr>
          <w:color w:val="0083A9"/>
          <w:sz w:val="24"/>
          <w:szCs w:val="24"/>
          <w:u w:color="0083A9"/>
        </w:rPr>
        <w:t xml:space="preserve"> by the GO Team]</w:t>
      </w:r>
      <w:bookmarkStart w:id="0" w:name="_GoBack"/>
      <w:bookmarkEnd w:id="0"/>
    </w:p>
    <w:sectPr w:rsidR="00BE677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631" w:rsidRDefault="00B82631">
      <w:r>
        <w:separator/>
      </w:r>
    </w:p>
  </w:endnote>
  <w:endnote w:type="continuationSeparator" w:id="0">
    <w:p w:rsidR="00B82631" w:rsidRDefault="00B8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777" w:rsidRDefault="00FE6E17">
    <w:pPr>
      <w:pStyle w:val="Footer"/>
      <w:tabs>
        <w:tab w:val="clear" w:pos="9360"/>
        <w:tab w:val="right" w:pos="9340"/>
      </w:tabs>
      <w:jc w:val="right"/>
      <w:rPr>
        <w:sz w:val="18"/>
        <w:szCs w:val="18"/>
      </w:rPr>
    </w:pPr>
    <w:r>
      <w:rPr>
        <w:sz w:val="18"/>
        <w:szCs w:val="18"/>
      </w:rPr>
      <w:t xml:space="preserve">Page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 w:rsidR="004D5A9C">
      <w:rPr>
        <w:b/>
        <w:bCs/>
        <w:noProof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 w:rsidR="004D5A9C">
      <w:rPr>
        <w:b/>
        <w:bCs/>
        <w:noProof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  <w:p w:rsidR="00BE6777" w:rsidRDefault="00FE6E17">
    <w:pPr>
      <w:pStyle w:val="Footer"/>
      <w:tabs>
        <w:tab w:val="clear" w:pos="9360"/>
        <w:tab w:val="right" w:pos="9340"/>
      </w:tabs>
    </w:pPr>
    <w:r>
      <w:rPr>
        <w:b/>
        <w:bCs/>
        <w:i/>
        <w:iCs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"M/d/yy" </w:instrText>
    </w:r>
    <w:r>
      <w:rPr>
        <w:sz w:val="18"/>
        <w:szCs w:val="18"/>
      </w:rPr>
      <w:fldChar w:fldCharType="separate"/>
    </w:r>
    <w:r w:rsidR="004D5A9C">
      <w:rPr>
        <w:noProof/>
        <w:sz w:val="18"/>
        <w:szCs w:val="18"/>
      </w:rPr>
      <w:t>10/30/19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631" w:rsidRDefault="00B82631">
      <w:r>
        <w:separator/>
      </w:r>
    </w:p>
  </w:footnote>
  <w:footnote w:type="continuationSeparator" w:id="0">
    <w:p w:rsidR="00B82631" w:rsidRDefault="00B82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777" w:rsidRDefault="00FE6E17">
    <w:pPr>
      <w:pStyle w:val="Header"/>
      <w:tabs>
        <w:tab w:val="clear" w:pos="9360"/>
        <w:tab w:val="right" w:pos="9340"/>
      </w:tabs>
    </w:pPr>
    <w:r>
      <w:rPr>
        <w:noProof/>
      </w:rPr>
      <w:drawing>
        <wp:inline distT="0" distB="0" distL="0" distR="0">
          <wp:extent cx="1195651" cy="528493"/>
          <wp:effectExtent l="0" t="0" r="0" b="0"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651" cy="5284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rPr>
        <w:rFonts w:ascii="Arial Black" w:hAnsi="Arial Black"/>
        <w:color w:val="D47B22"/>
        <w:sz w:val="36"/>
        <w:szCs w:val="36"/>
        <w:u w:color="D47B22"/>
      </w:rPr>
      <w:t>Meeting 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7542"/>
    <w:multiLevelType w:val="hybridMultilevel"/>
    <w:tmpl w:val="72966E90"/>
    <w:styleLink w:val="ImportedStyle1"/>
    <w:lvl w:ilvl="0" w:tplc="2DF4780A">
      <w:start w:val="1"/>
      <w:numFmt w:val="upperRoman"/>
      <w:lvlText w:val="%1."/>
      <w:lvlJc w:val="left"/>
      <w:pPr>
        <w:ind w:left="630" w:hanging="6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D47B22"/>
        <w:spacing w:val="0"/>
        <w:w w:val="100"/>
        <w:kern w:val="0"/>
        <w:position w:val="0"/>
        <w:highlight w:val="none"/>
        <w:vertAlign w:val="baseline"/>
      </w:rPr>
    </w:lvl>
    <w:lvl w:ilvl="1" w:tplc="9FE82248">
      <w:start w:val="1"/>
      <w:numFmt w:val="lowerLetter"/>
      <w:lvlText w:val="%2."/>
      <w:lvlJc w:val="left"/>
      <w:pPr>
        <w:ind w:left="135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E82148">
      <w:start w:val="1"/>
      <w:numFmt w:val="lowerRoman"/>
      <w:lvlText w:val="%3."/>
      <w:lvlJc w:val="left"/>
      <w:pPr>
        <w:ind w:left="2070" w:hanging="6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992996E">
      <w:start w:val="1"/>
      <w:numFmt w:val="decimal"/>
      <w:lvlText w:val="%4."/>
      <w:lvlJc w:val="left"/>
      <w:pPr>
        <w:ind w:left="279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F346B6A">
      <w:start w:val="1"/>
      <w:numFmt w:val="lowerLetter"/>
      <w:lvlText w:val="%5."/>
      <w:lvlJc w:val="left"/>
      <w:pPr>
        <w:ind w:left="351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20E39C">
      <w:start w:val="1"/>
      <w:numFmt w:val="lowerRoman"/>
      <w:lvlText w:val="%6."/>
      <w:lvlJc w:val="left"/>
      <w:pPr>
        <w:ind w:left="4230" w:hanging="6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E6831C">
      <w:start w:val="1"/>
      <w:numFmt w:val="decimal"/>
      <w:lvlText w:val="%7."/>
      <w:lvlJc w:val="left"/>
      <w:pPr>
        <w:ind w:left="495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7AB33A">
      <w:start w:val="1"/>
      <w:numFmt w:val="lowerLetter"/>
      <w:lvlText w:val="%8."/>
      <w:lvlJc w:val="left"/>
      <w:pPr>
        <w:ind w:left="567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DC70AA">
      <w:start w:val="1"/>
      <w:numFmt w:val="lowerRoman"/>
      <w:lvlText w:val="%9."/>
      <w:lvlJc w:val="left"/>
      <w:pPr>
        <w:ind w:left="6390" w:hanging="6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EBD7B22"/>
    <w:multiLevelType w:val="hybridMultilevel"/>
    <w:tmpl w:val="72966E90"/>
    <w:numStyleLink w:val="ImportedStyle1"/>
  </w:abstractNum>
  <w:num w:numId="1">
    <w:abstractNumId w:val="0"/>
  </w:num>
  <w:num w:numId="2">
    <w:abstractNumId w:val="1"/>
  </w:num>
  <w:num w:numId="3">
    <w:abstractNumId w:val="1"/>
    <w:lvlOverride w:ilvl="0">
      <w:lvl w:ilvl="0" w:tplc="6408EA32">
        <w:start w:val="1"/>
        <w:numFmt w:val="upperRoman"/>
        <w:lvlText w:val="%1."/>
        <w:lvlJc w:val="left"/>
        <w:pPr>
          <w:tabs>
            <w:tab w:val="num" w:pos="578"/>
          </w:tabs>
          <w:ind w:left="686" w:hanging="6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C89630">
        <w:start w:val="1"/>
        <w:numFmt w:val="lowerLetter"/>
        <w:lvlText w:val="%2."/>
        <w:lvlJc w:val="left"/>
        <w:pPr>
          <w:tabs>
            <w:tab w:val="num" w:pos="1290"/>
          </w:tabs>
          <w:ind w:left="1398" w:hanging="7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D0E4C0">
        <w:start w:val="1"/>
        <w:numFmt w:val="lowerRoman"/>
        <w:lvlText w:val="%3."/>
        <w:lvlJc w:val="left"/>
        <w:pPr>
          <w:tabs>
            <w:tab w:val="num" w:pos="2015"/>
          </w:tabs>
          <w:ind w:left="2123" w:hanging="7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124A8C">
        <w:start w:val="1"/>
        <w:numFmt w:val="decimal"/>
        <w:lvlText w:val="%4."/>
        <w:lvlJc w:val="left"/>
        <w:pPr>
          <w:tabs>
            <w:tab w:val="num" w:pos="2730"/>
          </w:tabs>
          <w:ind w:left="2838" w:hanging="7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12BCF6">
        <w:start w:val="1"/>
        <w:numFmt w:val="lowerLetter"/>
        <w:lvlText w:val="%5."/>
        <w:lvlJc w:val="left"/>
        <w:pPr>
          <w:tabs>
            <w:tab w:val="num" w:pos="3450"/>
          </w:tabs>
          <w:ind w:left="3558" w:hanging="7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F06D54">
        <w:start w:val="1"/>
        <w:numFmt w:val="lowerRoman"/>
        <w:lvlText w:val="%6."/>
        <w:lvlJc w:val="left"/>
        <w:pPr>
          <w:tabs>
            <w:tab w:val="num" w:pos="4175"/>
          </w:tabs>
          <w:ind w:left="4283" w:hanging="7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FE4CFA">
        <w:start w:val="1"/>
        <w:numFmt w:val="decimal"/>
        <w:lvlText w:val="%7."/>
        <w:lvlJc w:val="left"/>
        <w:pPr>
          <w:tabs>
            <w:tab w:val="num" w:pos="4890"/>
          </w:tabs>
          <w:ind w:left="4998" w:hanging="7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40D5AA">
        <w:start w:val="1"/>
        <w:numFmt w:val="lowerLetter"/>
        <w:lvlText w:val="%8."/>
        <w:lvlJc w:val="left"/>
        <w:pPr>
          <w:tabs>
            <w:tab w:val="num" w:pos="5610"/>
          </w:tabs>
          <w:ind w:left="5718" w:hanging="7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494AC64">
        <w:start w:val="1"/>
        <w:numFmt w:val="lowerRoman"/>
        <w:lvlText w:val="%9."/>
        <w:lvlJc w:val="left"/>
        <w:pPr>
          <w:tabs>
            <w:tab w:val="num" w:pos="6335"/>
          </w:tabs>
          <w:ind w:left="6443" w:hanging="7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3"/>
    </w:lvlOverride>
  </w:num>
  <w:num w:numId="5">
    <w:abstractNumId w:val="1"/>
    <w:lvlOverride w:ilvl="0">
      <w:lvl w:ilvl="0" w:tplc="6408EA32">
        <w:start w:val="1"/>
        <w:numFmt w:val="upperRoman"/>
        <w:lvlText w:val="%1."/>
        <w:lvlJc w:val="left"/>
        <w:pPr>
          <w:ind w:left="630" w:hanging="6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C89630">
        <w:start w:val="1"/>
        <w:numFmt w:val="lowerLetter"/>
        <w:lvlText w:val="%2."/>
        <w:lvlJc w:val="left"/>
        <w:pPr>
          <w:ind w:left="135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D0E4C0">
        <w:start w:val="1"/>
        <w:numFmt w:val="lowerRoman"/>
        <w:lvlText w:val="%3."/>
        <w:lvlJc w:val="left"/>
        <w:pPr>
          <w:ind w:left="2070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124A8C">
        <w:start w:val="1"/>
        <w:numFmt w:val="decimal"/>
        <w:lvlText w:val="%4."/>
        <w:lvlJc w:val="left"/>
        <w:pPr>
          <w:ind w:left="279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12BCF6">
        <w:start w:val="1"/>
        <w:numFmt w:val="lowerLetter"/>
        <w:lvlText w:val="%5."/>
        <w:lvlJc w:val="left"/>
        <w:pPr>
          <w:ind w:left="351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F06D54">
        <w:start w:val="1"/>
        <w:numFmt w:val="lowerRoman"/>
        <w:lvlText w:val="%6."/>
        <w:lvlJc w:val="left"/>
        <w:pPr>
          <w:ind w:left="4230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FE4CFA">
        <w:start w:val="1"/>
        <w:numFmt w:val="decimal"/>
        <w:lvlText w:val="%7."/>
        <w:lvlJc w:val="left"/>
        <w:pPr>
          <w:ind w:left="495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40D5AA">
        <w:start w:val="1"/>
        <w:numFmt w:val="lowerLetter"/>
        <w:lvlText w:val="%8."/>
        <w:lvlJc w:val="left"/>
        <w:pPr>
          <w:ind w:left="567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494AC64">
        <w:start w:val="1"/>
        <w:numFmt w:val="lowerRoman"/>
        <w:lvlText w:val="%9."/>
        <w:lvlJc w:val="left"/>
        <w:pPr>
          <w:ind w:left="6390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 w:tplc="6408EA32">
        <w:start w:val="1"/>
        <w:numFmt w:val="upperRoman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C89630">
        <w:start w:val="1"/>
        <w:numFmt w:val="lowerLetter"/>
        <w:lvlText w:val="%2."/>
        <w:lvlJc w:val="left"/>
        <w:pPr>
          <w:ind w:left="135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D0E4C0">
        <w:start w:val="1"/>
        <w:numFmt w:val="lowerRoman"/>
        <w:lvlText w:val="%3."/>
        <w:lvlJc w:val="left"/>
        <w:pPr>
          <w:ind w:left="2070" w:hanging="6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124A8C">
        <w:start w:val="1"/>
        <w:numFmt w:val="decimal"/>
        <w:lvlText w:val="%4."/>
        <w:lvlJc w:val="left"/>
        <w:pPr>
          <w:ind w:left="279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12BCF6">
        <w:start w:val="1"/>
        <w:numFmt w:val="lowerLetter"/>
        <w:lvlText w:val="%5."/>
        <w:lvlJc w:val="left"/>
        <w:pPr>
          <w:ind w:left="351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F06D54">
        <w:start w:val="1"/>
        <w:numFmt w:val="lowerRoman"/>
        <w:lvlText w:val="%6."/>
        <w:lvlJc w:val="left"/>
        <w:pPr>
          <w:ind w:left="4230" w:hanging="6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FE4CFA">
        <w:start w:val="1"/>
        <w:numFmt w:val="decimal"/>
        <w:lvlText w:val="%7."/>
        <w:lvlJc w:val="left"/>
        <w:pPr>
          <w:ind w:left="495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40D5AA">
        <w:start w:val="1"/>
        <w:numFmt w:val="lowerLetter"/>
        <w:lvlText w:val="%8."/>
        <w:lvlJc w:val="left"/>
        <w:pPr>
          <w:ind w:left="567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494AC64">
        <w:start w:val="1"/>
        <w:numFmt w:val="lowerRoman"/>
        <w:lvlText w:val="%9."/>
        <w:lvlJc w:val="left"/>
        <w:pPr>
          <w:ind w:left="6390" w:hanging="6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77"/>
    <w:rsid w:val="004D5A9C"/>
    <w:rsid w:val="0059578F"/>
    <w:rsid w:val="0066112D"/>
    <w:rsid w:val="0096267D"/>
    <w:rsid w:val="00B82631"/>
    <w:rsid w:val="00BE6777"/>
    <w:rsid w:val="00FE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0E3E5D-837C-4C0F-9CD2-2322C524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0000FF"/>
      </a:hlink>
      <a:folHlink>
        <a:srgbClr val="FF00FF"/>
      </a:folHlink>
    </a:clrScheme>
    <a:fontScheme name="APS Brand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APS Brand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Hulsing, Paul</dc:creator>
  <cp:lastModifiedBy>Trubic, Stephanie</cp:lastModifiedBy>
  <cp:revision>2</cp:revision>
  <cp:lastPrinted>2019-10-30T17:37:00Z</cp:lastPrinted>
  <dcterms:created xsi:type="dcterms:W3CDTF">2019-10-30T17:38:00Z</dcterms:created>
  <dcterms:modified xsi:type="dcterms:W3CDTF">2019-10-30T17:38:00Z</dcterms:modified>
</cp:coreProperties>
</file>