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E62A7" w:rsidRDefault="000E142C">
      <w:pPr>
        <w:pStyle w:val="BodyA"/>
        <w:spacing w:after="0"/>
        <w:jc w:val="center"/>
        <w:rPr>
          <w:b/>
          <w:bCs/>
          <w:sz w:val="28"/>
          <w:szCs w:val="28"/>
        </w:rPr>
      </w:pPr>
      <w:bookmarkStart w:id="0" w:name="_GoBack"/>
      <w:bookmarkEnd w:id="0"/>
      <w:r>
        <w:rPr>
          <w:b/>
          <w:bCs/>
          <w:sz w:val="28"/>
          <w:szCs w:val="28"/>
        </w:rPr>
        <w:t>E. Rivers Elementary School</w:t>
      </w:r>
    </w:p>
    <w:p w:rsidR="004E62A7" w:rsidRDefault="000E142C">
      <w:pPr>
        <w:pStyle w:val="BodyA"/>
        <w:spacing w:after="0"/>
        <w:jc w:val="center"/>
        <w:rPr>
          <w:b/>
          <w:bCs/>
          <w:sz w:val="28"/>
          <w:szCs w:val="28"/>
        </w:rPr>
      </w:pPr>
      <w:r>
        <w:rPr>
          <w:b/>
          <w:bCs/>
          <w:sz w:val="28"/>
          <w:szCs w:val="28"/>
          <w:lang w:val="de-DE"/>
        </w:rPr>
        <w:t xml:space="preserve">Date: </w:t>
      </w:r>
      <w:r>
        <w:rPr>
          <w:b/>
          <w:bCs/>
          <w:color w:val="0083A9"/>
          <w:sz w:val="28"/>
          <w:szCs w:val="28"/>
          <w:u w:color="0083A9"/>
        </w:rPr>
        <w:t>February 18, 29</w:t>
      </w:r>
    </w:p>
    <w:p w:rsidR="004E62A7" w:rsidRDefault="000E142C">
      <w:pPr>
        <w:pStyle w:val="BodyA"/>
        <w:spacing w:after="0"/>
        <w:jc w:val="center"/>
        <w:rPr>
          <w:b/>
          <w:bCs/>
          <w:sz w:val="28"/>
          <w:szCs w:val="28"/>
        </w:rPr>
      </w:pPr>
      <w:r>
        <w:rPr>
          <w:b/>
          <w:bCs/>
          <w:sz w:val="28"/>
          <w:szCs w:val="28"/>
        </w:rPr>
        <w:t xml:space="preserve">Time: </w:t>
      </w:r>
      <w:r>
        <w:rPr>
          <w:b/>
          <w:bCs/>
          <w:color w:val="0083A9"/>
          <w:sz w:val="28"/>
          <w:szCs w:val="28"/>
          <w:u w:color="0083A9"/>
        </w:rPr>
        <w:t>4:36</w:t>
      </w:r>
    </w:p>
    <w:p w:rsidR="004E62A7" w:rsidRDefault="000E142C">
      <w:pPr>
        <w:pStyle w:val="BodyA"/>
        <w:spacing w:after="0"/>
        <w:jc w:val="center"/>
        <w:rPr>
          <w:b/>
          <w:bCs/>
          <w:sz w:val="28"/>
          <w:szCs w:val="28"/>
        </w:rPr>
      </w:pPr>
      <w:r>
        <w:rPr>
          <w:b/>
          <w:bCs/>
          <w:sz w:val="28"/>
          <w:szCs w:val="28"/>
        </w:rPr>
        <w:t xml:space="preserve">Location: </w:t>
      </w:r>
      <w:r>
        <w:rPr>
          <w:b/>
          <w:bCs/>
          <w:color w:val="0083A9"/>
          <w:sz w:val="28"/>
          <w:szCs w:val="28"/>
          <w:u w:color="0083A9"/>
        </w:rPr>
        <w:t>Media Center</w:t>
      </w:r>
    </w:p>
    <w:p w:rsidR="004E62A7" w:rsidRDefault="004E62A7">
      <w:pPr>
        <w:pStyle w:val="BodyA"/>
        <w:spacing w:after="0"/>
        <w:jc w:val="center"/>
        <w:rPr>
          <w:b/>
          <w:bCs/>
        </w:rPr>
      </w:pPr>
    </w:p>
    <w:p w:rsidR="004E62A7" w:rsidRDefault="000E142C">
      <w:pPr>
        <w:pStyle w:val="ListParagraph"/>
        <w:numPr>
          <w:ilvl w:val="0"/>
          <w:numId w:val="2"/>
        </w:numPr>
        <w:rPr>
          <w:b/>
          <w:bCs/>
        </w:rPr>
      </w:pPr>
      <w:r>
        <w:rPr>
          <w:b/>
          <w:bCs/>
        </w:rPr>
        <w:t>Call to order by Paul Hulsing at 4:36</w:t>
      </w:r>
    </w:p>
    <w:p w:rsidR="004E62A7" w:rsidRDefault="000E142C">
      <w:pPr>
        <w:pStyle w:val="ListParagraph"/>
        <w:numPr>
          <w:ilvl w:val="0"/>
          <w:numId w:val="2"/>
        </w:numPr>
        <w:rPr>
          <w:b/>
          <w:bCs/>
        </w:rPr>
      </w:pPr>
      <w:r>
        <w:rPr>
          <w:b/>
          <w:bCs/>
        </w:rPr>
        <w:t>Roll Call</w:t>
      </w:r>
    </w:p>
    <w:tbl>
      <w:tblPr>
        <w:tblW w:w="924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7E1"/>
        <w:tblLayout w:type="fixed"/>
        <w:tblLook w:val="04A0" w:firstRow="1" w:lastRow="0" w:firstColumn="1" w:lastColumn="0" w:noHBand="0" w:noVBand="1"/>
      </w:tblPr>
      <w:tblGrid>
        <w:gridCol w:w="2663"/>
        <w:gridCol w:w="4715"/>
        <w:gridCol w:w="1864"/>
      </w:tblGrid>
      <w:tr w:rsidR="004E62A7">
        <w:trPr>
          <w:trHeight w:val="680"/>
        </w:trPr>
        <w:tc>
          <w:tcPr>
            <w:tcW w:w="2663"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vAlign w:val="center"/>
          </w:tcPr>
          <w:p w:rsidR="004E62A7" w:rsidRDefault="000E142C">
            <w:pPr>
              <w:pStyle w:val="BodyA"/>
              <w:jc w:val="center"/>
            </w:pPr>
            <w:r>
              <w:rPr>
                <w:b/>
                <w:bCs/>
                <w:sz w:val="28"/>
                <w:szCs w:val="28"/>
              </w:rPr>
              <w:t>Role</w:t>
            </w:r>
          </w:p>
        </w:tc>
        <w:tc>
          <w:tcPr>
            <w:tcW w:w="4715"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vAlign w:val="center"/>
          </w:tcPr>
          <w:p w:rsidR="004E62A7" w:rsidRDefault="000E142C">
            <w:pPr>
              <w:pStyle w:val="BodyA"/>
              <w:spacing w:after="0" w:line="240" w:lineRule="auto"/>
              <w:jc w:val="center"/>
            </w:pPr>
            <w:r>
              <w:rPr>
                <w:b/>
                <w:bCs/>
                <w:sz w:val="28"/>
                <w:szCs w:val="28"/>
              </w:rPr>
              <w:t>Name</w:t>
            </w:r>
            <w:r>
              <w:rPr>
                <w:b/>
                <w:bCs/>
                <w:sz w:val="24"/>
                <w:szCs w:val="24"/>
              </w:rPr>
              <w:t xml:space="preserve"> </w:t>
            </w:r>
            <w:r>
              <w:rPr>
                <w:i/>
                <w:iCs/>
                <w:sz w:val="24"/>
                <w:szCs w:val="24"/>
              </w:rPr>
              <w:t>(or Vacant)</w:t>
            </w:r>
          </w:p>
        </w:tc>
        <w:tc>
          <w:tcPr>
            <w:tcW w:w="1864"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vAlign w:val="center"/>
          </w:tcPr>
          <w:p w:rsidR="004E62A7" w:rsidRDefault="000E142C">
            <w:pPr>
              <w:pStyle w:val="BodyA"/>
              <w:spacing w:after="0" w:line="240" w:lineRule="auto"/>
              <w:jc w:val="center"/>
            </w:pPr>
            <w:r>
              <w:rPr>
                <w:b/>
                <w:bCs/>
                <w:sz w:val="28"/>
                <w:szCs w:val="28"/>
              </w:rPr>
              <w:t>Present or Absent</w:t>
            </w:r>
          </w:p>
        </w:tc>
      </w:tr>
      <w:tr w:rsidR="004E62A7">
        <w:trPr>
          <w:trHeight w:val="320"/>
        </w:trPr>
        <w:tc>
          <w:tcPr>
            <w:tcW w:w="2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A"/>
              <w:spacing w:after="0" w:line="240" w:lineRule="auto"/>
            </w:pPr>
            <w:r>
              <w:rPr>
                <w:b/>
                <w:bCs/>
                <w:sz w:val="24"/>
                <w:szCs w:val="24"/>
              </w:rPr>
              <w:t>Principal</w:t>
            </w:r>
          </w:p>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B"/>
            </w:pPr>
            <w:r>
              <w:rPr>
                <w:rFonts w:ascii="Calibri" w:eastAsia="Calibri" w:hAnsi="Calibri" w:cs="Calibri"/>
              </w:rPr>
              <w:t>John Waller</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B"/>
            </w:pPr>
            <w:r>
              <w:rPr>
                <w:rFonts w:ascii="Calibri" w:eastAsia="Calibri" w:hAnsi="Calibri" w:cs="Calibri"/>
              </w:rPr>
              <w:t>Present</w:t>
            </w:r>
          </w:p>
        </w:tc>
      </w:tr>
      <w:tr w:rsidR="004E62A7">
        <w:trPr>
          <w:trHeight w:val="320"/>
        </w:trPr>
        <w:tc>
          <w:tcPr>
            <w:tcW w:w="2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A"/>
              <w:spacing w:after="0" w:line="240" w:lineRule="auto"/>
            </w:pPr>
            <w:r>
              <w:rPr>
                <w:b/>
                <w:bCs/>
                <w:sz w:val="24"/>
                <w:szCs w:val="24"/>
              </w:rPr>
              <w:t>Parent/Guardian</w:t>
            </w:r>
          </w:p>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B"/>
            </w:pPr>
            <w:r>
              <w:rPr>
                <w:rFonts w:ascii="Calibri" w:eastAsia="Calibri" w:hAnsi="Calibri" w:cs="Calibri"/>
              </w:rPr>
              <w:t>Kate Hart</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B"/>
            </w:pPr>
            <w:r>
              <w:rPr>
                <w:rFonts w:ascii="Calibri" w:eastAsia="Calibri" w:hAnsi="Calibri" w:cs="Calibri"/>
              </w:rPr>
              <w:t>Present</w:t>
            </w:r>
          </w:p>
        </w:tc>
      </w:tr>
      <w:tr w:rsidR="004E62A7">
        <w:trPr>
          <w:trHeight w:val="320"/>
        </w:trPr>
        <w:tc>
          <w:tcPr>
            <w:tcW w:w="2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A"/>
              <w:spacing w:after="0" w:line="240" w:lineRule="auto"/>
            </w:pPr>
            <w:r>
              <w:rPr>
                <w:b/>
                <w:bCs/>
                <w:sz w:val="24"/>
                <w:szCs w:val="24"/>
              </w:rPr>
              <w:t>Parent/Guardian</w:t>
            </w:r>
          </w:p>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B"/>
            </w:pPr>
            <w:r>
              <w:rPr>
                <w:rFonts w:ascii="Calibri" w:eastAsia="Calibri" w:hAnsi="Calibri" w:cs="Calibri"/>
              </w:rPr>
              <w:t>Syra Pethel</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B"/>
            </w:pPr>
            <w:r>
              <w:rPr>
                <w:rFonts w:ascii="Calibri" w:eastAsia="Calibri" w:hAnsi="Calibri" w:cs="Calibri"/>
              </w:rPr>
              <w:t>Absent</w:t>
            </w:r>
          </w:p>
        </w:tc>
      </w:tr>
      <w:tr w:rsidR="004E62A7">
        <w:trPr>
          <w:trHeight w:val="320"/>
        </w:trPr>
        <w:tc>
          <w:tcPr>
            <w:tcW w:w="2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A"/>
              <w:spacing w:after="0" w:line="240" w:lineRule="auto"/>
            </w:pPr>
            <w:r>
              <w:rPr>
                <w:b/>
                <w:bCs/>
                <w:sz w:val="24"/>
                <w:szCs w:val="24"/>
              </w:rPr>
              <w:t>Parent/Guardian</w:t>
            </w:r>
          </w:p>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B"/>
            </w:pPr>
            <w:r>
              <w:rPr>
                <w:rFonts w:ascii="Calibri" w:eastAsia="Calibri" w:hAnsi="Calibri" w:cs="Calibri"/>
              </w:rPr>
              <w:t>John Haliburton</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B"/>
            </w:pPr>
            <w:r>
              <w:rPr>
                <w:rFonts w:ascii="Calibri" w:eastAsia="Calibri" w:hAnsi="Calibri" w:cs="Calibri"/>
              </w:rPr>
              <w:t>Present</w:t>
            </w:r>
          </w:p>
        </w:tc>
      </w:tr>
      <w:tr w:rsidR="004E62A7">
        <w:trPr>
          <w:trHeight w:val="320"/>
        </w:trPr>
        <w:tc>
          <w:tcPr>
            <w:tcW w:w="2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A"/>
              <w:spacing w:after="0" w:line="240" w:lineRule="auto"/>
            </w:pPr>
            <w:r>
              <w:rPr>
                <w:b/>
                <w:bCs/>
                <w:sz w:val="24"/>
                <w:szCs w:val="24"/>
              </w:rPr>
              <w:t>Instructional Staff</w:t>
            </w:r>
          </w:p>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B"/>
            </w:pPr>
            <w:r>
              <w:rPr>
                <w:rFonts w:ascii="Calibri" w:eastAsia="Calibri" w:hAnsi="Calibri" w:cs="Calibri"/>
              </w:rPr>
              <w:t>Adrienne Mather</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B"/>
            </w:pPr>
            <w:r>
              <w:rPr>
                <w:rFonts w:ascii="Calibri" w:eastAsia="Calibri" w:hAnsi="Calibri" w:cs="Calibri"/>
              </w:rPr>
              <w:t>Present</w:t>
            </w:r>
          </w:p>
        </w:tc>
      </w:tr>
      <w:tr w:rsidR="004E62A7">
        <w:trPr>
          <w:trHeight w:val="320"/>
        </w:trPr>
        <w:tc>
          <w:tcPr>
            <w:tcW w:w="2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A"/>
              <w:spacing w:after="0" w:line="240" w:lineRule="auto"/>
            </w:pPr>
            <w:r>
              <w:rPr>
                <w:b/>
                <w:bCs/>
                <w:sz w:val="24"/>
                <w:szCs w:val="24"/>
              </w:rPr>
              <w:t>Instructional Staff</w:t>
            </w:r>
          </w:p>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B"/>
            </w:pPr>
            <w:r>
              <w:rPr>
                <w:rFonts w:ascii="Calibri" w:eastAsia="Calibri" w:hAnsi="Calibri" w:cs="Calibri"/>
              </w:rPr>
              <w:t>Paul Hulsing</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B"/>
            </w:pPr>
            <w:r>
              <w:rPr>
                <w:rFonts w:ascii="Calibri" w:eastAsia="Calibri" w:hAnsi="Calibri" w:cs="Calibri"/>
              </w:rPr>
              <w:t>Present</w:t>
            </w:r>
          </w:p>
        </w:tc>
      </w:tr>
      <w:tr w:rsidR="004E62A7">
        <w:trPr>
          <w:trHeight w:val="320"/>
        </w:trPr>
        <w:tc>
          <w:tcPr>
            <w:tcW w:w="2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A"/>
              <w:spacing w:after="0" w:line="240" w:lineRule="auto"/>
            </w:pPr>
            <w:r>
              <w:rPr>
                <w:b/>
                <w:bCs/>
                <w:sz w:val="24"/>
                <w:szCs w:val="24"/>
              </w:rPr>
              <w:t>Instructional Staff</w:t>
            </w:r>
          </w:p>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B"/>
            </w:pPr>
            <w:r>
              <w:rPr>
                <w:rFonts w:ascii="Calibri" w:eastAsia="Calibri" w:hAnsi="Calibri" w:cs="Calibri"/>
              </w:rPr>
              <w:t>Jessica Weingart</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B"/>
            </w:pPr>
            <w:r>
              <w:rPr>
                <w:rFonts w:ascii="Calibri" w:eastAsia="Calibri" w:hAnsi="Calibri" w:cs="Calibri"/>
              </w:rPr>
              <w:t>Present</w:t>
            </w:r>
          </w:p>
        </w:tc>
      </w:tr>
      <w:tr w:rsidR="004E62A7">
        <w:trPr>
          <w:trHeight w:val="320"/>
        </w:trPr>
        <w:tc>
          <w:tcPr>
            <w:tcW w:w="2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A"/>
              <w:spacing w:after="0" w:line="240" w:lineRule="auto"/>
            </w:pPr>
            <w:r>
              <w:rPr>
                <w:b/>
                <w:bCs/>
                <w:sz w:val="24"/>
                <w:szCs w:val="24"/>
              </w:rPr>
              <w:t>Community Member</w:t>
            </w:r>
          </w:p>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B"/>
            </w:pPr>
            <w:r>
              <w:rPr>
                <w:rFonts w:ascii="Calibri" w:eastAsia="Calibri" w:hAnsi="Calibri" w:cs="Calibri"/>
              </w:rPr>
              <w:t>Tracy McKinney</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B"/>
            </w:pPr>
            <w:r>
              <w:rPr>
                <w:rFonts w:ascii="Calibri" w:eastAsia="Calibri" w:hAnsi="Calibri" w:cs="Calibri"/>
              </w:rPr>
              <w:t>Absent</w:t>
            </w:r>
          </w:p>
        </w:tc>
      </w:tr>
      <w:tr w:rsidR="004E62A7">
        <w:trPr>
          <w:trHeight w:val="320"/>
        </w:trPr>
        <w:tc>
          <w:tcPr>
            <w:tcW w:w="2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A"/>
              <w:spacing w:after="0" w:line="240" w:lineRule="auto"/>
            </w:pPr>
            <w:r>
              <w:rPr>
                <w:b/>
                <w:bCs/>
                <w:sz w:val="24"/>
                <w:szCs w:val="24"/>
              </w:rPr>
              <w:t>Community Member</w:t>
            </w:r>
          </w:p>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B"/>
            </w:pPr>
            <w:r>
              <w:rPr>
                <w:rFonts w:ascii="Calibri" w:eastAsia="Calibri" w:hAnsi="Calibri" w:cs="Calibri"/>
              </w:rPr>
              <w:t>Bryan Eastman</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B"/>
            </w:pPr>
            <w:r>
              <w:rPr>
                <w:rFonts w:ascii="Calibri" w:eastAsia="Calibri" w:hAnsi="Calibri" w:cs="Calibri"/>
              </w:rPr>
              <w:t>Absent</w:t>
            </w:r>
          </w:p>
        </w:tc>
      </w:tr>
      <w:tr w:rsidR="004E62A7">
        <w:trPr>
          <w:trHeight w:val="320"/>
        </w:trPr>
        <w:tc>
          <w:tcPr>
            <w:tcW w:w="2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A"/>
              <w:spacing w:after="0" w:line="240" w:lineRule="auto"/>
            </w:pPr>
            <w:r>
              <w:rPr>
                <w:b/>
                <w:bCs/>
                <w:sz w:val="24"/>
                <w:szCs w:val="24"/>
              </w:rPr>
              <w:t>Swing Seat</w:t>
            </w:r>
          </w:p>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B"/>
            </w:pPr>
            <w:r>
              <w:rPr>
                <w:rFonts w:ascii="Calibri" w:eastAsia="Calibri" w:hAnsi="Calibri" w:cs="Calibri"/>
              </w:rPr>
              <w:t>Liz Jacobs</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B"/>
            </w:pPr>
            <w:r>
              <w:rPr>
                <w:rFonts w:ascii="Calibri" w:eastAsia="Calibri" w:hAnsi="Calibri" w:cs="Calibri"/>
              </w:rPr>
              <w:t>Present</w:t>
            </w:r>
          </w:p>
        </w:tc>
      </w:tr>
      <w:tr w:rsidR="004E62A7">
        <w:trPr>
          <w:trHeight w:val="580"/>
        </w:trPr>
        <w:tc>
          <w:tcPr>
            <w:tcW w:w="2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0E142C">
            <w:pPr>
              <w:pStyle w:val="BodyA"/>
              <w:spacing w:after="0" w:line="240" w:lineRule="auto"/>
            </w:pPr>
            <w:r>
              <w:rPr>
                <w:b/>
                <w:bCs/>
                <w:sz w:val="24"/>
                <w:szCs w:val="24"/>
              </w:rPr>
              <w:t xml:space="preserve">Student </w:t>
            </w:r>
            <w:r>
              <w:rPr>
                <w:i/>
                <w:iCs/>
                <w:sz w:val="24"/>
                <w:szCs w:val="24"/>
              </w:rPr>
              <w:t>(High Schools)</w:t>
            </w:r>
          </w:p>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4E62A7"/>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2A7" w:rsidRDefault="004E62A7"/>
        </w:tc>
      </w:tr>
    </w:tbl>
    <w:p w:rsidR="004E62A7" w:rsidRDefault="004E62A7">
      <w:pPr>
        <w:pStyle w:val="ListParagraph"/>
        <w:widowControl w:val="0"/>
        <w:numPr>
          <w:ilvl w:val="0"/>
          <w:numId w:val="3"/>
        </w:numPr>
        <w:spacing w:line="240" w:lineRule="auto"/>
      </w:pPr>
    </w:p>
    <w:p w:rsidR="004E62A7" w:rsidRDefault="000E142C">
      <w:pPr>
        <w:pStyle w:val="BodyA"/>
        <w:rPr>
          <w:color w:val="0083A9"/>
          <w:u w:color="0083A9"/>
        </w:rPr>
      </w:pPr>
      <w:r>
        <w:rPr>
          <w:b/>
          <w:bCs/>
        </w:rPr>
        <w:t xml:space="preserve">Guest: </w:t>
      </w:r>
      <w:r>
        <w:rPr>
          <w:b/>
          <w:bCs/>
          <w:color w:val="0083A9"/>
          <w:u w:color="0083A9"/>
        </w:rPr>
        <w:t>Victoria Salzman, PTA President</w:t>
      </w:r>
    </w:p>
    <w:p w:rsidR="004E62A7" w:rsidRDefault="000E142C">
      <w:pPr>
        <w:pStyle w:val="BodyA"/>
      </w:pPr>
      <w:r>
        <w:rPr>
          <w:b/>
          <w:bCs/>
        </w:rPr>
        <w:t xml:space="preserve">Quorum Established: </w:t>
      </w:r>
      <w:r>
        <w:rPr>
          <w:b/>
          <w:bCs/>
          <w:color w:val="0083A9"/>
          <w:u w:color="0083A9"/>
        </w:rPr>
        <w:t>Yes</w:t>
      </w:r>
    </w:p>
    <w:p w:rsidR="004E62A7" w:rsidRDefault="000E142C">
      <w:pPr>
        <w:pStyle w:val="ListParagraph"/>
        <w:numPr>
          <w:ilvl w:val="0"/>
          <w:numId w:val="4"/>
        </w:numPr>
        <w:rPr>
          <w:b/>
          <w:bCs/>
        </w:rPr>
      </w:pPr>
      <w:r>
        <w:rPr>
          <w:b/>
          <w:bCs/>
        </w:rPr>
        <w:t>Action Items</w:t>
      </w:r>
    </w:p>
    <w:p w:rsidR="004E62A7" w:rsidRDefault="000E142C">
      <w:pPr>
        <w:pStyle w:val="ListParagraph"/>
        <w:numPr>
          <w:ilvl w:val="1"/>
          <w:numId w:val="2"/>
        </w:numPr>
      </w:pPr>
      <w:r>
        <w:t xml:space="preserve">Approval of Agenda: Motion made by: </w:t>
      </w:r>
      <w:r>
        <w:rPr>
          <w:color w:val="0083A9"/>
          <w:u w:color="0083A9"/>
        </w:rPr>
        <w:t>Mather</w:t>
      </w:r>
      <w:r>
        <w:t xml:space="preserve">; Seconded by: </w:t>
      </w:r>
      <w:r>
        <w:rPr>
          <w:color w:val="0083A9"/>
          <w:u w:color="0083A9"/>
        </w:rPr>
        <w:t>Hart</w:t>
      </w:r>
    </w:p>
    <w:p w:rsidR="004E62A7" w:rsidRDefault="000E142C">
      <w:pPr>
        <w:pStyle w:val="ListParagraph"/>
        <w:ind w:left="1350"/>
      </w:pPr>
      <w:r>
        <w:rPr>
          <w:color w:val="D47B22"/>
          <w:u w:color="D47B22"/>
        </w:rPr>
        <w:t xml:space="preserve">Members Approving: </w:t>
      </w:r>
      <w:r>
        <w:t>Hart, Haliburton, Mather, Hulsing, Weingart, Jacobs</w:t>
      </w:r>
    </w:p>
    <w:p w:rsidR="004E62A7" w:rsidRDefault="000E142C">
      <w:pPr>
        <w:pStyle w:val="ListParagraph"/>
        <w:ind w:left="1350"/>
      </w:pPr>
      <w:r>
        <w:rPr>
          <w:color w:val="D47B22"/>
          <w:u w:color="D47B22"/>
        </w:rPr>
        <w:t>Members Opposing:</w:t>
      </w:r>
      <w:r>
        <w:t xml:space="preserve"> None</w:t>
      </w:r>
      <w:r>
        <w:tab/>
      </w:r>
    </w:p>
    <w:p w:rsidR="004E62A7" w:rsidRDefault="000E142C">
      <w:pPr>
        <w:pStyle w:val="ListParagraph"/>
        <w:ind w:left="1350"/>
      </w:pPr>
      <w:r>
        <w:rPr>
          <w:color w:val="D47B22"/>
          <w:u w:color="D47B22"/>
        </w:rPr>
        <w:t>Members Abstaining:</w:t>
      </w:r>
      <w:r>
        <w:t xml:space="preserve"> None</w:t>
      </w:r>
    </w:p>
    <w:p w:rsidR="004E62A7" w:rsidRDefault="000E142C">
      <w:pPr>
        <w:pStyle w:val="ListParagraph"/>
        <w:ind w:left="1350"/>
      </w:pPr>
      <w:r>
        <w:rPr>
          <w:b/>
          <w:bCs/>
        </w:rPr>
        <w:t xml:space="preserve">Motion: </w:t>
      </w:r>
      <w:r>
        <w:rPr>
          <w:color w:val="0083A9"/>
          <w:u w:color="0083A9"/>
        </w:rPr>
        <w:t>Passes</w:t>
      </w:r>
    </w:p>
    <w:p w:rsidR="004E62A7" w:rsidRDefault="004E62A7">
      <w:pPr>
        <w:pStyle w:val="ListParagraph"/>
        <w:ind w:left="1350"/>
      </w:pPr>
    </w:p>
    <w:p w:rsidR="004E62A7" w:rsidRDefault="004E62A7">
      <w:pPr>
        <w:pStyle w:val="ListParagraph"/>
        <w:ind w:left="0"/>
        <w:rPr>
          <w:b/>
          <w:bCs/>
        </w:rPr>
      </w:pPr>
    </w:p>
    <w:p w:rsidR="004E62A7" w:rsidRDefault="000E142C">
      <w:pPr>
        <w:pStyle w:val="ListParagraph"/>
        <w:numPr>
          <w:ilvl w:val="1"/>
          <w:numId w:val="2"/>
        </w:numPr>
        <w:spacing w:line="360" w:lineRule="auto"/>
      </w:pPr>
      <w:r>
        <w:t xml:space="preserve">Approval of Previous Minutes: Motion made by: </w:t>
      </w:r>
      <w:r>
        <w:rPr>
          <w:color w:val="0083A9"/>
          <w:u w:color="0083A9"/>
        </w:rPr>
        <w:t>Jacobs</w:t>
      </w:r>
      <w:r>
        <w:t xml:space="preserve">; Seconded by: </w:t>
      </w:r>
      <w:r>
        <w:rPr>
          <w:color w:val="0083A9"/>
          <w:u w:color="0083A9"/>
        </w:rPr>
        <w:t>Weingart</w:t>
      </w:r>
      <w:r>
        <w:rPr>
          <w:color w:val="0083A9"/>
          <w:u w:color="0083A9"/>
        </w:rPr>
        <w:br/>
      </w:r>
      <w:r>
        <w:rPr>
          <w:color w:val="0083A9"/>
          <w:u w:color="0083A9"/>
        </w:rPr>
        <w:lastRenderedPageBreak/>
        <w:t xml:space="preserve"> </w:t>
      </w:r>
      <w:r>
        <w:rPr>
          <w:color w:val="D47B22"/>
          <w:u w:color="D47B22"/>
        </w:rPr>
        <w:t xml:space="preserve">Members Approving: </w:t>
      </w:r>
      <w:r>
        <w:t>Hart, Haliburton, Mather, Hulsing, Weingart, Jacobs</w:t>
      </w:r>
      <w:r>
        <w:br/>
        <w:t xml:space="preserve"> </w:t>
      </w:r>
      <w:r>
        <w:rPr>
          <w:color w:val="D47B22"/>
          <w:u w:color="D47B22"/>
        </w:rPr>
        <w:t>Members Opposing:</w:t>
      </w:r>
      <w:r>
        <w:t xml:space="preserve"> None</w:t>
      </w:r>
      <w:r>
        <w:tab/>
      </w:r>
      <w:r>
        <w:br/>
        <w:t xml:space="preserve"> </w:t>
      </w:r>
      <w:r>
        <w:rPr>
          <w:color w:val="D47B22"/>
          <w:u w:color="D47B22"/>
        </w:rPr>
        <w:t>Members Abstaining:</w:t>
      </w:r>
      <w:r>
        <w:t xml:space="preserve"> None</w:t>
      </w:r>
    </w:p>
    <w:p w:rsidR="004E62A7" w:rsidRDefault="000E142C">
      <w:pPr>
        <w:pStyle w:val="ListParagraph"/>
        <w:ind w:left="1350"/>
      </w:pPr>
      <w:r>
        <w:rPr>
          <w:b/>
          <w:bCs/>
        </w:rPr>
        <w:t xml:space="preserve">Motion: </w:t>
      </w:r>
      <w:r>
        <w:rPr>
          <w:color w:val="0083A9"/>
          <w:u w:color="0083A9"/>
        </w:rPr>
        <w:t>Passes</w:t>
      </w:r>
    </w:p>
    <w:p w:rsidR="004E62A7" w:rsidRDefault="000E142C">
      <w:pPr>
        <w:pStyle w:val="ListParagraph"/>
        <w:ind w:left="1350"/>
      </w:pPr>
      <w:r>
        <w:rPr>
          <w:b/>
          <w:bCs/>
        </w:rPr>
        <w:t xml:space="preserve">Motion: </w:t>
      </w:r>
      <w:r>
        <w:rPr>
          <w:color w:val="0083A9"/>
          <w:u w:color="0083A9"/>
        </w:rPr>
        <w:t>Passes</w:t>
      </w:r>
    </w:p>
    <w:p w:rsidR="004E62A7" w:rsidRDefault="000E142C">
      <w:pPr>
        <w:pStyle w:val="ListParagraph"/>
        <w:numPr>
          <w:ilvl w:val="0"/>
          <w:numId w:val="5"/>
        </w:numPr>
        <w:rPr>
          <w:b/>
          <w:bCs/>
        </w:rPr>
      </w:pPr>
      <w:r>
        <w:rPr>
          <w:b/>
          <w:bCs/>
        </w:rPr>
        <w:t xml:space="preserve">Discussion Items - </w:t>
      </w:r>
      <w:r>
        <w:t>2020-21 Budget Review</w:t>
      </w:r>
    </w:p>
    <w:p w:rsidR="004E62A7" w:rsidRDefault="000E142C">
      <w:pPr>
        <w:pStyle w:val="ListParagraph"/>
        <w:numPr>
          <w:ilvl w:val="1"/>
          <w:numId w:val="5"/>
        </w:numPr>
        <w:rPr>
          <w:b/>
          <w:bCs/>
        </w:rPr>
      </w:pPr>
      <w:r>
        <w:t>Vast majority of 2020-21 budget earmarked for personnel/positions</w:t>
      </w:r>
    </w:p>
    <w:p w:rsidR="004E62A7" w:rsidRDefault="000E142C">
      <w:pPr>
        <w:pStyle w:val="ListParagraph"/>
        <w:numPr>
          <w:ilvl w:val="1"/>
          <w:numId w:val="5"/>
        </w:numPr>
        <w:rPr>
          <w:b/>
          <w:bCs/>
        </w:rPr>
      </w:pPr>
      <w:r>
        <w:t>Additional budget allocated for cash reserves, supplies, textbooks and professional development</w:t>
      </w:r>
    </w:p>
    <w:p w:rsidR="004E62A7" w:rsidRDefault="000E142C">
      <w:pPr>
        <w:pStyle w:val="ListParagraph"/>
        <w:numPr>
          <w:ilvl w:val="1"/>
          <w:numId w:val="5"/>
        </w:numPr>
        <w:rPr>
          <w:b/>
          <w:bCs/>
        </w:rPr>
      </w:pPr>
      <w:r>
        <w:t>Funds provided by EREF and PTA supplement budget</w:t>
      </w:r>
    </w:p>
    <w:p w:rsidR="004E62A7" w:rsidRDefault="000E142C">
      <w:pPr>
        <w:pStyle w:val="ListParagraph"/>
        <w:numPr>
          <w:ilvl w:val="1"/>
          <w:numId w:val="5"/>
        </w:numPr>
        <w:rPr>
          <w:b/>
          <w:bCs/>
        </w:rPr>
      </w:pPr>
      <w:r>
        <w:t>Key proposals in budget include DLI expansion to fifth grade (hiring of Spanish partner teacher), maintenance of small class sizes, allotment for direct teacher and curriculum support for master teacher leader and IB coordinator, shift in gifted models in grades 1-3, maintenance of paras for media and first grade DLI, reliance on hourly support staff for cost efficiency and provisions for four new teacher stipends</w:t>
      </w:r>
    </w:p>
    <w:p w:rsidR="004E62A7" w:rsidRDefault="000E142C">
      <w:pPr>
        <w:pStyle w:val="ListParagraph"/>
        <w:numPr>
          <w:ilvl w:val="0"/>
          <w:numId w:val="5"/>
        </w:numPr>
        <w:rPr>
          <w:b/>
          <w:bCs/>
        </w:rPr>
      </w:pPr>
      <w:r>
        <w:rPr>
          <w:b/>
          <w:bCs/>
        </w:rPr>
        <w:t>Information Items</w:t>
      </w:r>
    </w:p>
    <w:p w:rsidR="004E62A7" w:rsidRDefault="000E142C">
      <w:pPr>
        <w:pStyle w:val="ListParagraph"/>
        <w:numPr>
          <w:ilvl w:val="1"/>
          <w:numId w:val="5"/>
        </w:numPr>
        <w:rPr>
          <w:b/>
          <w:bCs/>
        </w:rPr>
      </w:pPr>
      <w:r>
        <w:t>Go Team elections for 2020-21 school year - Interested parties must declare candidacy by February 28</w:t>
      </w:r>
    </w:p>
    <w:p w:rsidR="004E62A7" w:rsidRDefault="000E142C">
      <w:pPr>
        <w:pStyle w:val="ListParagraph"/>
        <w:numPr>
          <w:ilvl w:val="1"/>
          <w:numId w:val="5"/>
        </w:numPr>
        <w:rPr>
          <w:b/>
          <w:bCs/>
        </w:rPr>
      </w:pPr>
      <w:r>
        <w:t>APS Master Facilities Planning - Meetings open to the public on Wednesday, February 19 from 6-8 p.m. at King Middle School and Thursday, February 20 from 6-8 at South Atlanta High School</w:t>
      </w:r>
    </w:p>
    <w:p w:rsidR="004E62A7" w:rsidRDefault="000E142C">
      <w:pPr>
        <w:pStyle w:val="ListParagraph"/>
        <w:numPr>
          <w:ilvl w:val="0"/>
          <w:numId w:val="5"/>
        </w:numPr>
        <w:rPr>
          <w:b/>
          <w:bCs/>
        </w:rPr>
      </w:pPr>
      <w:r>
        <w:rPr>
          <w:b/>
          <w:bCs/>
        </w:rPr>
        <w:t xml:space="preserve">Review - </w:t>
      </w:r>
      <w:r>
        <w:t>None</w:t>
      </w:r>
    </w:p>
    <w:p w:rsidR="004E62A7" w:rsidRDefault="000E142C">
      <w:pPr>
        <w:pStyle w:val="ListParagraph"/>
        <w:numPr>
          <w:ilvl w:val="0"/>
          <w:numId w:val="5"/>
        </w:numPr>
        <w:rPr>
          <w:b/>
          <w:bCs/>
        </w:rPr>
      </w:pPr>
      <w:r>
        <w:rPr>
          <w:b/>
          <w:bCs/>
        </w:rPr>
        <w:t>Announcements -</w:t>
      </w:r>
      <w:r>
        <w:t xml:space="preserve"> Go Team Budget Approval Meeting scheduled for Tuesday, March 10 at 4:30 p.m.</w:t>
      </w:r>
    </w:p>
    <w:p w:rsidR="004E62A7" w:rsidRDefault="000E142C">
      <w:pPr>
        <w:pStyle w:val="ListParagraph"/>
        <w:numPr>
          <w:ilvl w:val="0"/>
          <w:numId w:val="5"/>
        </w:numPr>
        <w:rPr>
          <w:b/>
          <w:bCs/>
        </w:rPr>
      </w:pPr>
      <w:r>
        <w:rPr>
          <w:b/>
          <w:bCs/>
        </w:rPr>
        <w:t>Adjournment</w:t>
      </w:r>
    </w:p>
    <w:p w:rsidR="004E62A7" w:rsidRDefault="000E142C">
      <w:pPr>
        <w:pStyle w:val="ListParagraph"/>
        <w:ind w:left="1080"/>
      </w:pPr>
      <w:r>
        <w:t xml:space="preserve">Motion made by: </w:t>
      </w:r>
      <w:r>
        <w:rPr>
          <w:color w:val="0083A9"/>
          <w:u w:color="0083A9"/>
        </w:rPr>
        <w:t>Weingart</w:t>
      </w:r>
      <w:r>
        <w:t xml:space="preserve">; Seconded by: </w:t>
      </w:r>
      <w:r>
        <w:rPr>
          <w:color w:val="0083A9"/>
          <w:u w:color="0083A9"/>
        </w:rPr>
        <w:t>Hulsing</w:t>
      </w:r>
    </w:p>
    <w:p w:rsidR="004E62A7" w:rsidRDefault="000E142C">
      <w:pPr>
        <w:pStyle w:val="ListParagraph"/>
        <w:ind w:left="1080"/>
      </w:pPr>
      <w:r>
        <w:rPr>
          <w:color w:val="D47B22"/>
          <w:u w:color="D47B22"/>
        </w:rPr>
        <w:t>Members Approving:</w:t>
      </w:r>
      <w:r>
        <w:t xml:space="preserve"> Hart, Haliburton, Mather, Hulsing, Weingart, Jacobs</w:t>
      </w:r>
    </w:p>
    <w:p w:rsidR="004E62A7" w:rsidRDefault="000E142C">
      <w:pPr>
        <w:pStyle w:val="ListParagraph"/>
        <w:ind w:left="1080"/>
      </w:pPr>
      <w:r>
        <w:rPr>
          <w:color w:val="D47B22"/>
          <w:u w:color="D47B22"/>
        </w:rPr>
        <w:t>Members Opposing:</w:t>
      </w:r>
      <w:r>
        <w:t xml:space="preserve"> None</w:t>
      </w:r>
    </w:p>
    <w:p w:rsidR="004E62A7" w:rsidRDefault="000E142C">
      <w:pPr>
        <w:pStyle w:val="ListParagraph"/>
        <w:ind w:left="1080"/>
      </w:pPr>
      <w:r>
        <w:rPr>
          <w:color w:val="D47B22"/>
          <w:u w:color="D47B22"/>
        </w:rPr>
        <w:t>Members Abstaining:</w:t>
      </w:r>
      <w:r>
        <w:t xml:space="preserve"> None</w:t>
      </w:r>
    </w:p>
    <w:p w:rsidR="004E62A7" w:rsidRDefault="000E142C">
      <w:pPr>
        <w:pStyle w:val="ListParagraph"/>
        <w:ind w:left="1080"/>
        <w:rPr>
          <w:color w:val="0083A9"/>
          <w:u w:color="0083A9"/>
        </w:rPr>
      </w:pPr>
      <w:r>
        <w:rPr>
          <w:b/>
          <w:bCs/>
        </w:rPr>
        <w:t xml:space="preserve">Motion: </w:t>
      </w:r>
      <w:r>
        <w:rPr>
          <w:color w:val="0083A9"/>
          <w:u w:color="0083A9"/>
        </w:rPr>
        <w:t>Passes</w:t>
      </w:r>
    </w:p>
    <w:p w:rsidR="004E62A7" w:rsidRDefault="000E142C">
      <w:pPr>
        <w:pStyle w:val="BodyA"/>
        <w:rPr>
          <w:color w:val="0083A9"/>
          <w:u w:color="0083A9"/>
        </w:rPr>
      </w:pPr>
      <w:r>
        <w:rPr>
          <w:b/>
          <w:bCs/>
          <w:lang w:val="de-DE"/>
        </w:rPr>
        <w:t xml:space="preserve">ADJOURNED AT </w:t>
      </w:r>
      <w:r>
        <w:rPr>
          <w:color w:val="0083A9"/>
          <w:u w:color="0083A9"/>
        </w:rPr>
        <w:t>5:50</w:t>
      </w:r>
    </w:p>
    <w:p w:rsidR="004E62A7" w:rsidRDefault="004E62A7">
      <w:pPr>
        <w:pStyle w:val="BodyA"/>
        <w:spacing w:after="0"/>
      </w:pPr>
    </w:p>
    <w:p w:rsidR="004E62A7" w:rsidRDefault="000E142C">
      <w:pPr>
        <w:pStyle w:val="BodyA"/>
        <w:spacing w:after="0"/>
      </w:pPr>
      <w:r>
        <w:t>-----------------------------------------------------------------------------------------------------------------------------</w:t>
      </w:r>
    </w:p>
    <w:p w:rsidR="004E62A7" w:rsidRDefault="000E142C">
      <w:pPr>
        <w:pStyle w:val="BodyA"/>
        <w:spacing w:after="0"/>
        <w:rPr>
          <w:u w:val="single"/>
        </w:rPr>
      </w:pPr>
      <w:r>
        <w:rPr>
          <w:b/>
          <w:bCs/>
        </w:rPr>
        <w:lastRenderedPageBreak/>
        <w:t>Minutes Taken By:</w:t>
      </w:r>
      <w:r>
        <w:t xml:space="preserve"> </w:t>
      </w:r>
      <w:r>
        <w:rPr>
          <w:color w:val="0083A9"/>
          <w:u w:color="0083A9"/>
        </w:rPr>
        <w:t>Kate Hart</w:t>
      </w:r>
    </w:p>
    <w:p w:rsidR="004E62A7" w:rsidRDefault="000E142C">
      <w:pPr>
        <w:pStyle w:val="BodyA"/>
        <w:spacing w:after="0"/>
        <w:rPr>
          <w:u w:val="single"/>
        </w:rPr>
      </w:pPr>
      <w:r>
        <w:rPr>
          <w:b/>
          <w:bCs/>
          <w:lang w:val="de-DE"/>
        </w:rPr>
        <w:t>Position:</w:t>
      </w:r>
      <w:r>
        <w:rPr>
          <w:b/>
          <w:bCs/>
        </w:rPr>
        <w:t xml:space="preserve"> </w:t>
      </w:r>
      <w:r>
        <w:rPr>
          <w:color w:val="0083A9"/>
          <w:u w:color="0083A9"/>
        </w:rPr>
        <w:t>Parent</w:t>
      </w:r>
    </w:p>
    <w:p w:rsidR="004E62A7" w:rsidRDefault="000E142C">
      <w:pPr>
        <w:pStyle w:val="BodyA"/>
        <w:spacing w:after="0"/>
      </w:pPr>
      <w:r>
        <w:rPr>
          <w:b/>
          <w:bCs/>
        </w:rPr>
        <w:t>Date Approved:</w:t>
      </w:r>
      <w:r>
        <w:rPr>
          <w:u w:val="single"/>
        </w:rPr>
        <w:t xml:space="preserve"> </w:t>
      </w:r>
      <w:r>
        <w:rPr>
          <w:color w:val="0083A9"/>
          <w:u w:color="0083A9"/>
        </w:rPr>
        <w:t xml:space="preserve">[Insert Date the Minutes are </w:t>
      </w:r>
      <w:r>
        <w:rPr>
          <w:b/>
          <w:bCs/>
          <w:color w:val="0083A9"/>
          <w:u w:color="0083A9"/>
        </w:rPr>
        <w:t>APPROVED</w:t>
      </w:r>
      <w:r>
        <w:rPr>
          <w:color w:val="0083A9"/>
          <w:u w:color="0083A9"/>
        </w:rPr>
        <w:t xml:space="preserve"> by the GO Team]</w:t>
      </w:r>
    </w:p>
    <w:sectPr w:rsidR="004E62A7">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872" w:rsidRDefault="005F0872">
      <w:r>
        <w:separator/>
      </w:r>
    </w:p>
  </w:endnote>
  <w:endnote w:type="continuationSeparator" w:id="0">
    <w:p w:rsidR="005F0872" w:rsidRDefault="005F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A7" w:rsidRDefault="000E142C">
    <w:pPr>
      <w:pStyle w:val="Footer"/>
      <w:tabs>
        <w:tab w:val="clear" w:pos="9360"/>
        <w:tab w:val="right" w:pos="9340"/>
      </w:tabs>
      <w:jc w:val="right"/>
      <w:rPr>
        <w:sz w:val="18"/>
        <w:szCs w:val="18"/>
      </w:rPr>
    </w:pPr>
    <w:r>
      <w:rPr>
        <w:sz w:val="18"/>
        <w:szCs w:val="18"/>
      </w:rPr>
      <w:t xml:space="preserve">Page </w:t>
    </w:r>
    <w:r>
      <w:rPr>
        <w:b/>
        <w:bCs/>
        <w:sz w:val="18"/>
        <w:szCs w:val="18"/>
      </w:rPr>
      <w:fldChar w:fldCharType="begin"/>
    </w:r>
    <w:r>
      <w:rPr>
        <w:b/>
        <w:bCs/>
        <w:sz w:val="18"/>
        <w:szCs w:val="18"/>
      </w:rPr>
      <w:instrText xml:space="preserve"> PAGE </w:instrText>
    </w:r>
    <w:r>
      <w:rPr>
        <w:b/>
        <w:bCs/>
        <w:sz w:val="18"/>
        <w:szCs w:val="18"/>
      </w:rPr>
      <w:fldChar w:fldCharType="separate"/>
    </w:r>
    <w:r w:rsidR="00955897">
      <w:rPr>
        <w:b/>
        <w:bCs/>
        <w:noProof/>
        <w:sz w:val="18"/>
        <w:szCs w:val="18"/>
      </w:rPr>
      <w:t>1</w:t>
    </w:r>
    <w:r>
      <w:rPr>
        <w:b/>
        <w:bCs/>
        <w:sz w:val="18"/>
        <w:szCs w:val="18"/>
      </w:rPr>
      <w:fldChar w:fldCharType="end"/>
    </w:r>
    <w:r>
      <w:rPr>
        <w:sz w:val="18"/>
        <w:szCs w:val="18"/>
      </w:rPr>
      <w:t xml:space="preserve"> of </w:t>
    </w:r>
    <w:r>
      <w:rPr>
        <w:b/>
        <w:bCs/>
        <w:sz w:val="18"/>
        <w:szCs w:val="18"/>
      </w:rPr>
      <w:fldChar w:fldCharType="begin"/>
    </w:r>
    <w:r>
      <w:rPr>
        <w:b/>
        <w:bCs/>
        <w:sz w:val="18"/>
        <w:szCs w:val="18"/>
      </w:rPr>
      <w:instrText xml:space="preserve"> NUMPAGES </w:instrText>
    </w:r>
    <w:r>
      <w:rPr>
        <w:b/>
        <w:bCs/>
        <w:sz w:val="18"/>
        <w:szCs w:val="18"/>
      </w:rPr>
      <w:fldChar w:fldCharType="separate"/>
    </w:r>
    <w:r w:rsidR="00955897">
      <w:rPr>
        <w:b/>
        <w:bCs/>
        <w:noProof/>
        <w:sz w:val="18"/>
        <w:szCs w:val="18"/>
      </w:rPr>
      <w:t>1</w:t>
    </w:r>
    <w:r>
      <w:rPr>
        <w:b/>
        <w:bCs/>
        <w:sz w:val="18"/>
        <w:szCs w:val="18"/>
      </w:rPr>
      <w:fldChar w:fldCharType="end"/>
    </w:r>
  </w:p>
  <w:p w:rsidR="004E62A7" w:rsidRDefault="000E142C">
    <w:pPr>
      <w:pStyle w:val="Footer"/>
      <w:tabs>
        <w:tab w:val="clear" w:pos="9360"/>
        <w:tab w:val="right" w:pos="9340"/>
      </w:tabs>
    </w:pPr>
    <w:r>
      <w:rPr>
        <w:b/>
        <w:bCs/>
        <w:i/>
        <w:iCs/>
        <w:sz w:val="18"/>
        <w:szCs w:val="18"/>
      </w:rPr>
      <w:t>Last revised on 2/18/20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872" w:rsidRDefault="005F0872">
      <w:r>
        <w:separator/>
      </w:r>
    </w:p>
  </w:footnote>
  <w:footnote w:type="continuationSeparator" w:id="0">
    <w:p w:rsidR="005F0872" w:rsidRDefault="005F0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A7" w:rsidRDefault="000E142C">
    <w:pPr>
      <w:pStyle w:val="Header"/>
      <w:tabs>
        <w:tab w:val="clear" w:pos="9360"/>
        <w:tab w:val="right" w:pos="9340"/>
      </w:tabs>
    </w:pPr>
    <w:r>
      <w:rPr>
        <w:noProof/>
      </w:rPr>
      <w:drawing>
        <wp:inline distT="0" distB="0" distL="0" distR="0">
          <wp:extent cx="1195651" cy="528493"/>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1195651" cy="528493"/>
                  </a:xfrm>
                  <a:prstGeom prst="rect">
                    <a:avLst/>
                  </a:prstGeom>
                  <a:ln w="12700" cap="flat">
                    <a:noFill/>
                    <a:miter lim="400000"/>
                  </a:ln>
                  <a:effectLst/>
                </pic:spPr>
              </pic:pic>
            </a:graphicData>
          </a:graphic>
        </wp:inline>
      </w:drawing>
    </w:r>
    <w:r>
      <w:tab/>
    </w:r>
    <w:r>
      <w:rPr>
        <w:rFonts w:ascii="Arial Black" w:hAnsi="Arial Black"/>
        <w:color w:val="D47B22"/>
        <w:sz w:val="36"/>
        <w:szCs w:val="36"/>
        <w:u w:color="D47B22"/>
      </w:rPr>
      <w:t>Meeting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749D0"/>
    <w:multiLevelType w:val="hybridMultilevel"/>
    <w:tmpl w:val="AF946D32"/>
    <w:numStyleLink w:val="ImportedStyle1"/>
  </w:abstractNum>
  <w:abstractNum w:abstractNumId="1">
    <w:nsid w:val="3DBB775C"/>
    <w:multiLevelType w:val="hybridMultilevel"/>
    <w:tmpl w:val="AF946D32"/>
    <w:styleLink w:val="ImportedStyle1"/>
    <w:lvl w:ilvl="0" w:tplc="9C086E72">
      <w:start w:val="1"/>
      <w:numFmt w:val="upperRoman"/>
      <w:lvlText w:val="%1."/>
      <w:lvlJc w:val="left"/>
      <w:pPr>
        <w:ind w:left="630" w:hanging="630"/>
      </w:pPr>
      <w:rPr>
        <w:rFonts w:hAnsi="Arial Unicode MS"/>
        <w:b/>
        <w:bCs/>
        <w:caps w:val="0"/>
        <w:smallCaps w:val="0"/>
        <w:strike w:val="0"/>
        <w:dstrike w:val="0"/>
        <w:outline w:val="0"/>
        <w:emboss w:val="0"/>
        <w:imprint w:val="0"/>
        <w:color w:val="D47B22"/>
        <w:spacing w:val="0"/>
        <w:w w:val="100"/>
        <w:kern w:val="0"/>
        <w:position w:val="0"/>
        <w:highlight w:val="none"/>
        <w:vertAlign w:val="baseline"/>
      </w:rPr>
    </w:lvl>
    <w:lvl w:ilvl="1" w:tplc="8D8CA048">
      <w:start w:val="1"/>
      <w:numFmt w:val="lowerLetter"/>
      <w:lvlText w:val="%2."/>
      <w:lvlJc w:val="left"/>
      <w:pPr>
        <w:ind w:left="1260" w:hanging="630"/>
      </w:pPr>
      <w:rPr>
        <w:rFonts w:hAnsi="Arial Unicode MS"/>
        <w:caps w:val="0"/>
        <w:smallCaps w:val="0"/>
        <w:strike w:val="0"/>
        <w:dstrike w:val="0"/>
        <w:outline w:val="0"/>
        <w:emboss w:val="0"/>
        <w:imprint w:val="0"/>
        <w:color w:val="D47B22"/>
        <w:spacing w:val="0"/>
        <w:w w:val="100"/>
        <w:kern w:val="0"/>
        <w:position w:val="0"/>
        <w:highlight w:val="none"/>
        <w:vertAlign w:val="baseline"/>
      </w:rPr>
    </w:lvl>
    <w:lvl w:ilvl="2" w:tplc="508C6208">
      <w:start w:val="1"/>
      <w:numFmt w:val="lowerRoman"/>
      <w:lvlText w:val="%3."/>
      <w:lvlJc w:val="left"/>
      <w:pPr>
        <w:ind w:left="2015" w:hanging="611"/>
      </w:pPr>
      <w:rPr>
        <w:rFonts w:hAnsi="Arial Unicode MS"/>
        <w:caps w:val="0"/>
        <w:smallCaps w:val="0"/>
        <w:strike w:val="0"/>
        <w:dstrike w:val="0"/>
        <w:outline w:val="0"/>
        <w:emboss w:val="0"/>
        <w:imprint w:val="0"/>
        <w:color w:val="D47B22"/>
        <w:spacing w:val="0"/>
        <w:w w:val="100"/>
        <w:kern w:val="0"/>
        <w:position w:val="0"/>
        <w:highlight w:val="none"/>
        <w:vertAlign w:val="baseline"/>
      </w:rPr>
    </w:lvl>
    <w:lvl w:ilvl="3" w:tplc="4582E70C">
      <w:start w:val="1"/>
      <w:numFmt w:val="decimal"/>
      <w:lvlText w:val="%4."/>
      <w:lvlJc w:val="left"/>
      <w:pPr>
        <w:ind w:left="2730" w:hanging="660"/>
      </w:pPr>
      <w:rPr>
        <w:rFonts w:hAnsi="Arial Unicode MS"/>
        <w:caps w:val="0"/>
        <w:smallCaps w:val="0"/>
        <w:strike w:val="0"/>
        <w:dstrike w:val="0"/>
        <w:outline w:val="0"/>
        <w:emboss w:val="0"/>
        <w:imprint w:val="0"/>
        <w:color w:val="D47B22"/>
        <w:spacing w:val="0"/>
        <w:w w:val="100"/>
        <w:kern w:val="0"/>
        <w:position w:val="0"/>
        <w:highlight w:val="none"/>
        <w:vertAlign w:val="baseline"/>
      </w:rPr>
    </w:lvl>
    <w:lvl w:ilvl="4" w:tplc="4C909042">
      <w:start w:val="1"/>
      <w:numFmt w:val="lowerLetter"/>
      <w:lvlText w:val="%5."/>
      <w:lvlJc w:val="left"/>
      <w:pPr>
        <w:ind w:left="3450" w:hanging="660"/>
      </w:pPr>
      <w:rPr>
        <w:rFonts w:hAnsi="Arial Unicode MS"/>
        <w:caps w:val="0"/>
        <w:smallCaps w:val="0"/>
        <w:strike w:val="0"/>
        <w:dstrike w:val="0"/>
        <w:outline w:val="0"/>
        <w:emboss w:val="0"/>
        <w:imprint w:val="0"/>
        <w:color w:val="D47B22"/>
        <w:spacing w:val="0"/>
        <w:w w:val="100"/>
        <w:kern w:val="0"/>
        <w:position w:val="0"/>
        <w:highlight w:val="none"/>
        <w:vertAlign w:val="baseline"/>
      </w:rPr>
    </w:lvl>
    <w:lvl w:ilvl="5" w:tplc="B73637B4">
      <w:start w:val="1"/>
      <w:numFmt w:val="lowerRoman"/>
      <w:lvlText w:val="%6."/>
      <w:lvlJc w:val="left"/>
      <w:pPr>
        <w:ind w:left="4175" w:hanging="611"/>
      </w:pPr>
      <w:rPr>
        <w:rFonts w:hAnsi="Arial Unicode MS"/>
        <w:caps w:val="0"/>
        <w:smallCaps w:val="0"/>
        <w:strike w:val="0"/>
        <w:dstrike w:val="0"/>
        <w:outline w:val="0"/>
        <w:emboss w:val="0"/>
        <w:imprint w:val="0"/>
        <w:color w:val="D47B22"/>
        <w:spacing w:val="0"/>
        <w:w w:val="100"/>
        <w:kern w:val="0"/>
        <w:position w:val="0"/>
        <w:highlight w:val="none"/>
        <w:vertAlign w:val="baseline"/>
      </w:rPr>
    </w:lvl>
    <w:lvl w:ilvl="6" w:tplc="766469E0">
      <w:start w:val="1"/>
      <w:numFmt w:val="decimal"/>
      <w:lvlText w:val="%7."/>
      <w:lvlJc w:val="left"/>
      <w:pPr>
        <w:ind w:left="4890" w:hanging="660"/>
      </w:pPr>
      <w:rPr>
        <w:rFonts w:hAnsi="Arial Unicode MS"/>
        <w:caps w:val="0"/>
        <w:smallCaps w:val="0"/>
        <w:strike w:val="0"/>
        <w:dstrike w:val="0"/>
        <w:outline w:val="0"/>
        <w:emboss w:val="0"/>
        <w:imprint w:val="0"/>
        <w:color w:val="D47B22"/>
        <w:spacing w:val="0"/>
        <w:w w:val="100"/>
        <w:kern w:val="0"/>
        <w:position w:val="0"/>
        <w:highlight w:val="none"/>
        <w:vertAlign w:val="baseline"/>
      </w:rPr>
    </w:lvl>
    <w:lvl w:ilvl="7" w:tplc="33EAFB04">
      <w:start w:val="1"/>
      <w:numFmt w:val="lowerLetter"/>
      <w:lvlText w:val="%8."/>
      <w:lvlJc w:val="left"/>
      <w:pPr>
        <w:ind w:left="5610" w:hanging="660"/>
      </w:pPr>
      <w:rPr>
        <w:rFonts w:hAnsi="Arial Unicode MS"/>
        <w:caps w:val="0"/>
        <w:smallCaps w:val="0"/>
        <w:strike w:val="0"/>
        <w:dstrike w:val="0"/>
        <w:outline w:val="0"/>
        <w:emboss w:val="0"/>
        <w:imprint w:val="0"/>
        <w:color w:val="D47B22"/>
        <w:spacing w:val="0"/>
        <w:w w:val="100"/>
        <w:kern w:val="0"/>
        <w:position w:val="0"/>
        <w:highlight w:val="none"/>
        <w:vertAlign w:val="baseline"/>
      </w:rPr>
    </w:lvl>
    <w:lvl w:ilvl="8" w:tplc="5CA46D50">
      <w:start w:val="1"/>
      <w:numFmt w:val="lowerRoman"/>
      <w:lvlText w:val="%9."/>
      <w:lvlJc w:val="left"/>
      <w:pPr>
        <w:ind w:left="6335" w:hanging="610"/>
      </w:pPr>
      <w:rPr>
        <w:rFonts w:hAnsi="Arial Unicode MS"/>
        <w:caps w:val="0"/>
        <w:smallCaps w:val="0"/>
        <w:strike w:val="0"/>
        <w:dstrike w:val="0"/>
        <w:outline w:val="0"/>
        <w:emboss w:val="0"/>
        <w:imprint w:val="0"/>
        <w:color w:val="D47B22"/>
        <w:spacing w:val="0"/>
        <w:w w:val="100"/>
        <w:kern w:val="0"/>
        <w:position w:val="0"/>
        <w:highlight w:val="none"/>
        <w:vertAlign w:val="baseline"/>
      </w:rPr>
    </w:lvl>
  </w:abstractNum>
  <w:num w:numId="1">
    <w:abstractNumId w:val="1"/>
  </w:num>
  <w:num w:numId="2">
    <w:abstractNumId w:val="0"/>
  </w:num>
  <w:num w:numId="3">
    <w:abstractNumId w:val="0"/>
    <w:lvlOverride w:ilvl="0">
      <w:lvl w:ilvl="0" w:tplc="2FB6BB34">
        <w:start w:val="1"/>
        <w:numFmt w:val="upperRoman"/>
        <w:lvlText w:val="%1."/>
        <w:lvlJc w:val="left"/>
        <w:pPr>
          <w:tabs>
            <w:tab w:val="num" w:pos="578"/>
          </w:tabs>
          <w:ind w:left="902" w:hanging="902"/>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1">
      <w:lvl w:ilvl="1" w:tplc="705E2BEA">
        <w:start w:val="1"/>
        <w:numFmt w:val="lowerLetter"/>
        <w:lvlText w:val="%2."/>
        <w:lvlJc w:val="left"/>
        <w:pPr>
          <w:tabs>
            <w:tab w:val="num" w:pos="1290"/>
          </w:tabs>
          <w:ind w:left="1614" w:hanging="984"/>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2">
      <w:lvl w:ilvl="2" w:tplc="2820C96C">
        <w:start w:val="1"/>
        <w:numFmt w:val="lowerRoman"/>
        <w:lvlText w:val="%3."/>
        <w:lvlJc w:val="left"/>
        <w:pPr>
          <w:tabs>
            <w:tab w:val="num" w:pos="2015"/>
          </w:tabs>
          <w:ind w:left="2339" w:hanging="935"/>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3">
      <w:lvl w:ilvl="3" w:tplc="C2222FDC">
        <w:start w:val="1"/>
        <w:numFmt w:val="decimal"/>
        <w:lvlText w:val="%4."/>
        <w:lvlJc w:val="left"/>
        <w:pPr>
          <w:tabs>
            <w:tab w:val="num" w:pos="2730"/>
          </w:tabs>
          <w:ind w:left="3054" w:hanging="984"/>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4">
      <w:lvl w:ilvl="4" w:tplc="8814FC84">
        <w:start w:val="1"/>
        <w:numFmt w:val="lowerLetter"/>
        <w:lvlText w:val="%5."/>
        <w:lvlJc w:val="left"/>
        <w:pPr>
          <w:tabs>
            <w:tab w:val="num" w:pos="3450"/>
          </w:tabs>
          <w:ind w:left="3774" w:hanging="984"/>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5">
      <w:lvl w:ilvl="5" w:tplc="0A2C7684">
        <w:start w:val="1"/>
        <w:numFmt w:val="lowerRoman"/>
        <w:lvlText w:val="%6."/>
        <w:lvlJc w:val="left"/>
        <w:pPr>
          <w:tabs>
            <w:tab w:val="num" w:pos="4175"/>
          </w:tabs>
          <w:ind w:left="4499" w:hanging="935"/>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6">
      <w:lvl w:ilvl="6" w:tplc="1548E108">
        <w:start w:val="1"/>
        <w:numFmt w:val="decimal"/>
        <w:lvlText w:val="%7."/>
        <w:lvlJc w:val="left"/>
        <w:pPr>
          <w:tabs>
            <w:tab w:val="num" w:pos="4890"/>
          </w:tabs>
          <w:ind w:left="5214" w:hanging="984"/>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7">
      <w:lvl w:ilvl="7" w:tplc="6A187996">
        <w:start w:val="1"/>
        <w:numFmt w:val="lowerLetter"/>
        <w:lvlText w:val="%8."/>
        <w:lvlJc w:val="left"/>
        <w:pPr>
          <w:tabs>
            <w:tab w:val="num" w:pos="5610"/>
          </w:tabs>
          <w:ind w:left="5934" w:hanging="984"/>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8">
      <w:lvl w:ilvl="8" w:tplc="F3F6AF56">
        <w:start w:val="1"/>
        <w:numFmt w:val="lowerRoman"/>
        <w:lvlText w:val="%9."/>
        <w:lvlJc w:val="left"/>
        <w:pPr>
          <w:tabs>
            <w:tab w:val="num" w:pos="6335"/>
          </w:tabs>
          <w:ind w:left="6659" w:hanging="935"/>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num>
  <w:num w:numId="4">
    <w:abstractNumId w:val="0"/>
    <w:lvlOverride w:ilvl="0">
      <w:startOverride w:val="3"/>
    </w:lvlOverride>
  </w:num>
  <w:num w:numId="5">
    <w:abstractNumId w:val="0"/>
    <w:lvlOverride w:ilvl="0">
      <w:lvl w:ilvl="0" w:tplc="2FB6BB34">
        <w:start w:val="1"/>
        <w:numFmt w:val="upperRoman"/>
        <w:lvlText w:val="%1."/>
        <w:lvlJc w:val="left"/>
        <w:pPr>
          <w:ind w:left="720" w:hanging="720"/>
        </w:pPr>
        <w:rPr>
          <w:rFonts w:hAnsi="Arial Unicode MS"/>
          <w:b/>
          <w:bCs/>
          <w:caps w:val="0"/>
          <w:smallCaps w:val="0"/>
          <w:strike w:val="0"/>
          <w:dstrike w:val="0"/>
          <w:outline w:val="0"/>
          <w:emboss w:val="0"/>
          <w:imprint w:val="0"/>
          <w:color w:val="D47B22"/>
          <w:spacing w:val="0"/>
          <w:w w:val="100"/>
          <w:kern w:val="0"/>
          <w:position w:val="0"/>
          <w:highlight w:val="none"/>
          <w:vertAlign w:val="baseline"/>
        </w:rPr>
      </w:lvl>
    </w:lvlOverride>
    <w:lvlOverride w:ilvl="1">
      <w:lvl w:ilvl="1" w:tplc="705E2BEA">
        <w:start w:val="1"/>
        <w:numFmt w:val="lowerLetter"/>
        <w:lvlText w:val="%2."/>
        <w:lvlJc w:val="left"/>
        <w:pPr>
          <w:ind w:left="1350" w:hanging="720"/>
        </w:pPr>
        <w:rPr>
          <w:rFonts w:hAnsi="Arial Unicode MS"/>
          <w:b/>
          <w:bCs/>
          <w:caps w:val="0"/>
          <w:smallCaps w:val="0"/>
          <w:strike w:val="0"/>
          <w:dstrike w:val="0"/>
          <w:outline w:val="0"/>
          <w:emboss w:val="0"/>
          <w:imprint w:val="0"/>
          <w:color w:val="D47B22"/>
          <w:spacing w:val="0"/>
          <w:w w:val="100"/>
          <w:kern w:val="0"/>
          <w:position w:val="0"/>
          <w:highlight w:val="none"/>
          <w:vertAlign w:val="baseline"/>
        </w:rPr>
      </w:lvl>
    </w:lvlOverride>
    <w:lvlOverride w:ilvl="2">
      <w:lvl w:ilvl="2" w:tplc="2820C96C">
        <w:start w:val="1"/>
        <w:numFmt w:val="lowerRoman"/>
        <w:lvlText w:val="%3."/>
        <w:lvlJc w:val="left"/>
        <w:pPr>
          <w:ind w:left="2015" w:hanging="611"/>
        </w:pPr>
        <w:rPr>
          <w:rFonts w:hAnsi="Arial Unicode MS"/>
          <w:b/>
          <w:bCs/>
          <w:caps w:val="0"/>
          <w:smallCaps w:val="0"/>
          <w:strike w:val="0"/>
          <w:dstrike w:val="0"/>
          <w:outline w:val="0"/>
          <w:emboss w:val="0"/>
          <w:imprint w:val="0"/>
          <w:color w:val="D47B22"/>
          <w:spacing w:val="0"/>
          <w:w w:val="100"/>
          <w:kern w:val="0"/>
          <w:position w:val="0"/>
          <w:highlight w:val="none"/>
          <w:vertAlign w:val="baseline"/>
        </w:rPr>
      </w:lvl>
    </w:lvlOverride>
    <w:lvlOverride w:ilvl="3">
      <w:lvl w:ilvl="3" w:tplc="C2222FDC">
        <w:start w:val="1"/>
        <w:numFmt w:val="decimal"/>
        <w:lvlText w:val="%4."/>
        <w:lvlJc w:val="left"/>
        <w:pPr>
          <w:ind w:left="2730" w:hanging="660"/>
        </w:pPr>
        <w:rPr>
          <w:rFonts w:hAnsi="Arial Unicode MS"/>
          <w:b/>
          <w:bCs/>
          <w:caps w:val="0"/>
          <w:smallCaps w:val="0"/>
          <w:strike w:val="0"/>
          <w:dstrike w:val="0"/>
          <w:outline w:val="0"/>
          <w:emboss w:val="0"/>
          <w:imprint w:val="0"/>
          <w:color w:val="D47B22"/>
          <w:spacing w:val="0"/>
          <w:w w:val="100"/>
          <w:kern w:val="0"/>
          <w:position w:val="0"/>
          <w:highlight w:val="none"/>
          <w:vertAlign w:val="baseline"/>
        </w:rPr>
      </w:lvl>
    </w:lvlOverride>
    <w:lvlOverride w:ilvl="4">
      <w:lvl w:ilvl="4" w:tplc="8814FC84">
        <w:start w:val="1"/>
        <w:numFmt w:val="lowerLetter"/>
        <w:lvlText w:val="%5."/>
        <w:lvlJc w:val="left"/>
        <w:pPr>
          <w:ind w:left="3450" w:hanging="660"/>
        </w:pPr>
        <w:rPr>
          <w:rFonts w:hAnsi="Arial Unicode MS"/>
          <w:b/>
          <w:bCs/>
          <w:caps w:val="0"/>
          <w:smallCaps w:val="0"/>
          <w:strike w:val="0"/>
          <w:dstrike w:val="0"/>
          <w:outline w:val="0"/>
          <w:emboss w:val="0"/>
          <w:imprint w:val="0"/>
          <w:color w:val="D47B22"/>
          <w:spacing w:val="0"/>
          <w:w w:val="100"/>
          <w:kern w:val="0"/>
          <w:position w:val="0"/>
          <w:highlight w:val="none"/>
          <w:vertAlign w:val="baseline"/>
        </w:rPr>
      </w:lvl>
    </w:lvlOverride>
    <w:lvlOverride w:ilvl="5">
      <w:lvl w:ilvl="5" w:tplc="0A2C7684">
        <w:start w:val="1"/>
        <w:numFmt w:val="lowerRoman"/>
        <w:lvlText w:val="%6."/>
        <w:lvlJc w:val="left"/>
        <w:pPr>
          <w:ind w:left="4175" w:hanging="611"/>
        </w:pPr>
        <w:rPr>
          <w:rFonts w:hAnsi="Arial Unicode MS"/>
          <w:b/>
          <w:bCs/>
          <w:caps w:val="0"/>
          <w:smallCaps w:val="0"/>
          <w:strike w:val="0"/>
          <w:dstrike w:val="0"/>
          <w:outline w:val="0"/>
          <w:emboss w:val="0"/>
          <w:imprint w:val="0"/>
          <w:color w:val="D47B22"/>
          <w:spacing w:val="0"/>
          <w:w w:val="100"/>
          <w:kern w:val="0"/>
          <w:position w:val="0"/>
          <w:highlight w:val="none"/>
          <w:vertAlign w:val="baseline"/>
        </w:rPr>
      </w:lvl>
    </w:lvlOverride>
    <w:lvlOverride w:ilvl="6">
      <w:lvl w:ilvl="6" w:tplc="1548E108">
        <w:start w:val="1"/>
        <w:numFmt w:val="decimal"/>
        <w:lvlText w:val="%7."/>
        <w:lvlJc w:val="left"/>
        <w:pPr>
          <w:ind w:left="4890" w:hanging="660"/>
        </w:pPr>
        <w:rPr>
          <w:rFonts w:hAnsi="Arial Unicode MS"/>
          <w:b/>
          <w:bCs/>
          <w:caps w:val="0"/>
          <w:smallCaps w:val="0"/>
          <w:strike w:val="0"/>
          <w:dstrike w:val="0"/>
          <w:outline w:val="0"/>
          <w:emboss w:val="0"/>
          <w:imprint w:val="0"/>
          <w:color w:val="D47B22"/>
          <w:spacing w:val="0"/>
          <w:w w:val="100"/>
          <w:kern w:val="0"/>
          <w:position w:val="0"/>
          <w:highlight w:val="none"/>
          <w:vertAlign w:val="baseline"/>
        </w:rPr>
      </w:lvl>
    </w:lvlOverride>
    <w:lvlOverride w:ilvl="7">
      <w:lvl w:ilvl="7" w:tplc="6A187996">
        <w:start w:val="1"/>
        <w:numFmt w:val="lowerLetter"/>
        <w:lvlText w:val="%8."/>
        <w:lvlJc w:val="left"/>
        <w:pPr>
          <w:ind w:left="5610" w:hanging="660"/>
        </w:pPr>
        <w:rPr>
          <w:rFonts w:hAnsi="Arial Unicode MS"/>
          <w:b/>
          <w:bCs/>
          <w:caps w:val="0"/>
          <w:smallCaps w:val="0"/>
          <w:strike w:val="0"/>
          <w:dstrike w:val="0"/>
          <w:outline w:val="0"/>
          <w:emboss w:val="0"/>
          <w:imprint w:val="0"/>
          <w:color w:val="D47B22"/>
          <w:spacing w:val="0"/>
          <w:w w:val="100"/>
          <w:kern w:val="0"/>
          <w:position w:val="0"/>
          <w:highlight w:val="none"/>
          <w:vertAlign w:val="baseline"/>
        </w:rPr>
      </w:lvl>
    </w:lvlOverride>
    <w:lvlOverride w:ilvl="8">
      <w:lvl w:ilvl="8" w:tplc="F3F6AF56">
        <w:start w:val="1"/>
        <w:numFmt w:val="lowerRoman"/>
        <w:lvlText w:val="%9."/>
        <w:lvlJc w:val="left"/>
        <w:pPr>
          <w:ind w:left="6335" w:hanging="610"/>
        </w:pPr>
        <w:rPr>
          <w:rFonts w:hAnsi="Arial Unicode MS"/>
          <w:b/>
          <w:bCs/>
          <w:caps w:val="0"/>
          <w:smallCaps w:val="0"/>
          <w:strike w:val="0"/>
          <w:dstrike w:val="0"/>
          <w:outline w:val="0"/>
          <w:emboss w:val="0"/>
          <w:imprint w:val="0"/>
          <w:color w:val="D47B22"/>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2A7"/>
    <w:rsid w:val="000E142C"/>
    <w:rsid w:val="004E62A7"/>
    <w:rsid w:val="005F0872"/>
    <w:rsid w:val="007C251B"/>
    <w:rsid w:val="00955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56BEF2-F3ED-4F63-B2AD-069DFE19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customStyle="1" w:styleId="BodyB">
    <w:name w:val="Body B"/>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rgbClr val="000000"/>
      </a:dk1>
      <a:lt1>
        <a:srgbClr val="FFFFFF"/>
      </a:lt1>
      <a:dk2>
        <a:srgbClr val="A7A7A7"/>
      </a:dk2>
      <a:lt2>
        <a:srgbClr val="535353"/>
      </a:lt2>
      <a:accent1>
        <a:srgbClr val="0083A9"/>
      </a:accent1>
      <a:accent2>
        <a:srgbClr val="D47B22"/>
      </a:accent2>
      <a:accent3>
        <a:srgbClr val="F3CF45"/>
      </a:accent3>
      <a:accent4>
        <a:srgbClr val="159839"/>
      </a:accent4>
      <a:accent5>
        <a:srgbClr val="595B5D"/>
      </a:accent5>
      <a:accent6>
        <a:srgbClr val="A92A91"/>
      </a:accent6>
      <a:hlink>
        <a:srgbClr val="0000FF"/>
      </a:hlink>
      <a:folHlink>
        <a:srgbClr val="FF00FF"/>
      </a:folHlink>
    </a:clrScheme>
    <a:fontScheme name="APS Branding">
      <a:majorFont>
        <a:latin typeface="Helvetica Neue"/>
        <a:ea typeface="Helvetica Neue"/>
        <a:cs typeface="Helvetica Neue"/>
      </a:majorFont>
      <a:minorFont>
        <a:latin typeface="Helvetica Neue"/>
        <a:ea typeface="Helvetica Neue"/>
        <a:cs typeface="Helvetica Neue"/>
      </a:minorFont>
    </a:fontScheme>
    <a:fmtScheme name="APS Brandi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Hulsing, Paul</dc:creator>
  <cp:lastModifiedBy>Trubic, Stephanie</cp:lastModifiedBy>
  <cp:revision>2</cp:revision>
  <dcterms:created xsi:type="dcterms:W3CDTF">2020-02-28T18:41:00Z</dcterms:created>
  <dcterms:modified xsi:type="dcterms:W3CDTF">2020-02-28T18:41:00Z</dcterms:modified>
</cp:coreProperties>
</file>