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B30" w:rsidRPr="0070365A" w:rsidRDefault="00F16B30" w:rsidP="002C490E">
      <w:pPr>
        <w:spacing w:after="0"/>
        <w:ind w:right="90"/>
        <w:jc w:val="center"/>
        <w:rPr>
          <w:rFonts w:ascii="Times New Roman" w:eastAsia="Times New Roman" w:hAnsi="Times New Roman" w:cs="Times New Roman"/>
          <w:sz w:val="32"/>
          <w:szCs w:val="32"/>
        </w:rPr>
      </w:pPr>
      <w:r>
        <w:rPr>
          <w:rFonts w:ascii="Times New Roman" w:eastAsia="Times New Roman" w:hAnsi="Times New Roman" w:cs="Times New Roman"/>
          <w:b/>
          <w:noProof/>
          <w:color w:val="000000"/>
          <w:sz w:val="24"/>
          <w:szCs w:val="24"/>
        </w:rPr>
        <w:drawing>
          <wp:anchor distT="0" distB="0" distL="114300" distR="114300" simplePos="0" relativeHeight="251660288" behindDoc="1" locked="0" layoutInCell="1" allowOverlap="1">
            <wp:simplePos x="0" y="0"/>
            <wp:positionH relativeFrom="margin">
              <wp:posOffset>485775</wp:posOffset>
            </wp:positionH>
            <wp:positionV relativeFrom="paragraph">
              <wp:posOffset>-326390</wp:posOffset>
            </wp:positionV>
            <wp:extent cx="933450" cy="1023620"/>
            <wp:effectExtent l="0" t="0" r="0" b="508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eecher Hills Crest small (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488" cy="1058753"/>
                    </a:xfrm>
                    <a:prstGeom prst="rect">
                      <a:avLst/>
                    </a:prstGeom>
                  </pic:spPr>
                </pic:pic>
              </a:graphicData>
            </a:graphic>
            <wp14:sizeRelH relativeFrom="margin">
              <wp14:pctWidth>0</wp14:pctWidth>
            </wp14:sizeRelH>
            <wp14:sizeRelV relativeFrom="margin">
              <wp14:pctHeight>0</wp14:pctHeight>
            </wp14:sizeRelV>
          </wp:anchor>
        </w:drawing>
      </w:r>
      <w:r w:rsidR="002C490E">
        <w:rPr>
          <w:rFonts w:ascii="Times New Roman" w:eastAsia="Times New Roman" w:hAnsi="Times New Roman" w:cs="Times New Roman"/>
          <w:b/>
          <w:bCs/>
          <w:color w:val="000000"/>
          <w:sz w:val="32"/>
          <w:szCs w:val="32"/>
        </w:rPr>
        <w:t xml:space="preserve">                                                                     </w:t>
      </w:r>
      <w:r w:rsidRPr="0070365A">
        <w:rPr>
          <w:rFonts w:ascii="Times New Roman" w:eastAsia="Times New Roman" w:hAnsi="Times New Roman" w:cs="Times New Roman"/>
          <w:b/>
          <w:bCs/>
          <w:color w:val="000000"/>
          <w:sz w:val="32"/>
          <w:szCs w:val="32"/>
        </w:rPr>
        <w:t>Beecher Hills Elementary School</w:t>
      </w:r>
    </w:p>
    <w:p w:rsidR="00F16B30" w:rsidRPr="0070365A" w:rsidRDefault="002C490E" w:rsidP="002C490E">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 xml:space="preserve">                                                                                                  </w:t>
      </w:r>
      <w:r w:rsidR="00922431">
        <w:rPr>
          <w:rFonts w:ascii="Times New Roman" w:eastAsia="Times New Roman" w:hAnsi="Times New Roman" w:cs="Times New Roman"/>
          <w:b/>
          <w:bCs/>
          <w:color w:val="000000"/>
          <w:sz w:val="32"/>
          <w:szCs w:val="32"/>
        </w:rPr>
        <w:t xml:space="preserve">Inclusion </w:t>
      </w:r>
      <w:r w:rsidR="00F16B30" w:rsidRPr="0070365A">
        <w:rPr>
          <w:rFonts w:ascii="Times New Roman" w:eastAsia="Times New Roman" w:hAnsi="Times New Roman" w:cs="Times New Roman"/>
          <w:b/>
          <w:bCs/>
          <w:color w:val="000000"/>
          <w:sz w:val="32"/>
          <w:szCs w:val="32"/>
        </w:rPr>
        <w:t>Policy</w:t>
      </w:r>
    </w:p>
    <w:p w:rsidR="00F16B30" w:rsidRDefault="00F16B30" w:rsidP="00D74E9E">
      <w:pPr>
        <w:spacing w:after="0" w:line="240" w:lineRule="auto"/>
        <w:rPr>
          <w:rFonts w:ascii="Times New Roman" w:eastAsia="Times New Roman" w:hAnsi="Times New Roman" w:cs="Times New Roman"/>
          <w:b/>
          <w:color w:val="000000"/>
          <w:sz w:val="24"/>
          <w:szCs w:val="24"/>
        </w:rPr>
      </w:pPr>
    </w:p>
    <w:p w:rsidR="00F16B30" w:rsidRDefault="00F16B30" w:rsidP="000348BD">
      <w:pPr>
        <w:tabs>
          <w:tab w:val="left" w:pos="975"/>
          <w:tab w:val="left" w:pos="1500"/>
        </w:tabs>
        <w:spacing w:after="0" w:line="240" w:lineRule="auto"/>
        <w:rPr>
          <w:rFonts w:ascii="Times New Roman" w:eastAsia="Times New Roman" w:hAnsi="Times New Roman" w:cs="Times New Roman"/>
          <w:b/>
          <w:color w:val="000000"/>
          <w:sz w:val="24"/>
          <w:szCs w:val="24"/>
        </w:rPr>
      </w:pPr>
    </w:p>
    <w:p w:rsidR="00F16B30" w:rsidRDefault="00F16B30" w:rsidP="00D74E9E">
      <w:pPr>
        <w:spacing w:after="0" w:line="240" w:lineRule="auto"/>
        <w:rPr>
          <w:rFonts w:ascii="Times New Roman" w:eastAsia="Times New Roman" w:hAnsi="Times New Roman" w:cs="Times New Roman"/>
          <w:b/>
          <w:color w:val="000000"/>
          <w:sz w:val="24"/>
          <w:szCs w:val="24"/>
        </w:rP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5079</wp:posOffset>
                </wp:positionV>
                <wp:extent cx="6410325" cy="28575"/>
                <wp:effectExtent l="0" t="0" r="28575" b="28575"/>
                <wp:wrapNone/>
                <wp:docPr id="28" name="Straight Connector 28"/>
                <wp:cNvGraphicFramePr/>
                <a:graphic xmlns:a="http://schemas.openxmlformats.org/drawingml/2006/main">
                  <a:graphicData uri="http://schemas.microsoft.com/office/word/2010/wordprocessingShape">
                    <wps:wsp>
                      <wps:cNvCnPr/>
                      <wps:spPr>
                        <a:xfrm flipV="1">
                          <a:off x="0" y="0"/>
                          <a:ext cx="64103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4EDDE" id="Straight Connector 28"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3.55pt,.4pt" to="958.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ki3QEAABMEAAAOAAAAZHJzL2Uyb0RvYy54bWysU02P0zAQvSPxHyzfadJAl1XUdA9dLRcE&#10;Fbtw9zrjxpLtsWzTj3/P2EnTFSAkEBfLH/PezHszXt+drGEHCFGj6/hyUXMGTmKv3b7jX58e3txy&#10;FpNwvTDooONniPxu8/rV+uhbaHBA00NgROJie/QdH1LybVVFOYAVcYEeHD0qDFYkOoZ91QdxJHZr&#10;qqaub6ojht4HlBAj3d6Pj3xT+JUCmT4rFSEx03GqLZU1lPU5r9VmLdp9EH7QcipD/EMVVmhHSWeq&#10;e5EE+x70L1RWy4ARVVpItBUqpSUUDaRmWf+k5nEQHooWMif62ab4/2jlp8MuMN13vKFOOWGpR48p&#10;CL0fEtuic+QgBkaP5NTRx5YAW7cL0yn6XciyTypYpoz232gIihEkjZ2Kz+fZZzglJuny5t2yftus&#10;OJP01tyu3q8yezXSZDofYvoAaFnedNxol20QrTh8jGkMvYTka+PyGtHo/kEbUw55gGBrAjsIan06&#10;LacUL6IoYUZWWdYopOzS2cDI+gUUWUMFj5LKUF45hZTg0oXXOIrOMEUVzMC6lP1H4BSfoVAG9m/A&#10;M6JkRpdmsNUOw++yX61QY/zFgVF3tuAZ+3NpcbGGJq80Z/olebRfngv8+pc3PwAAAP//AwBQSwME&#10;FAAGAAgAAAAhAF59DILbAAAABAEAAA8AAABkcnMvZG93bnJldi54bWxMz8FOwzAMBuA7Eu8QGYkb&#10;SwYagq7uhJA4IE1jbBzYLUtMW2ickqRbeXuyExyt3/r9uVyMrhMHCrH1jDCdKBDExtuWa4S37dPV&#10;HYiYNFvdeSaEH4qwqM7PSl1Yf+RXOmxSLXIJx0IjNCn1hZTRNOR0nPieOGcfPjid8hhqaYM+5nLX&#10;yWulbqXTLecLje7psSHztRkcwvv0+Xtt+s/19sUsd2GZVitKA+LlxfgwB5FoTH/LcOJnOlTZtPcD&#10;2yg6hPxIQsj6U6bU/QzEHmF2A7Iq5X989QsAAP//AwBQSwECLQAUAAYACAAAACEAtoM4kv4AAADh&#10;AQAAEwAAAAAAAAAAAAAAAAAAAAAAW0NvbnRlbnRfVHlwZXNdLnhtbFBLAQItABQABgAIAAAAIQA4&#10;/SH/1gAAAJQBAAALAAAAAAAAAAAAAAAAAC8BAABfcmVscy8ucmVsc1BLAQItABQABgAIAAAAIQAU&#10;EGki3QEAABMEAAAOAAAAAAAAAAAAAAAAAC4CAABkcnMvZTJvRG9jLnhtbFBLAQItABQABgAIAAAA&#10;IQBefQyC2wAAAAQBAAAPAAAAAAAAAAAAAAAAADcEAABkcnMvZG93bnJldi54bWxQSwUGAAAAAAQA&#10;BADzAAAAPwUAAAAA&#10;" strokecolor="black [3213]" strokeweight=".5pt">
                <v:stroke joinstyle="miter"/>
                <w10:wrap anchorx="margin"/>
              </v:line>
            </w:pict>
          </mc:Fallback>
        </mc:AlternateContent>
      </w:r>
    </w:p>
    <w:p w:rsidR="00D74E9E" w:rsidRDefault="00D74E9E" w:rsidP="00D74E9E">
      <w:pPr>
        <w:spacing w:after="0" w:line="240" w:lineRule="auto"/>
        <w:rPr>
          <w:rFonts w:ascii="Times New Roman" w:eastAsia="Times New Roman" w:hAnsi="Times New Roman" w:cs="Times New Roman"/>
          <w:b/>
          <w:color w:val="000000"/>
          <w:sz w:val="24"/>
          <w:szCs w:val="24"/>
        </w:rPr>
      </w:pPr>
    </w:p>
    <w:p w:rsidR="00B14345" w:rsidRPr="007D1FA7" w:rsidRDefault="00B14345" w:rsidP="00B14345">
      <w:pPr>
        <w:spacing w:before="299" w:after="0" w:line="240" w:lineRule="auto"/>
        <w:ind w:left="4"/>
        <w:rPr>
          <w:rFonts w:ascii="Times New Roman" w:eastAsia="Times New Roman" w:hAnsi="Times New Roman" w:cs="Times New Roman"/>
          <w:b/>
          <w:sz w:val="24"/>
          <w:szCs w:val="24"/>
        </w:rPr>
      </w:pPr>
      <w:r w:rsidRPr="007D1FA7">
        <w:rPr>
          <w:rFonts w:ascii="Times" w:eastAsia="Times New Roman" w:hAnsi="Times" w:cs="Times"/>
          <w:b/>
          <w:bCs/>
          <w:color w:val="000000"/>
          <w:sz w:val="24"/>
          <w:szCs w:val="24"/>
        </w:rPr>
        <w:t>Philosophy</w:t>
      </w:r>
    </w:p>
    <w:p w:rsidR="00B14345" w:rsidRPr="00061C91" w:rsidRDefault="00B14345" w:rsidP="00B14345">
      <w:pPr>
        <w:spacing w:before="272" w:after="0" w:line="240" w:lineRule="auto"/>
        <w:ind w:left="-1" w:right="25" w:hanging="2"/>
        <w:rPr>
          <w:rFonts w:ascii="Times New Roman" w:eastAsia="Times New Roman" w:hAnsi="Times New Roman" w:cs="Times New Roman"/>
          <w:sz w:val="24"/>
          <w:szCs w:val="24"/>
        </w:rPr>
      </w:pPr>
      <w:r w:rsidRPr="00061C91">
        <w:rPr>
          <w:rFonts w:ascii="Times" w:eastAsia="Times New Roman" w:hAnsi="Times" w:cs="Times"/>
          <w:color w:val="000000"/>
          <w:sz w:val="24"/>
          <w:szCs w:val="24"/>
        </w:rPr>
        <w:t>We believe that all learners have unique needs to consider when helping them to meet/exceed</w:t>
      </w:r>
      <w:r w:rsidR="0058397C" w:rsidRPr="00061C91">
        <w:rPr>
          <w:rFonts w:ascii="Times" w:eastAsia="Times New Roman" w:hAnsi="Times" w:cs="Times"/>
          <w:color w:val="000000"/>
          <w:sz w:val="24"/>
          <w:szCs w:val="24"/>
        </w:rPr>
        <w:t> their</w:t>
      </w:r>
      <w:r w:rsidR="00C34C97">
        <w:rPr>
          <w:rFonts w:ascii="Times" w:eastAsia="Times New Roman" w:hAnsi="Times" w:cs="Times"/>
          <w:color w:val="000000"/>
          <w:sz w:val="24"/>
          <w:szCs w:val="24"/>
        </w:rPr>
        <w:t xml:space="preserve"> academic, </w:t>
      </w:r>
      <w:r w:rsidR="0058397C">
        <w:rPr>
          <w:rFonts w:ascii="Times" w:eastAsia="Times New Roman" w:hAnsi="Times" w:cs="Times"/>
          <w:color w:val="000000"/>
          <w:sz w:val="24"/>
          <w:szCs w:val="24"/>
        </w:rPr>
        <w:t>social and emotional learning</w:t>
      </w:r>
      <w:r w:rsidRPr="00061C91">
        <w:rPr>
          <w:rFonts w:ascii="Times" w:eastAsia="Times New Roman" w:hAnsi="Times" w:cs="Times"/>
          <w:color w:val="000000"/>
          <w:sz w:val="24"/>
          <w:szCs w:val="24"/>
        </w:rPr>
        <w:t xml:space="preserve">. To provide access to the IB PYP at </w:t>
      </w:r>
      <w:r w:rsidRPr="00061C91">
        <w:rPr>
          <w:rFonts w:ascii="Times" w:eastAsia="Times New Roman" w:hAnsi="Times" w:cs="Times"/>
          <w:i/>
          <w:iCs/>
          <w:color w:val="000000"/>
          <w:sz w:val="24"/>
          <w:szCs w:val="24"/>
        </w:rPr>
        <w:t xml:space="preserve">Beecher Hills, </w:t>
      </w:r>
      <w:r w:rsidRPr="00061C91">
        <w:rPr>
          <w:rFonts w:ascii="Times" w:eastAsia="Times New Roman" w:hAnsi="Times" w:cs="Times"/>
          <w:color w:val="000000"/>
          <w:sz w:val="24"/>
          <w:szCs w:val="24"/>
        </w:rPr>
        <w:t xml:space="preserve">we apply approaches and support systems </w:t>
      </w:r>
      <w:proofErr w:type="gramStart"/>
      <w:r w:rsidRPr="00061C91">
        <w:rPr>
          <w:rFonts w:ascii="Times" w:eastAsia="Times New Roman" w:hAnsi="Times" w:cs="Times"/>
          <w:color w:val="000000"/>
          <w:sz w:val="24"/>
          <w:szCs w:val="24"/>
        </w:rPr>
        <w:t>that address the individual needs and varied learning</w:t>
      </w:r>
      <w:r w:rsidR="00587913" w:rsidRPr="00061C91">
        <w:rPr>
          <w:rFonts w:ascii="Times" w:eastAsia="Times New Roman" w:hAnsi="Times" w:cs="Times"/>
          <w:color w:val="000000"/>
          <w:sz w:val="24"/>
          <w:szCs w:val="24"/>
        </w:rPr>
        <w:t> styles</w:t>
      </w:r>
      <w:r w:rsidRPr="00061C91">
        <w:rPr>
          <w:rFonts w:ascii="Times" w:eastAsia="Times New Roman" w:hAnsi="Times" w:cs="Times"/>
          <w:color w:val="000000"/>
          <w:sz w:val="24"/>
          <w:szCs w:val="24"/>
        </w:rPr>
        <w:t xml:space="preserve"> of students, including those identified with special needs (special education, gifted and</w:t>
      </w:r>
      <w:r w:rsidR="00587913" w:rsidRPr="00061C91">
        <w:rPr>
          <w:rFonts w:ascii="Times" w:eastAsia="Times New Roman" w:hAnsi="Times" w:cs="Times"/>
          <w:color w:val="000000"/>
          <w:sz w:val="24"/>
          <w:szCs w:val="24"/>
        </w:rPr>
        <w:t> talented</w:t>
      </w:r>
      <w:r w:rsidRPr="00061C91">
        <w:rPr>
          <w:rFonts w:ascii="Times" w:eastAsia="Times New Roman" w:hAnsi="Times" w:cs="Times"/>
          <w:color w:val="000000"/>
          <w:sz w:val="24"/>
          <w:szCs w:val="24"/>
        </w:rPr>
        <w:t xml:space="preserve"> and English Language Learners)</w:t>
      </w:r>
      <w:proofErr w:type="gramEnd"/>
      <w:r w:rsidRPr="00061C91">
        <w:rPr>
          <w:rFonts w:ascii="Times" w:eastAsia="Times New Roman" w:hAnsi="Times" w:cs="Times"/>
          <w:color w:val="000000"/>
          <w:sz w:val="24"/>
          <w:szCs w:val="24"/>
        </w:rPr>
        <w:t>. By recognizing the diversity of our collective learning</w:t>
      </w:r>
      <w:r w:rsidR="00587913" w:rsidRPr="00061C91">
        <w:rPr>
          <w:rFonts w:ascii="Times" w:eastAsia="Times New Roman" w:hAnsi="Times" w:cs="Times"/>
          <w:color w:val="000000"/>
          <w:sz w:val="24"/>
          <w:szCs w:val="24"/>
        </w:rPr>
        <w:t> community</w:t>
      </w:r>
      <w:r w:rsidRPr="00061C91">
        <w:rPr>
          <w:rFonts w:ascii="Times" w:eastAsia="Times New Roman" w:hAnsi="Times" w:cs="Times"/>
          <w:color w:val="000000"/>
          <w:sz w:val="24"/>
          <w:szCs w:val="24"/>
        </w:rPr>
        <w:t>, we support the development of internationally minded people. </w:t>
      </w:r>
    </w:p>
    <w:p w:rsidR="00B14345" w:rsidRPr="007D1FA7" w:rsidRDefault="00B14345" w:rsidP="00B14345">
      <w:pPr>
        <w:spacing w:before="287" w:after="0" w:line="240" w:lineRule="auto"/>
        <w:ind w:left="4"/>
        <w:rPr>
          <w:rFonts w:ascii="Times New Roman" w:eastAsia="Times New Roman" w:hAnsi="Times New Roman" w:cs="Times New Roman"/>
          <w:sz w:val="24"/>
          <w:szCs w:val="24"/>
        </w:rPr>
      </w:pPr>
      <w:r w:rsidRPr="007D1FA7">
        <w:rPr>
          <w:rFonts w:ascii="Times" w:eastAsia="Times New Roman" w:hAnsi="Times" w:cs="Times"/>
          <w:b/>
          <w:bCs/>
          <w:color w:val="000000"/>
          <w:sz w:val="24"/>
          <w:szCs w:val="24"/>
        </w:rPr>
        <w:t>Practice </w:t>
      </w:r>
    </w:p>
    <w:p w:rsidR="00B14345" w:rsidRPr="00061C91" w:rsidRDefault="00B14345" w:rsidP="00B14345">
      <w:pPr>
        <w:spacing w:before="267" w:after="0" w:line="240" w:lineRule="auto"/>
        <w:ind w:left="3" w:right="53" w:firstLine="1"/>
        <w:rPr>
          <w:rFonts w:ascii="Times New Roman" w:eastAsia="Times New Roman" w:hAnsi="Times New Roman" w:cs="Times New Roman"/>
          <w:sz w:val="24"/>
          <w:szCs w:val="24"/>
        </w:rPr>
      </w:pPr>
      <w:r w:rsidRPr="00061C91">
        <w:rPr>
          <w:rFonts w:ascii="Times" w:eastAsia="Times New Roman" w:hAnsi="Times" w:cs="Times"/>
          <w:color w:val="000000"/>
          <w:sz w:val="24"/>
          <w:szCs w:val="24"/>
        </w:rPr>
        <w:t xml:space="preserve">At </w:t>
      </w:r>
      <w:r w:rsidRPr="00061C91">
        <w:rPr>
          <w:rFonts w:ascii="Times" w:eastAsia="Times New Roman" w:hAnsi="Times" w:cs="Times"/>
          <w:i/>
          <w:iCs/>
          <w:color w:val="000000"/>
          <w:sz w:val="24"/>
          <w:szCs w:val="24"/>
        </w:rPr>
        <w:t xml:space="preserve">Beecher Hills </w:t>
      </w:r>
      <w:r w:rsidRPr="00061C91">
        <w:rPr>
          <w:rFonts w:ascii="Times" w:eastAsia="Times New Roman" w:hAnsi="Times" w:cs="Times"/>
          <w:color w:val="000000"/>
          <w:sz w:val="24"/>
          <w:szCs w:val="24"/>
        </w:rPr>
        <w:t>students with disabilities, English Language Learners (ELL) and students</w:t>
      </w:r>
      <w:r w:rsidR="00C34C97" w:rsidRPr="00061C91">
        <w:rPr>
          <w:rFonts w:ascii="Times" w:eastAsia="Times New Roman" w:hAnsi="Times" w:cs="Times"/>
          <w:color w:val="000000"/>
          <w:sz w:val="24"/>
          <w:szCs w:val="24"/>
        </w:rPr>
        <w:t> identified</w:t>
      </w:r>
      <w:r w:rsidRPr="00061C91">
        <w:rPr>
          <w:rFonts w:ascii="Times" w:eastAsia="Times New Roman" w:hAnsi="Times" w:cs="Times"/>
          <w:color w:val="000000"/>
          <w:sz w:val="24"/>
          <w:szCs w:val="24"/>
        </w:rPr>
        <w:t xml:space="preserve"> as gifted and talented are educated in general education environments with appropriate</w:t>
      </w:r>
      <w:r w:rsidR="00C34C97" w:rsidRPr="00061C91">
        <w:rPr>
          <w:rFonts w:ascii="Times" w:eastAsia="Times New Roman" w:hAnsi="Times" w:cs="Times"/>
          <w:color w:val="000000"/>
          <w:sz w:val="24"/>
          <w:szCs w:val="24"/>
        </w:rPr>
        <w:t> support</w:t>
      </w:r>
      <w:r w:rsidRPr="00061C91">
        <w:rPr>
          <w:rFonts w:ascii="Times" w:eastAsia="Times New Roman" w:hAnsi="Times" w:cs="Times"/>
          <w:color w:val="000000"/>
          <w:sz w:val="24"/>
          <w:szCs w:val="24"/>
        </w:rPr>
        <w:t xml:space="preserve"> and services</w:t>
      </w:r>
      <w:r w:rsidR="00C34C97">
        <w:rPr>
          <w:rFonts w:ascii="Times" w:eastAsia="Times New Roman" w:hAnsi="Times" w:cs="Times"/>
          <w:color w:val="000000"/>
          <w:sz w:val="24"/>
          <w:szCs w:val="24"/>
        </w:rPr>
        <w:t xml:space="preserve">.  According to each student’s Individualized Education Plan, students may receive specialized instruction in the general education </w:t>
      </w:r>
      <w:r w:rsidR="006718F0">
        <w:rPr>
          <w:rFonts w:ascii="Times" w:eastAsia="Times New Roman" w:hAnsi="Times" w:cs="Times"/>
          <w:color w:val="000000"/>
          <w:sz w:val="24"/>
          <w:szCs w:val="24"/>
        </w:rPr>
        <w:t xml:space="preserve">classroom </w:t>
      </w:r>
      <w:r w:rsidR="00C34C97">
        <w:rPr>
          <w:rFonts w:ascii="Times" w:eastAsia="Times New Roman" w:hAnsi="Times" w:cs="Times"/>
          <w:color w:val="000000"/>
          <w:sz w:val="24"/>
          <w:szCs w:val="24"/>
        </w:rPr>
        <w:t xml:space="preserve">from a certified special education teacher, and supportive instruction from a special education paraprofessional.  Resource classes and units for </w:t>
      </w:r>
      <w:r w:rsidR="00587913">
        <w:rPr>
          <w:rFonts w:ascii="Times" w:eastAsia="Times New Roman" w:hAnsi="Times" w:cs="Times"/>
          <w:color w:val="000000"/>
          <w:sz w:val="24"/>
          <w:szCs w:val="24"/>
        </w:rPr>
        <w:t>students</w:t>
      </w:r>
      <w:r w:rsidR="00C34C97">
        <w:rPr>
          <w:rFonts w:ascii="Times" w:eastAsia="Times New Roman" w:hAnsi="Times" w:cs="Times"/>
          <w:color w:val="000000"/>
          <w:sz w:val="24"/>
          <w:szCs w:val="24"/>
        </w:rPr>
        <w:t xml:space="preserve"> with Low Incidence Disabilities (Autism) </w:t>
      </w:r>
      <w:proofErr w:type="gramStart"/>
      <w:r w:rsidR="00C34C97">
        <w:rPr>
          <w:rFonts w:ascii="Times" w:eastAsia="Times New Roman" w:hAnsi="Times" w:cs="Times"/>
          <w:color w:val="000000"/>
          <w:sz w:val="24"/>
          <w:szCs w:val="24"/>
        </w:rPr>
        <w:t>are also offered</w:t>
      </w:r>
      <w:proofErr w:type="gramEnd"/>
      <w:r w:rsidR="00C34C97">
        <w:rPr>
          <w:rFonts w:ascii="Times" w:eastAsia="Times New Roman" w:hAnsi="Times" w:cs="Times"/>
          <w:color w:val="000000"/>
          <w:sz w:val="24"/>
          <w:szCs w:val="24"/>
        </w:rPr>
        <w:t xml:space="preserve">.  </w:t>
      </w:r>
      <w:r w:rsidRPr="00061C91">
        <w:rPr>
          <w:rFonts w:ascii="Times" w:eastAsia="Times New Roman" w:hAnsi="Times" w:cs="Times"/>
          <w:color w:val="000000"/>
          <w:sz w:val="24"/>
          <w:szCs w:val="24"/>
        </w:rPr>
        <w:t>We build positive</w:t>
      </w:r>
      <w:r w:rsidR="00C34C97" w:rsidRPr="00061C91">
        <w:rPr>
          <w:rFonts w:ascii="Times" w:eastAsia="Times New Roman" w:hAnsi="Times" w:cs="Times"/>
          <w:color w:val="000000"/>
          <w:sz w:val="24"/>
          <w:szCs w:val="24"/>
        </w:rPr>
        <w:t> learning</w:t>
      </w:r>
      <w:r w:rsidRPr="00061C91">
        <w:rPr>
          <w:rFonts w:ascii="Times" w:eastAsia="Times New Roman" w:hAnsi="Times" w:cs="Times"/>
          <w:color w:val="000000"/>
          <w:sz w:val="24"/>
          <w:szCs w:val="24"/>
        </w:rPr>
        <w:t xml:space="preserve"> communities in which a culture of collaboration encourages and supports problem</w:t>
      </w:r>
      <w:r w:rsidR="00C34C97" w:rsidRPr="00061C91">
        <w:rPr>
          <w:rFonts w:ascii="Times" w:eastAsia="Times New Roman" w:hAnsi="Times" w:cs="Times"/>
          <w:color w:val="000000"/>
          <w:sz w:val="24"/>
          <w:szCs w:val="24"/>
        </w:rPr>
        <w:t> solving</w:t>
      </w:r>
      <w:r w:rsidRPr="00061C91">
        <w:rPr>
          <w:rFonts w:ascii="Times" w:eastAsia="Times New Roman" w:hAnsi="Times" w:cs="Times"/>
          <w:color w:val="000000"/>
          <w:sz w:val="24"/>
          <w:szCs w:val="24"/>
        </w:rPr>
        <w:t xml:space="preserve"> for all students. The district provides a continuum of placements where appropriate</w:t>
      </w:r>
      <w:r w:rsidR="00C34C97" w:rsidRPr="00061C91">
        <w:rPr>
          <w:rFonts w:ascii="Times" w:eastAsia="Times New Roman" w:hAnsi="Times" w:cs="Times"/>
          <w:color w:val="000000"/>
          <w:sz w:val="24"/>
          <w:szCs w:val="24"/>
        </w:rPr>
        <w:t> instruction</w:t>
      </w:r>
      <w:r w:rsidRPr="00061C91">
        <w:rPr>
          <w:rFonts w:ascii="Times" w:eastAsia="Times New Roman" w:hAnsi="Times" w:cs="Times"/>
          <w:color w:val="000000"/>
          <w:sz w:val="24"/>
          <w:szCs w:val="24"/>
        </w:rPr>
        <w:t xml:space="preserve"> is available to students with disabilities requiring special education and related</w:t>
      </w:r>
      <w:r w:rsidR="00C34C97" w:rsidRPr="00061C91">
        <w:rPr>
          <w:rFonts w:ascii="Times" w:eastAsia="Times New Roman" w:hAnsi="Times" w:cs="Times"/>
          <w:color w:val="000000"/>
          <w:sz w:val="24"/>
          <w:szCs w:val="24"/>
        </w:rPr>
        <w:t> services</w:t>
      </w:r>
      <w:r w:rsidRPr="00061C91">
        <w:rPr>
          <w:rFonts w:ascii="Times" w:eastAsia="Times New Roman" w:hAnsi="Times" w:cs="Times"/>
          <w:color w:val="000000"/>
          <w:sz w:val="24"/>
          <w:szCs w:val="24"/>
        </w:rPr>
        <w:t xml:space="preserve"> in accordance to federal and state laws.  </w:t>
      </w:r>
      <w:r w:rsidR="00587913">
        <w:rPr>
          <w:rFonts w:ascii="Times" w:eastAsia="Times New Roman" w:hAnsi="Times" w:cs="Times"/>
          <w:color w:val="000000"/>
          <w:sz w:val="24"/>
          <w:szCs w:val="24"/>
        </w:rPr>
        <w:t xml:space="preserve">The district </w:t>
      </w:r>
      <w:r w:rsidR="00A318B7">
        <w:rPr>
          <w:rFonts w:ascii="Times" w:eastAsia="Times New Roman" w:hAnsi="Times" w:cs="Times"/>
          <w:color w:val="000000"/>
          <w:sz w:val="24"/>
          <w:szCs w:val="24"/>
        </w:rPr>
        <w:t>also</w:t>
      </w:r>
      <w:r w:rsidR="00587913">
        <w:rPr>
          <w:rFonts w:ascii="Times" w:eastAsia="Times New Roman" w:hAnsi="Times" w:cs="Times"/>
          <w:color w:val="000000"/>
          <w:sz w:val="24"/>
          <w:szCs w:val="24"/>
        </w:rPr>
        <w:t xml:space="preserve"> provides certified staff to support students with language needs (ELL) and gifted exceptionalities (Gifted).  </w:t>
      </w:r>
    </w:p>
    <w:p w:rsidR="007608BD" w:rsidRDefault="007608BD" w:rsidP="007608BD">
      <w:pPr>
        <w:rPr>
          <w:rFonts w:eastAsia="Times New Roman" w:cstheme="minorHAnsi"/>
          <w:b/>
          <w:bCs/>
          <w:color w:val="000000"/>
          <w:u w:val="single"/>
        </w:rPr>
      </w:pPr>
    </w:p>
    <w:p w:rsidR="007608BD" w:rsidRDefault="007608BD" w:rsidP="007608BD">
      <w:pPr>
        <w:rPr>
          <w:rFonts w:eastAsia="Times New Roman" w:cstheme="minorHAnsi"/>
          <w:b/>
          <w:bCs/>
          <w:color w:val="000000"/>
          <w:u w:val="single"/>
        </w:rPr>
      </w:pPr>
      <w:r>
        <w:rPr>
          <w:rFonts w:eastAsia="Times New Roman" w:cstheme="minorHAnsi"/>
          <w:b/>
          <w:bCs/>
          <w:color w:val="000000"/>
          <w:u w:val="single"/>
        </w:rPr>
        <w:t>Atlanta Public Schools Policies for Inclusive Education</w:t>
      </w:r>
    </w:p>
    <w:p w:rsidR="007608BD" w:rsidRPr="005A2800" w:rsidRDefault="007608BD" w:rsidP="007608BD">
      <w:pPr>
        <w:ind w:firstLine="720"/>
        <w:rPr>
          <w:rFonts w:eastAsia="Times New Roman" w:cstheme="minorHAnsi"/>
          <w:color w:val="000000"/>
        </w:rPr>
      </w:pPr>
      <w:r>
        <w:rPr>
          <w:rFonts w:eastAsia="Times New Roman" w:cstheme="minorHAnsi"/>
          <w:b/>
          <w:bCs/>
          <w:color w:val="000000"/>
        </w:rPr>
        <w:t>Gifted Education</w:t>
      </w:r>
    </w:p>
    <w:p w:rsidR="007608BD" w:rsidRDefault="007608BD" w:rsidP="007608BD">
      <w:pPr>
        <w:ind w:left="720"/>
        <w:rPr>
          <w:rFonts w:eastAsia="Times New Roman" w:cstheme="minorHAnsi"/>
          <w:color w:val="000000"/>
        </w:rPr>
      </w:pPr>
      <w:r>
        <w:rPr>
          <w:rFonts w:eastAsia="Times New Roman" w:cstheme="minorHAnsi"/>
          <w:color w:val="000000"/>
        </w:rPr>
        <w:t>“The Atlanta Board of Education recognizes the need to provide gifted education services to students who have the potential for exceptional academic achievement in grades K-12.  The superintendent shall provide programs for gifted students who demonstrate a high degree of intellectual and/or creative ability, exhibit an exceptionally high level of motivation, and/or excel in specific academic fields.” (Atlanta Public Schools, IDD, 2013).</w:t>
      </w:r>
    </w:p>
    <w:p w:rsidR="007608BD" w:rsidRDefault="007608BD" w:rsidP="007608BD">
      <w:pPr>
        <w:rPr>
          <w:rFonts w:eastAsia="Times New Roman" w:cstheme="minorHAnsi"/>
          <w:color w:val="000000"/>
        </w:rPr>
      </w:pPr>
    </w:p>
    <w:p w:rsidR="007608BD" w:rsidRDefault="007608BD" w:rsidP="007608BD">
      <w:pPr>
        <w:ind w:firstLine="720"/>
        <w:rPr>
          <w:rFonts w:eastAsia="Times New Roman" w:cstheme="minorHAnsi"/>
          <w:b/>
          <w:bCs/>
          <w:color w:val="000000"/>
        </w:rPr>
      </w:pPr>
      <w:r>
        <w:rPr>
          <w:rFonts w:eastAsia="Times New Roman" w:cstheme="minorHAnsi"/>
          <w:b/>
          <w:bCs/>
          <w:color w:val="000000"/>
        </w:rPr>
        <w:t>Special Education Programs</w:t>
      </w:r>
    </w:p>
    <w:p w:rsidR="007608BD" w:rsidRDefault="007608BD" w:rsidP="007608BD">
      <w:pPr>
        <w:ind w:left="720"/>
        <w:rPr>
          <w:rFonts w:cstheme="minorHAnsi"/>
        </w:rPr>
      </w:pPr>
      <w:r>
        <w:rPr>
          <w:rFonts w:eastAsia="Times New Roman" w:cstheme="minorHAnsi"/>
          <w:color w:val="000000"/>
        </w:rPr>
        <w:t xml:space="preserve">Pursuant with Official Code of Georgia Annotated (OCGA), </w:t>
      </w:r>
      <w:r w:rsidRPr="00ED6EC4">
        <w:rPr>
          <w:rFonts w:cstheme="minorHAnsi"/>
        </w:rPr>
        <w:t>§</w:t>
      </w:r>
      <w:r>
        <w:rPr>
          <w:rFonts w:cstheme="minorHAnsi"/>
        </w:rPr>
        <w:t>20-2-152 (2019), “[s]</w:t>
      </w:r>
      <w:proofErr w:type="spellStart"/>
      <w:r>
        <w:rPr>
          <w:rFonts w:cstheme="minorHAnsi"/>
        </w:rPr>
        <w:t>pecial</w:t>
      </w:r>
      <w:proofErr w:type="spellEnd"/>
      <w:r>
        <w:rPr>
          <w:rFonts w:cstheme="minorHAnsi"/>
        </w:rPr>
        <w:t xml:space="preserve"> education shall include children who are classified as intellectually gifted, mentally disabled, behavior disordered, specific learning disabled, orthopedically disabled, other health impaired, hearing impaired, speech-language </w:t>
      </w:r>
      <w:r>
        <w:rPr>
          <w:rFonts w:cstheme="minorHAnsi"/>
        </w:rPr>
        <w:lastRenderedPageBreak/>
        <w:t>disordered, visually impaired, severely emotionally disturbed, and deaf-blind and who have any other areas of special needs which may be identified.”</w:t>
      </w:r>
    </w:p>
    <w:p w:rsidR="007608BD" w:rsidRPr="005A2800" w:rsidRDefault="007608BD" w:rsidP="007608BD">
      <w:pPr>
        <w:ind w:firstLine="720"/>
        <w:rPr>
          <w:rFonts w:eastAsia="Times New Roman" w:cstheme="minorHAnsi"/>
          <w:color w:val="000000"/>
        </w:rPr>
      </w:pPr>
      <w:r>
        <w:rPr>
          <w:rFonts w:eastAsia="Times New Roman" w:cstheme="minorHAnsi"/>
          <w:b/>
          <w:bCs/>
          <w:color w:val="000000"/>
        </w:rPr>
        <w:t>English Learner Students</w:t>
      </w:r>
    </w:p>
    <w:p w:rsidR="007608BD" w:rsidRDefault="007608BD" w:rsidP="007608BD">
      <w:pPr>
        <w:ind w:left="720"/>
        <w:rPr>
          <w:rFonts w:eastAsia="Times New Roman" w:cstheme="minorHAnsi"/>
          <w:color w:val="000000"/>
        </w:rPr>
      </w:pPr>
      <w:r>
        <w:rPr>
          <w:rFonts w:eastAsia="Times New Roman" w:cstheme="minorHAnsi"/>
          <w:color w:val="000000"/>
        </w:rPr>
        <w:t>“The Atlanta Board of Education will provide a program for students who are English learners (ELs)  The purpose of this program will be to help EL students develop proficiency in the English language skills of listening, speaking, reading, and writing, so that they may be integrated into regular classrooms as quickly as possible.  The Atlanta Public Schools English for Speakers of Other Languages (ESOL) program shall operate based on the rules and requirements of the GA Board of Education and GA Department of Education.” (Atlanta Public Schools, IDDG, 2013).</w:t>
      </w:r>
    </w:p>
    <w:p w:rsidR="00B14345" w:rsidRPr="007D1FA7" w:rsidRDefault="00B14345" w:rsidP="00B14345">
      <w:pPr>
        <w:spacing w:before="282" w:after="0" w:line="240" w:lineRule="auto"/>
        <w:ind w:left="3"/>
        <w:rPr>
          <w:rFonts w:ascii="Times New Roman" w:eastAsia="Times New Roman" w:hAnsi="Times New Roman" w:cs="Times New Roman"/>
          <w:sz w:val="24"/>
          <w:szCs w:val="24"/>
        </w:rPr>
      </w:pPr>
      <w:r w:rsidRPr="007D1FA7">
        <w:rPr>
          <w:rFonts w:ascii="Times" w:eastAsia="Times New Roman" w:hAnsi="Times" w:cs="Times"/>
          <w:b/>
          <w:bCs/>
          <w:color w:val="000000"/>
          <w:sz w:val="24"/>
          <w:szCs w:val="24"/>
        </w:rPr>
        <w:t>Differentiation</w:t>
      </w:r>
      <w:r w:rsidRPr="007D1FA7">
        <w:rPr>
          <w:rFonts w:ascii="Times" w:eastAsia="Times New Roman" w:hAnsi="Times" w:cs="Times"/>
          <w:color w:val="000000"/>
          <w:sz w:val="24"/>
          <w:szCs w:val="24"/>
        </w:rPr>
        <w:t> </w:t>
      </w:r>
    </w:p>
    <w:p w:rsidR="00B14345" w:rsidRPr="00C34C97" w:rsidRDefault="00B14345" w:rsidP="00B14345">
      <w:pPr>
        <w:spacing w:before="272" w:after="0" w:line="240" w:lineRule="auto"/>
        <w:ind w:left="3"/>
        <w:rPr>
          <w:rFonts w:ascii="Times New Roman" w:eastAsia="Times New Roman" w:hAnsi="Times New Roman" w:cs="Times New Roman"/>
          <w:sz w:val="24"/>
          <w:szCs w:val="24"/>
        </w:rPr>
      </w:pPr>
      <w:r w:rsidRPr="00061C91">
        <w:rPr>
          <w:rFonts w:ascii="Times" w:eastAsia="Times New Roman" w:hAnsi="Times" w:cs="Times"/>
          <w:color w:val="000000"/>
          <w:sz w:val="24"/>
          <w:szCs w:val="24"/>
        </w:rPr>
        <w:t xml:space="preserve">At </w:t>
      </w:r>
      <w:r w:rsidRPr="00061C91">
        <w:rPr>
          <w:rFonts w:ascii="Times" w:eastAsia="Times New Roman" w:hAnsi="Times" w:cs="Times"/>
          <w:i/>
          <w:iCs/>
          <w:color w:val="000000"/>
          <w:sz w:val="24"/>
          <w:szCs w:val="24"/>
        </w:rPr>
        <w:t xml:space="preserve">Beecher </w:t>
      </w:r>
      <w:proofErr w:type="gramStart"/>
      <w:r w:rsidRPr="00061C91">
        <w:rPr>
          <w:rFonts w:ascii="Times" w:eastAsia="Times New Roman" w:hAnsi="Times" w:cs="Times"/>
          <w:i/>
          <w:iCs/>
          <w:color w:val="000000"/>
          <w:sz w:val="24"/>
          <w:szCs w:val="24"/>
        </w:rPr>
        <w:t>Hills</w:t>
      </w:r>
      <w:proofErr w:type="gramEnd"/>
      <w:r w:rsidRPr="00061C91">
        <w:rPr>
          <w:rFonts w:ascii="Times" w:eastAsia="Times New Roman" w:hAnsi="Times" w:cs="Times"/>
          <w:i/>
          <w:iCs/>
          <w:color w:val="000000"/>
          <w:sz w:val="24"/>
          <w:szCs w:val="24"/>
        </w:rPr>
        <w:t xml:space="preserve"> </w:t>
      </w:r>
      <w:r w:rsidRPr="00061C91">
        <w:rPr>
          <w:rFonts w:ascii="Times" w:eastAsia="Times New Roman" w:hAnsi="Times" w:cs="Times"/>
          <w:color w:val="000000"/>
          <w:sz w:val="24"/>
          <w:szCs w:val="24"/>
        </w:rPr>
        <w:t>all students receive instruction that enables them to succeed within the range of</w:t>
      </w:r>
      <w:r w:rsidR="00C34C97" w:rsidRPr="00061C91">
        <w:rPr>
          <w:rFonts w:ascii="Times" w:eastAsia="Times New Roman" w:hAnsi="Times" w:cs="Times"/>
          <w:color w:val="000000"/>
          <w:sz w:val="24"/>
          <w:szCs w:val="24"/>
        </w:rPr>
        <w:t> their</w:t>
      </w:r>
      <w:r w:rsidRPr="00061C91">
        <w:rPr>
          <w:rFonts w:ascii="Times" w:eastAsia="Times New Roman" w:hAnsi="Times" w:cs="Times"/>
          <w:color w:val="000000"/>
          <w:sz w:val="24"/>
          <w:szCs w:val="24"/>
        </w:rPr>
        <w:t xml:space="preserve"> approaches to learning, abilities and interests. Differentiation </w:t>
      </w:r>
      <w:proofErr w:type="gramStart"/>
      <w:r w:rsidRPr="00061C91">
        <w:rPr>
          <w:rFonts w:ascii="Times" w:eastAsia="Times New Roman" w:hAnsi="Times" w:cs="Times"/>
          <w:color w:val="000000"/>
          <w:sz w:val="24"/>
          <w:szCs w:val="24"/>
        </w:rPr>
        <w:t>is seen</w:t>
      </w:r>
      <w:proofErr w:type="gramEnd"/>
      <w:r w:rsidRPr="00061C91">
        <w:rPr>
          <w:rFonts w:ascii="Times" w:eastAsia="Times New Roman" w:hAnsi="Times" w:cs="Times"/>
          <w:color w:val="000000"/>
          <w:sz w:val="24"/>
          <w:szCs w:val="24"/>
        </w:rPr>
        <w:t xml:space="preserve"> as the process of</w:t>
      </w:r>
      <w:r w:rsidR="00C34C97" w:rsidRPr="00061C91">
        <w:rPr>
          <w:rFonts w:ascii="Times" w:eastAsia="Times New Roman" w:hAnsi="Times" w:cs="Times"/>
          <w:color w:val="000000"/>
          <w:sz w:val="24"/>
          <w:szCs w:val="24"/>
        </w:rPr>
        <w:t> identifying</w:t>
      </w:r>
      <w:r w:rsidRPr="00061C91">
        <w:rPr>
          <w:rFonts w:ascii="Times" w:eastAsia="Times New Roman" w:hAnsi="Times" w:cs="Times"/>
          <w:color w:val="000000"/>
          <w:sz w:val="24"/>
          <w:szCs w:val="24"/>
        </w:rPr>
        <w:t>, with each learner, the most effective strategies for achieving agreed goals. Dynamic</w:t>
      </w:r>
      <w:r w:rsidR="00C34C97" w:rsidRPr="00061C91">
        <w:rPr>
          <w:rFonts w:ascii="Times" w:eastAsia="Times New Roman" w:hAnsi="Times" w:cs="Times"/>
          <w:color w:val="000000"/>
          <w:sz w:val="24"/>
          <w:szCs w:val="24"/>
        </w:rPr>
        <w:t> groupings</w:t>
      </w:r>
      <w:r w:rsidRPr="00061C91">
        <w:rPr>
          <w:rFonts w:ascii="Times" w:eastAsia="Times New Roman" w:hAnsi="Times" w:cs="Times"/>
          <w:color w:val="000000"/>
          <w:sz w:val="24"/>
          <w:szCs w:val="24"/>
        </w:rPr>
        <w:t xml:space="preserve"> within classrooms, tiered less</w:t>
      </w:r>
      <w:r w:rsidR="007608BD">
        <w:rPr>
          <w:rFonts w:ascii="Times" w:eastAsia="Times New Roman" w:hAnsi="Times" w:cs="Times"/>
          <w:color w:val="000000"/>
          <w:sz w:val="24"/>
          <w:szCs w:val="24"/>
        </w:rPr>
        <w:t xml:space="preserve">ons, </w:t>
      </w:r>
      <w:proofErr w:type="gramStart"/>
      <w:r w:rsidR="007608BD">
        <w:rPr>
          <w:rFonts w:ascii="Times" w:eastAsia="Times New Roman" w:hAnsi="Times" w:cs="Times"/>
          <w:color w:val="000000"/>
          <w:sz w:val="24"/>
          <w:szCs w:val="24"/>
        </w:rPr>
        <w:t>use</w:t>
      </w:r>
      <w:proofErr w:type="gramEnd"/>
      <w:r w:rsidR="007608BD">
        <w:rPr>
          <w:rFonts w:ascii="Times" w:eastAsia="Times New Roman" w:hAnsi="Times" w:cs="Times"/>
          <w:color w:val="000000"/>
          <w:sz w:val="24"/>
          <w:szCs w:val="24"/>
        </w:rPr>
        <w:t xml:space="preserve"> of pre-assessments, diagnostic and </w:t>
      </w:r>
      <w:r w:rsidRPr="00061C91">
        <w:rPr>
          <w:rFonts w:ascii="Times" w:eastAsia="Times New Roman" w:hAnsi="Times" w:cs="Times"/>
          <w:color w:val="000000"/>
          <w:sz w:val="24"/>
          <w:szCs w:val="24"/>
        </w:rPr>
        <w:t xml:space="preserve">formative assessments </w:t>
      </w:r>
      <w:r w:rsidR="00B7468E">
        <w:rPr>
          <w:rFonts w:ascii="Times" w:eastAsia="Times New Roman" w:hAnsi="Times" w:cs="Times"/>
          <w:color w:val="000000"/>
          <w:sz w:val="24"/>
          <w:szCs w:val="24"/>
        </w:rPr>
        <w:t xml:space="preserve">are used </w:t>
      </w:r>
      <w:r w:rsidRPr="00061C91">
        <w:rPr>
          <w:rFonts w:ascii="Times" w:eastAsia="Times New Roman" w:hAnsi="Times" w:cs="Times"/>
          <w:color w:val="000000"/>
          <w:sz w:val="24"/>
          <w:szCs w:val="24"/>
        </w:rPr>
        <w:t>to</w:t>
      </w:r>
      <w:r w:rsidR="00C34C97" w:rsidRPr="00061C91">
        <w:rPr>
          <w:rFonts w:ascii="Times" w:eastAsia="Times New Roman" w:hAnsi="Times" w:cs="Times"/>
          <w:color w:val="000000"/>
          <w:sz w:val="24"/>
          <w:szCs w:val="24"/>
        </w:rPr>
        <w:t> discover</w:t>
      </w:r>
      <w:r w:rsidRPr="00061C91">
        <w:rPr>
          <w:rFonts w:ascii="Times" w:eastAsia="Times New Roman" w:hAnsi="Times" w:cs="Times"/>
          <w:color w:val="000000"/>
          <w:sz w:val="24"/>
          <w:szCs w:val="24"/>
        </w:rPr>
        <w:t xml:space="preserve"> students’ strengths and areas for targeted instruction, and open-ended </w:t>
      </w:r>
      <w:r w:rsidRPr="00C34C97">
        <w:rPr>
          <w:rFonts w:ascii="Times" w:eastAsia="Times New Roman" w:hAnsi="Times" w:cs="Times"/>
          <w:color w:val="000000"/>
          <w:sz w:val="24"/>
          <w:szCs w:val="24"/>
        </w:rPr>
        <w:t>learning</w:t>
      </w:r>
      <w:r w:rsidR="00C34C97" w:rsidRPr="00C34C97">
        <w:rPr>
          <w:rFonts w:ascii="Times" w:eastAsia="Times New Roman" w:hAnsi="Times" w:cs="Times"/>
          <w:color w:val="000000"/>
          <w:sz w:val="24"/>
          <w:szCs w:val="24"/>
        </w:rPr>
        <w:t> engagements</w:t>
      </w:r>
      <w:r w:rsidRPr="00C34C97">
        <w:rPr>
          <w:rFonts w:ascii="Times" w:eastAsia="Times New Roman" w:hAnsi="Times" w:cs="Times"/>
          <w:color w:val="000000"/>
          <w:sz w:val="24"/>
          <w:szCs w:val="24"/>
        </w:rPr>
        <w:t xml:space="preserve"> are </w:t>
      </w:r>
      <w:r w:rsidRPr="00C34C97">
        <w:rPr>
          <w:rFonts w:ascii="Times" w:eastAsia="Times New Roman" w:hAnsi="Times" w:cs="Times"/>
          <w:iCs/>
          <w:color w:val="000000"/>
          <w:sz w:val="24"/>
          <w:szCs w:val="24"/>
        </w:rPr>
        <w:t>designed strategically to address students’ level of readiness. Some tools to</w:t>
      </w:r>
      <w:r w:rsidR="00587913" w:rsidRPr="00C34C97">
        <w:rPr>
          <w:rFonts w:ascii="Times" w:eastAsia="Times New Roman" w:hAnsi="Times" w:cs="Times"/>
          <w:iCs/>
          <w:color w:val="000000"/>
          <w:sz w:val="24"/>
          <w:szCs w:val="24"/>
        </w:rPr>
        <w:t> support</w:t>
      </w:r>
      <w:r w:rsidR="006718F0">
        <w:rPr>
          <w:rFonts w:ascii="Times" w:eastAsia="Times New Roman" w:hAnsi="Times" w:cs="Times"/>
          <w:iCs/>
          <w:color w:val="000000"/>
          <w:sz w:val="24"/>
          <w:szCs w:val="24"/>
        </w:rPr>
        <w:t xml:space="preserve"> these strategies include:  most </w:t>
      </w:r>
      <w:r w:rsidR="00587913">
        <w:rPr>
          <w:rFonts w:ascii="Times" w:eastAsia="Times New Roman" w:hAnsi="Times" w:cs="Times"/>
          <w:iCs/>
          <w:color w:val="000000"/>
          <w:sz w:val="24"/>
          <w:szCs w:val="24"/>
        </w:rPr>
        <w:t xml:space="preserve">co-teaching models, station teaching, parallel model, one lead one support, least prompting levels, independent, modeling, visuals, gestures and physical prompting, </w:t>
      </w:r>
      <w:r w:rsidRPr="00C34C97">
        <w:rPr>
          <w:rFonts w:ascii="Times" w:eastAsia="Times New Roman" w:hAnsi="Times" w:cs="Times"/>
          <w:iCs/>
          <w:color w:val="000000"/>
          <w:sz w:val="24"/>
          <w:szCs w:val="24"/>
        </w:rPr>
        <w:t xml:space="preserve">leveled phonics readers, board </w:t>
      </w:r>
      <w:r w:rsidR="00962080">
        <w:rPr>
          <w:rFonts w:ascii="Times" w:eastAsia="Times New Roman" w:hAnsi="Times" w:cs="Times"/>
          <w:iCs/>
          <w:color w:val="000000"/>
          <w:sz w:val="24"/>
          <w:szCs w:val="24"/>
        </w:rPr>
        <w:t>games, application(app) use on </w:t>
      </w:r>
      <w:r w:rsidRPr="00C34C97">
        <w:rPr>
          <w:rFonts w:ascii="Times" w:eastAsia="Times New Roman" w:hAnsi="Times" w:cs="Times"/>
          <w:iCs/>
          <w:color w:val="000000"/>
          <w:sz w:val="24"/>
          <w:szCs w:val="24"/>
        </w:rPr>
        <w:t xml:space="preserve">android and IOS operating devices, free websites on classroom desktops and teacher </w:t>
      </w:r>
      <w:r w:rsidRPr="00C34C97">
        <w:rPr>
          <w:rFonts w:ascii="Times" w:eastAsia="Times New Roman" w:hAnsi="Times" w:cs="Times"/>
          <w:color w:val="000000"/>
          <w:sz w:val="24"/>
          <w:szCs w:val="24"/>
        </w:rPr>
        <w:t>accessed  s</w:t>
      </w:r>
      <w:r w:rsidR="00962080">
        <w:rPr>
          <w:rFonts w:ascii="Times" w:eastAsia="Times New Roman" w:hAnsi="Times" w:cs="Times"/>
          <w:color w:val="000000"/>
          <w:sz w:val="24"/>
          <w:szCs w:val="24"/>
        </w:rPr>
        <w:t xml:space="preserve">ites to support Reading Fluency, </w:t>
      </w:r>
      <w:r w:rsidRPr="00C34C97">
        <w:rPr>
          <w:rFonts w:ascii="Times" w:eastAsia="Times New Roman" w:hAnsi="Times" w:cs="Times"/>
          <w:color w:val="000000"/>
          <w:sz w:val="24"/>
          <w:szCs w:val="24"/>
        </w:rPr>
        <w:t>Reading Comprehension</w:t>
      </w:r>
      <w:r w:rsidR="00962080">
        <w:rPr>
          <w:rFonts w:ascii="Times" w:eastAsia="Times New Roman" w:hAnsi="Times" w:cs="Times"/>
          <w:color w:val="000000"/>
          <w:sz w:val="24"/>
          <w:szCs w:val="24"/>
        </w:rPr>
        <w:t xml:space="preserve"> and Mathematical Skills Development</w:t>
      </w:r>
      <w:r w:rsidR="00587913">
        <w:rPr>
          <w:rFonts w:ascii="Times" w:eastAsia="Times New Roman" w:hAnsi="Times" w:cs="Times"/>
          <w:color w:val="000000"/>
          <w:sz w:val="24"/>
          <w:szCs w:val="24"/>
        </w:rPr>
        <w:t>.</w:t>
      </w:r>
      <w:r w:rsidRPr="00C34C97">
        <w:rPr>
          <w:rFonts w:ascii="Times" w:eastAsia="Times New Roman" w:hAnsi="Times" w:cs="Times"/>
          <w:color w:val="000000"/>
          <w:sz w:val="24"/>
          <w:szCs w:val="24"/>
        </w:rPr>
        <w:t> </w:t>
      </w:r>
    </w:p>
    <w:p w:rsidR="007D1FA7" w:rsidRDefault="007D1FA7" w:rsidP="007D1FA7">
      <w:pPr>
        <w:spacing w:after="0" w:line="240" w:lineRule="auto"/>
        <w:rPr>
          <w:rFonts w:ascii="Times" w:eastAsia="Times New Roman" w:hAnsi="Times" w:cs="Times"/>
          <w:b/>
          <w:bCs/>
          <w:color w:val="000000"/>
          <w:sz w:val="24"/>
          <w:szCs w:val="24"/>
        </w:rPr>
      </w:pPr>
    </w:p>
    <w:p w:rsidR="007D1FA7" w:rsidRDefault="007D1FA7" w:rsidP="007D1FA7">
      <w:pPr>
        <w:spacing w:after="0" w:line="240" w:lineRule="auto"/>
        <w:rPr>
          <w:rFonts w:ascii="Times" w:eastAsia="Times New Roman" w:hAnsi="Times" w:cs="Times"/>
          <w:b/>
          <w:bCs/>
          <w:color w:val="000000"/>
          <w:sz w:val="24"/>
          <w:szCs w:val="24"/>
        </w:rPr>
      </w:pPr>
      <w:r w:rsidRPr="007D1FA7">
        <w:rPr>
          <w:rFonts w:ascii="Times" w:eastAsia="Times New Roman" w:hAnsi="Times" w:cs="Times"/>
          <w:b/>
          <w:bCs/>
          <w:color w:val="000000"/>
          <w:sz w:val="24"/>
          <w:szCs w:val="24"/>
        </w:rPr>
        <w:t>Stakeholders</w:t>
      </w:r>
    </w:p>
    <w:p w:rsidR="007D1FA7" w:rsidRDefault="007D1FA7" w:rsidP="007D1FA7">
      <w:pPr>
        <w:spacing w:after="0" w:line="240" w:lineRule="auto"/>
        <w:rPr>
          <w:rFonts w:ascii="Times" w:eastAsia="Times New Roman" w:hAnsi="Times" w:cs="Times"/>
          <w:bCs/>
          <w:color w:val="000000"/>
          <w:sz w:val="24"/>
          <w:szCs w:val="24"/>
        </w:rPr>
      </w:pPr>
      <w:r>
        <w:rPr>
          <w:rFonts w:ascii="Times" w:eastAsia="Times New Roman" w:hAnsi="Times" w:cs="Times"/>
          <w:bCs/>
          <w:color w:val="000000"/>
          <w:sz w:val="24"/>
          <w:szCs w:val="24"/>
        </w:rPr>
        <w:t>In order for Beecher Hills to be successful, several stakeholders are vital to the implementation of this policy.  The following is a list of all stakeholders who work to ensure th</w:t>
      </w:r>
      <w:r w:rsidR="00F16A07">
        <w:rPr>
          <w:rFonts w:ascii="Times" w:eastAsia="Times New Roman" w:hAnsi="Times" w:cs="Times"/>
          <w:bCs/>
          <w:color w:val="000000"/>
          <w:sz w:val="24"/>
          <w:szCs w:val="24"/>
        </w:rPr>
        <w:t xml:space="preserve">at this policy is implemented </w:t>
      </w:r>
      <w:proofErr w:type="gramStart"/>
      <w:r w:rsidR="00F16A07">
        <w:rPr>
          <w:rFonts w:ascii="Times" w:eastAsia="Times New Roman" w:hAnsi="Times" w:cs="Times"/>
          <w:bCs/>
          <w:color w:val="000000"/>
          <w:sz w:val="24"/>
          <w:szCs w:val="24"/>
        </w:rPr>
        <w:t>to</w:t>
      </w:r>
      <w:r>
        <w:rPr>
          <w:rFonts w:ascii="Times" w:eastAsia="Times New Roman" w:hAnsi="Times" w:cs="Times"/>
          <w:bCs/>
          <w:color w:val="000000"/>
          <w:sz w:val="24"/>
          <w:szCs w:val="24"/>
        </w:rPr>
        <w:t xml:space="preserve"> the fullest extent</w:t>
      </w:r>
      <w:proofErr w:type="gramEnd"/>
      <w:r>
        <w:rPr>
          <w:rFonts w:ascii="Times" w:eastAsia="Times New Roman" w:hAnsi="Times" w:cs="Times"/>
          <w:bCs/>
          <w:color w:val="000000"/>
          <w:sz w:val="24"/>
          <w:szCs w:val="24"/>
        </w:rPr>
        <w:t>:</w:t>
      </w:r>
    </w:p>
    <w:p w:rsidR="007D1FA7" w:rsidRDefault="007D1FA7" w:rsidP="007D1FA7">
      <w:pPr>
        <w:pStyle w:val="ListParagraph"/>
        <w:numPr>
          <w:ilvl w:val="0"/>
          <w:numId w:val="14"/>
        </w:numPr>
        <w:spacing w:after="0" w:line="240" w:lineRule="auto"/>
        <w:rPr>
          <w:rFonts w:ascii="Times" w:eastAsia="Times New Roman" w:hAnsi="Times" w:cs="Times"/>
          <w:bCs/>
          <w:color w:val="000000"/>
          <w:sz w:val="24"/>
          <w:szCs w:val="24"/>
        </w:rPr>
      </w:pPr>
      <w:r>
        <w:rPr>
          <w:rFonts w:ascii="Times" w:eastAsia="Times New Roman" w:hAnsi="Times" w:cs="Times"/>
          <w:bCs/>
          <w:color w:val="000000"/>
          <w:sz w:val="24"/>
          <w:szCs w:val="24"/>
        </w:rPr>
        <w:t>Students and parents</w:t>
      </w:r>
    </w:p>
    <w:p w:rsidR="007D1FA7" w:rsidRDefault="007D1FA7" w:rsidP="007D1FA7">
      <w:pPr>
        <w:pStyle w:val="ListParagraph"/>
        <w:numPr>
          <w:ilvl w:val="0"/>
          <w:numId w:val="14"/>
        </w:numPr>
        <w:spacing w:after="0" w:line="240" w:lineRule="auto"/>
        <w:rPr>
          <w:rFonts w:ascii="Times" w:eastAsia="Times New Roman" w:hAnsi="Times" w:cs="Times"/>
          <w:bCs/>
          <w:color w:val="000000"/>
          <w:sz w:val="24"/>
          <w:szCs w:val="24"/>
        </w:rPr>
      </w:pPr>
      <w:r>
        <w:rPr>
          <w:rFonts w:ascii="Times" w:eastAsia="Times New Roman" w:hAnsi="Times" w:cs="Times"/>
          <w:bCs/>
          <w:color w:val="000000"/>
          <w:sz w:val="24"/>
          <w:szCs w:val="24"/>
        </w:rPr>
        <w:t>Special Education Teachers</w:t>
      </w:r>
    </w:p>
    <w:p w:rsidR="007D1FA7" w:rsidRDefault="007D1FA7" w:rsidP="007D1FA7">
      <w:pPr>
        <w:pStyle w:val="ListParagraph"/>
        <w:numPr>
          <w:ilvl w:val="0"/>
          <w:numId w:val="14"/>
        </w:numPr>
        <w:spacing w:after="0" w:line="240" w:lineRule="auto"/>
        <w:rPr>
          <w:rFonts w:ascii="Times" w:eastAsia="Times New Roman" w:hAnsi="Times" w:cs="Times"/>
          <w:bCs/>
          <w:color w:val="000000"/>
          <w:sz w:val="24"/>
          <w:szCs w:val="24"/>
        </w:rPr>
      </w:pPr>
      <w:r>
        <w:rPr>
          <w:rFonts w:ascii="Times" w:eastAsia="Times New Roman" w:hAnsi="Times" w:cs="Times"/>
          <w:bCs/>
          <w:color w:val="000000"/>
          <w:sz w:val="24"/>
          <w:szCs w:val="24"/>
        </w:rPr>
        <w:t>Early Intervention Teachers</w:t>
      </w:r>
    </w:p>
    <w:p w:rsidR="007D1FA7" w:rsidRDefault="007D1FA7" w:rsidP="007D1FA7">
      <w:pPr>
        <w:pStyle w:val="ListParagraph"/>
        <w:numPr>
          <w:ilvl w:val="0"/>
          <w:numId w:val="14"/>
        </w:numPr>
        <w:spacing w:after="0" w:line="240" w:lineRule="auto"/>
        <w:rPr>
          <w:rFonts w:ascii="Times" w:eastAsia="Times New Roman" w:hAnsi="Times" w:cs="Times"/>
          <w:bCs/>
          <w:color w:val="000000"/>
          <w:sz w:val="24"/>
          <w:szCs w:val="24"/>
        </w:rPr>
      </w:pPr>
      <w:r>
        <w:rPr>
          <w:rFonts w:ascii="Times" w:eastAsia="Times New Roman" w:hAnsi="Times" w:cs="Times"/>
          <w:bCs/>
          <w:color w:val="000000"/>
          <w:sz w:val="24"/>
          <w:szCs w:val="24"/>
        </w:rPr>
        <w:t>Gifted Teacher</w:t>
      </w:r>
    </w:p>
    <w:p w:rsidR="007D1FA7" w:rsidRDefault="007D1FA7" w:rsidP="007D1FA7">
      <w:pPr>
        <w:pStyle w:val="ListParagraph"/>
        <w:numPr>
          <w:ilvl w:val="0"/>
          <w:numId w:val="14"/>
        </w:numPr>
        <w:spacing w:after="0" w:line="240" w:lineRule="auto"/>
        <w:rPr>
          <w:rFonts w:ascii="Times" w:eastAsia="Times New Roman" w:hAnsi="Times" w:cs="Times"/>
          <w:bCs/>
          <w:color w:val="000000"/>
          <w:sz w:val="24"/>
          <w:szCs w:val="24"/>
        </w:rPr>
      </w:pPr>
      <w:r>
        <w:rPr>
          <w:rFonts w:ascii="Times" w:eastAsia="Times New Roman" w:hAnsi="Times" w:cs="Times"/>
          <w:bCs/>
          <w:color w:val="000000"/>
          <w:sz w:val="24"/>
          <w:szCs w:val="24"/>
        </w:rPr>
        <w:t>School Psychologist</w:t>
      </w:r>
    </w:p>
    <w:p w:rsidR="007D1FA7" w:rsidRDefault="007D1FA7" w:rsidP="007D1FA7">
      <w:pPr>
        <w:pStyle w:val="ListParagraph"/>
        <w:numPr>
          <w:ilvl w:val="0"/>
          <w:numId w:val="14"/>
        </w:numPr>
        <w:spacing w:after="0" w:line="240" w:lineRule="auto"/>
        <w:rPr>
          <w:rFonts w:ascii="Times" w:eastAsia="Times New Roman" w:hAnsi="Times" w:cs="Times"/>
          <w:bCs/>
          <w:color w:val="000000"/>
          <w:sz w:val="24"/>
          <w:szCs w:val="24"/>
        </w:rPr>
      </w:pPr>
      <w:r>
        <w:rPr>
          <w:rFonts w:ascii="Times" w:eastAsia="Times New Roman" w:hAnsi="Times" w:cs="Times"/>
          <w:bCs/>
          <w:color w:val="000000"/>
          <w:sz w:val="24"/>
          <w:szCs w:val="24"/>
        </w:rPr>
        <w:t>Guidance Counselor</w:t>
      </w:r>
    </w:p>
    <w:p w:rsidR="007D1FA7" w:rsidRDefault="007D1FA7" w:rsidP="007D1FA7">
      <w:pPr>
        <w:pStyle w:val="ListParagraph"/>
        <w:numPr>
          <w:ilvl w:val="0"/>
          <w:numId w:val="14"/>
        </w:numPr>
        <w:spacing w:after="0" w:line="240" w:lineRule="auto"/>
        <w:rPr>
          <w:rFonts w:ascii="Times" w:eastAsia="Times New Roman" w:hAnsi="Times" w:cs="Times"/>
          <w:bCs/>
          <w:color w:val="000000"/>
          <w:sz w:val="24"/>
          <w:szCs w:val="24"/>
        </w:rPr>
      </w:pPr>
      <w:r>
        <w:rPr>
          <w:rFonts w:ascii="Times" w:eastAsia="Times New Roman" w:hAnsi="Times" w:cs="Times"/>
          <w:bCs/>
          <w:color w:val="000000"/>
          <w:sz w:val="24"/>
          <w:szCs w:val="24"/>
        </w:rPr>
        <w:t>Student Support Team Coordinator</w:t>
      </w:r>
    </w:p>
    <w:p w:rsidR="007D1FA7" w:rsidRDefault="007D1FA7" w:rsidP="007D1FA7">
      <w:pPr>
        <w:pStyle w:val="ListParagraph"/>
        <w:numPr>
          <w:ilvl w:val="0"/>
          <w:numId w:val="14"/>
        </w:numPr>
        <w:spacing w:after="0" w:line="240" w:lineRule="auto"/>
        <w:rPr>
          <w:rFonts w:ascii="Times" w:eastAsia="Times New Roman" w:hAnsi="Times" w:cs="Times"/>
          <w:bCs/>
          <w:color w:val="000000"/>
          <w:sz w:val="24"/>
          <w:szCs w:val="24"/>
        </w:rPr>
      </w:pPr>
      <w:r>
        <w:rPr>
          <w:rFonts w:ascii="Times" w:eastAsia="Times New Roman" w:hAnsi="Times" w:cs="Times"/>
          <w:bCs/>
          <w:color w:val="000000"/>
          <w:sz w:val="24"/>
          <w:szCs w:val="24"/>
        </w:rPr>
        <w:t>General Education Teachers</w:t>
      </w:r>
    </w:p>
    <w:p w:rsidR="007D1FA7" w:rsidRDefault="007D1FA7" w:rsidP="007D1FA7">
      <w:pPr>
        <w:pStyle w:val="ListParagraph"/>
        <w:numPr>
          <w:ilvl w:val="0"/>
          <w:numId w:val="14"/>
        </w:numPr>
        <w:spacing w:after="0" w:line="240" w:lineRule="auto"/>
        <w:rPr>
          <w:rFonts w:ascii="Times" w:eastAsia="Times New Roman" w:hAnsi="Times" w:cs="Times"/>
          <w:bCs/>
          <w:color w:val="000000"/>
          <w:sz w:val="24"/>
          <w:szCs w:val="24"/>
        </w:rPr>
      </w:pPr>
      <w:r>
        <w:rPr>
          <w:rFonts w:ascii="Times" w:eastAsia="Times New Roman" w:hAnsi="Times" w:cs="Times"/>
          <w:bCs/>
          <w:color w:val="000000"/>
          <w:sz w:val="24"/>
          <w:szCs w:val="24"/>
        </w:rPr>
        <w:t>Specialist Team Teachers</w:t>
      </w:r>
    </w:p>
    <w:p w:rsidR="007D1FA7" w:rsidRDefault="007D1FA7" w:rsidP="007D1FA7">
      <w:pPr>
        <w:pStyle w:val="ListParagraph"/>
        <w:numPr>
          <w:ilvl w:val="0"/>
          <w:numId w:val="14"/>
        </w:numPr>
        <w:spacing w:after="0" w:line="240" w:lineRule="auto"/>
        <w:rPr>
          <w:rFonts w:ascii="Times" w:eastAsia="Times New Roman" w:hAnsi="Times" w:cs="Times"/>
          <w:bCs/>
          <w:color w:val="000000"/>
          <w:sz w:val="24"/>
          <w:szCs w:val="24"/>
        </w:rPr>
      </w:pPr>
      <w:r>
        <w:rPr>
          <w:rFonts w:ascii="Times" w:eastAsia="Times New Roman" w:hAnsi="Times" w:cs="Times"/>
          <w:bCs/>
          <w:color w:val="000000"/>
          <w:sz w:val="24"/>
          <w:szCs w:val="24"/>
        </w:rPr>
        <w:t>Administration Team</w:t>
      </w:r>
    </w:p>
    <w:p w:rsidR="007D1FA7" w:rsidRDefault="007D1FA7" w:rsidP="007D1FA7">
      <w:pPr>
        <w:spacing w:after="0" w:line="240" w:lineRule="auto"/>
        <w:rPr>
          <w:rFonts w:ascii="Times" w:eastAsia="Times New Roman" w:hAnsi="Times" w:cs="Times"/>
          <w:bCs/>
          <w:color w:val="000000"/>
          <w:sz w:val="24"/>
          <w:szCs w:val="24"/>
        </w:rPr>
      </w:pPr>
    </w:p>
    <w:p w:rsidR="007D1FA7" w:rsidRPr="007D1FA7" w:rsidRDefault="007D1FA7" w:rsidP="007D1FA7">
      <w:pPr>
        <w:spacing w:after="0" w:line="240" w:lineRule="auto"/>
        <w:rPr>
          <w:rFonts w:ascii="Times" w:eastAsia="Times New Roman" w:hAnsi="Times" w:cs="Times"/>
          <w:bCs/>
          <w:color w:val="000000"/>
          <w:sz w:val="24"/>
          <w:szCs w:val="24"/>
        </w:rPr>
      </w:pPr>
      <w:proofErr w:type="gramStart"/>
      <w:r>
        <w:rPr>
          <w:rFonts w:ascii="Times" w:eastAsia="Times New Roman" w:hAnsi="Times" w:cs="Times"/>
          <w:bCs/>
          <w:color w:val="000000"/>
          <w:sz w:val="24"/>
          <w:szCs w:val="24"/>
        </w:rPr>
        <w:t>Beecher Hills</w:t>
      </w:r>
      <w:proofErr w:type="gramEnd"/>
      <w:r>
        <w:rPr>
          <w:rFonts w:ascii="Times" w:eastAsia="Times New Roman" w:hAnsi="Times" w:cs="Times"/>
          <w:bCs/>
          <w:color w:val="000000"/>
          <w:sz w:val="24"/>
          <w:szCs w:val="24"/>
        </w:rPr>
        <w:t xml:space="preserve"> </w:t>
      </w:r>
      <w:r w:rsidR="009F197F">
        <w:rPr>
          <w:rFonts w:ascii="Times" w:eastAsia="Times New Roman" w:hAnsi="Times" w:cs="Times"/>
          <w:bCs/>
          <w:color w:val="000000"/>
          <w:sz w:val="24"/>
          <w:szCs w:val="24"/>
        </w:rPr>
        <w:t>stakeholders</w:t>
      </w:r>
      <w:r>
        <w:rPr>
          <w:rFonts w:ascii="Times" w:eastAsia="Times New Roman" w:hAnsi="Times" w:cs="Times"/>
          <w:bCs/>
          <w:color w:val="000000"/>
          <w:sz w:val="24"/>
          <w:szCs w:val="24"/>
        </w:rPr>
        <w:t xml:space="preserve"> will become awar</w:t>
      </w:r>
      <w:r w:rsidR="00F16A07">
        <w:rPr>
          <w:rFonts w:ascii="Times" w:eastAsia="Times New Roman" w:hAnsi="Times" w:cs="Times"/>
          <w:bCs/>
          <w:color w:val="000000"/>
          <w:sz w:val="24"/>
          <w:szCs w:val="24"/>
        </w:rPr>
        <w:t>e of the policy through ongoing</w:t>
      </w:r>
      <w:r>
        <w:rPr>
          <w:rFonts w:ascii="Times" w:eastAsia="Times New Roman" w:hAnsi="Times" w:cs="Times"/>
          <w:bCs/>
          <w:color w:val="000000"/>
          <w:sz w:val="24"/>
          <w:szCs w:val="24"/>
        </w:rPr>
        <w:t xml:space="preserve"> job-embedded professional development.  All other </w:t>
      </w:r>
      <w:r w:rsidR="009F197F">
        <w:rPr>
          <w:rFonts w:ascii="Times" w:eastAsia="Times New Roman" w:hAnsi="Times" w:cs="Times"/>
          <w:bCs/>
          <w:color w:val="000000"/>
          <w:sz w:val="24"/>
          <w:szCs w:val="24"/>
        </w:rPr>
        <w:t>stakeholders</w:t>
      </w:r>
      <w:r>
        <w:rPr>
          <w:rFonts w:ascii="Times" w:eastAsia="Times New Roman" w:hAnsi="Times" w:cs="Times"/>
          <w:bCs/>
          <w:color w:val="000000"/>
          <w:sz w:val="24"/>
          <w:szCs w:val="24"/>
        </w:rPr>
        <w:t xml:space="preserve"> </w:t>
      </w:r>
      <w:proofErr w:type="gramStart"/>
      <w:r>
        <w:rPr>
          <w:rFonts w:ascii="Times" w:eastAsia="Times New Roman" w:hAnsi="Times" w:cs="Times"/>
          <w:bCs/>
          <w:color w:val="000000"/>
          <w:sz w:val="24"/>
          <w:szCs w:val="24"/>
        </w:rPr>
        <w:t>will be made</w:t>
      </w:r>
      <w:proofErr w:type="gramEnd"/>
      <w:r>
        <w:rPr>
          <w:rFonts w:ascii="Times" w:eastAsia="Times New Roman" w:hAnsi="Times" w:cs="Times"/>
          <w:bCs/>
          <w:color w:val="000000"/>
          <w:sz w:val="24"/>
          <w:szCs w:val="24"/>
        </w:rPr>
        <w:t xml:space="preserve"> aware of the publication of this policy on our public publications that include school website and school handbook.</w:t>
      </w:r>
    </w:p>
    <w:p w:rsidR="009F197F" w:rsidRDefault="009F197F" w:rsidP="00B14345">
      <w:pPr>
        <w:spacing w:before="282" w:after="0" w:line="240" w:lineRule="auto"/>
        <w:ind w:left="2"/>
        <w:rPr>
          <w:rFonts w:ascii="Times" w:eastAsia="Times New Roman" w:hAnsi="Times" w:cs="Times"/>
          <w:b/>
          <w:bCs/>
          <w:color w:val="000000"/>
          <w:sz w:val="24"/>
          <w:szCs w:val="24"/>
          <w:u w:val="single"/>
        </w:rPr>
      </w:pPr>
    </w:p>
    <w:p w:rsidR="008E4A42" w:rsidRDefault="008E4A42" w:rsidP="00B14345">
      <w:pPr>
        <w:spacing w:before="282" w:after="0" w:line="240" w:lineRule="auto"/>
        <w:ind w:left="2"/>
        <w:rPr>
          <w:rFonts w:ascii="Times" w:eastAsia="Times New Roman" w:hAnsi="Times" w:cs="Times"/>
          <w:b/>
          <w:bCs/>
          <w:color w:val="000000"/>
          <w:sz w:val="24"/>
          <w:szCs w:val="24"/>
        </w:rPr>
      </w:pPr>
      <w:r>
        <w:rPr>
          <w:rFonts w:ascii="Times" w:eastAsia="Times New Roman" w:hAnsi="Times" w:cs="Times"/>
          <w:b/>
          <w:bCs/>
          <w:color w:val="000000"/>
          <w:sz w:val="24"/>
          <w:szCs w:val="24"/>
        </w:rPr>
        <w:lastRenderedPageBreak/>
        <w:t>Definition of Inclusion</w:t>
      </w:r>
      <w:r w:rsidR="00B06A2C">
        <w:rPr>
          <w:rFonts w:ascii="Times" w:eastAsia="Times New Roman" w:hAnsi="Times" w:cs="Times"/>
          <w:b/>
          <w:bCs/>
          <w:color w:val="000000"/>
          <w:sz w:val="24"/>
          <w:szCs w:val="24"/>
        </w:rPr>
        <w:t xml:space="preserve"> or PYP Inclusive Education</w:t>
      </w:r>
    </w:p>
    <w:p w:rsidR="00544C13" w:rsidRDefault="00B06A2C" w:rsidP="00B06A2C">
      <w:pPr>
        <w:spacing w:before="282" w:after="0" w:line="240" w:lineRule="auto"/>
        <w:rPr>
          <w:rFonts w:ascii="Times" w:eastAsia="Times New Roman" w:hAnsi="Times" w:cs="Times"/>
          <w:bCs/>
          <w:color w:val="000000"/>
          <w:sz w:val="24"/>
          <w:szCs w:val="24"/>
        </w:rPr>
      </w:pPr>
      <w:r>
        <w:rPr>
          <w:rFonts w:ascii="Times" w:eastAsia="Times New Roman" w:hAnsi="Times" w:cs="Times"/>
          <w:bCs/>
          <w:color w:val="000000"/>
          <w:sz w:val="24"/>
          <w:szCs w:val="24"/>
        </w:rPr>
        <w:t xml:space="preserve">The program consists of students in grades Pre-Kindergarten through fifth grade.  Students remain in the whole class setting as much as possible.  Based on students’ needs, there may be circumstances where students </w:t>
      </w:r>
      <w:proofErr w:type="gramStart"/>
      <w:r>
        <w:rPr>
          <w:rFonts w:ascii="Times" w:eastAsia="Times New Roman" w:hAnsi="Times" w:cs="Times"/>
          <w:bCs/>
          <w:color w:val="000000"/>
          <w:sz w:val="24"/>
          <w:szCs w:val="24"/>
        </w:rPr>
        <w:t>are taken</w:t>
      </w:r>
      <w:proofErr w:type="gramEnd"/>
      <w:r>
        <w:rPr>
          <w:rFonts w:ascii="Times" w:eastAsia="Times New Roman" w:hAnsi="Times" w:cs="Times"/>
          <w:bCs/>
          <w:color w:val="000000"/>
          <w:sz w:val="24"/>
          <w:szCs w:val="24"/>
        </w:rPr>
        <w:t xml:space="preserve"> out of the regular classroom based on IEP services.  Regardless of whether or not a student </w:t>
      </w:r>
      <w:proofErr w:type="gramStart"/>
      <w:r>
        <w:rPr>
          <w:rFonts w:ascii="Times" w:eastAsia="Times New Roman" w:hAnsi="Times" w:cs="Times"/>
          <w:bCs/>
          <w:color w:val="000000"/>
          <w:sz w:val="24"/>
          <w:szCs w:val="24"/>
        </w:rPr>
        <w:t>is pulled out,</w:t>
      </w:r>
      <w:proofErr w:type="gramEnd"/>
      <w:r>
        <w:rPr>
          <w:rFonts w:ascii="Times" w:eastAsia="Times New Roman" w:hAnsi="Times" w:cs="Times"/>
          <w:bCs/>
          <w:color w:val="000000"/>
          <w:sz w:val="24"/>
          <w:szCs w:val="24"/>
        </w:rPr>
        <w:t xml:space="preserve"> Support Teachers continue to sup</w:t>
      </w:r>
      <w:r w:rsidR="00D23620">
        <w:rPr>
          <w:rFonts w:ascii="Times" w:eastAsia="Times New Roman" w:hAnsi="Times" w:cs="Times"/>
          <w:bCs/>
          <w:color w:val="000000"/>
          <w:sz w:val="24"/>
          <w:szCs w:val="24"/>
        </w:rPr>
        <w:t>port the implementation of the U</w:t>
      </w:r>
      <w:r>
        <w:rPr>
          <w:rFonts w:ascii="Times" w:eastAsia="Times New Roman" w:hAnsi="Times" w:cs="Times"/>
          <w:bCs/>
          <w:color w:val="000000"/>
          <w:sz w:val="24"/>
          <w:szCs w:val="24"/>
        </w:rPr>
        <w:t xml:space="preserve">nit of Inquiry.  </w:t>
      </w:r>
      <w:r w:rsidR="00544C13">
        <w:rPr>
          <w:rFonts w:ascii="Times" w:eastAsia="Times New Roman" w:hAnsi="Times" w:cs="Times"/>
          <w:bCs/>
          <w:color w:val="000000"/>
          <w:sz w:val="24"/>
          <w:szCs w:val="24"/>
        </w:rPr>
        <w:t>Beecher Hills continuously</w:t>
      </w:r>
      <w:r>
        <w:rPr>
          <w:rFonts w:ascii="Times" w:eastAsia="Times New Roman" w:hAnsi="Times" w:cs="Times"/>
          <w:bCs/>
          <w:color w:val="000000"/>
          <w:sz w:val="24"/>
          <w:szCs w:val="24"/>
        </w:rPr>
        <w:t xml:space="preserve"> support</w:t>
      </w:r>
      <w:r w:rsidR="00F16A07">
        <w:rPr>
          <w:rFonts w:ascii="Times" w:eastAsia="Times New Roman" w:hAnsi="Times" w:cs="Times"/>
          <w:bCs/>
          <w:color w:val="000000"/>
          <w:sz w:val="24"/>
          <w:szCs w:val="24"/>
        </w:rPr>
        <w:t>s</w:t>
      </w:r>
      <w:r>
        <w:rPr>
          <w:rFonts w:ascii="Times" w:eastAsia="Times New Roman" w:hAnsi="Times" w:cs="Times"/>
          <w:bCs/>
          <w:color w:val="000000"/>
          <w:sz w:val="24"/>
          <w:szCs w:val="24"/>
        </w:rPr>
        <w:t xml:space="preserve"> students with special needs and our homeroom teachers teach them through our special education team as well as through our gifted team, student support team, guidance counseling series, medical services, and psychological services.    </w:t>
      </w:r>
    </w:p>
    <w:p w:rsidR="00753076" w:rsidRDefault="00753076" w:rsidP="00B06A2C">
      <w:pPr>
        <w:spacing w:before="282" w:after="0" w:line="240" w:lineRule="auto"/>
        <w:rPr>
          <w:rFonts w:ascii="Times" w:eastAsia="Times New Roman" w:hAnsi="Times" w:cs="Times"/>
          <w:bCs/>
          <w:color w:val="000000"/>
          <w:sz w:val="24"/>
          <w:szCs w:val="24"/>
        </w:rPr>
      </w:pPr>
      <w:r>
        <w:rPr>
          <w:rFonts w:ascii="Times" w:eastAsia="Times New Roman" w:hAnsi="Times" w:cs="Times"/>
          <w:bCs/>
          <w:color w:val="000000"/>
          <w:sz w:val="24"/>
          <w:szCs w:val="24"/>
        </w:rPr>
        <w:t xml:space="preserve">Staff works collaboratively together for students to be successful.  Our intervention staff, gifted teacher, and special education teachers meet collaboratively with the general education teachers to brainstorm and plan the most effective, researched based methods on how students can meet unified expectations.  Teachers plan differentiated lessons for students in various tiers of instruction based on what they know and can do.  Much of the planning from this team </w:t>
      </w:r>
      <w:proofErr w:type="gramStart"/>
      <w:r>
        <w:rPr>
          <w:rFonts w:ascii="Times" w:eastAsia="Times New Roman" w:hAnsi="Times" w:cs="Times"/>
          <w:bCs/>
          <w:color w:val="000000"/>
          <w:sz w:val="24"/>
          <w:szCs w:val="24"/>
        </w:rPr>
        <w:t>is based</w:t>
      </w:r>
      <w:proofErr w:type="gramEnd"/>
      <w:r>
        <w:rPr>
          <w:rFonts w:ascii="Times" w:eastAsia="Times New Roman" w:hAnsi="Times" w:cs="Times"/>
          <w:bCs/>
          <w:color w:val="000000"/>
          <w:sz w:val="24"/>
          <w:szCs w:val="24"/>
        </w:rPr>
        <w:t xml:space="preserve"> on data through Response to Intervention, Standardized test scores, yearly benchmarks, and summative/formative assessments.  Teachers also work diligently through specialized services, collaboration, data, and reflection to ensure that all students can learn.   </w:t>
      </w:r>
    </w:p>
    <w:p w:rsidR="008E4A42" w:rsidRPr="008E4A42" w:rsidRDefault="008E4A42" w:rsidP="00B06A2C">
      <w:pPr>
        <w:spacing w:before="282" w:after="0" w:line="240" w:lineRule="auto"/>
        <w:rPr>
          <w:rFonts w:ascii="Times" w:eastAsia="Times New Roman" w:hAnsi="Times" w:cs="Times"/>
          <w:bCs/>
          <w:color w:val="000000"/>
          <w:sz w:val="24"/>
          <w:szCs w:val="24"/>
        </w:rPr>
      </w:pPr>
      <w:r>
        <w:rPr>
          <w:rFonts w:ascii="Times" w:eastAsia="Times New Roman" w:hAnsi="Times" w:cs="Times"/>
          <w:bCs/>
          <w:color w:val="000000"/>
          <w:sz w:val="24"/>
          <w:szCs w:val="24"/>
        </w:rPr>
        <w:t>Inclusion at Beecher Hills evolves around educating all students in their least restrictive environment.  In this environment, peers are together as much as possible.  For most, the least restrictive environment begins in the general classroom setting for academic subjects where two or more teachers work in a co-teaching environment to instruct students.  Students may receive instruction in a small group environment based off their Individualized Education Plan.  The Gifted and Talented students receive services through the collaborative model</w:t>
      </w:r>
      <w:r w:rsidR="00F16A07">
        <w:rPr>
          <w:rFonts w:ascii="Times" w:eastAsia="Times New Roman" w:hAnsi="Times" w:cs="Times"/>
          <w:bCs/>
          <w:color w:val="000000"/>
          <w:sz w:val="24"/>
          <w:szCs w:val="24"/>
        </w:rPr>
        <w:t xml:space="preserve"> where the gifted teacher</w:t>
      </w:r>
      <w:r w:rsidR="00802A98">
        <w:rPr>
          <w:rFonts w:ascii="Times" w:eastAsia="Times New Roman" w:hAnsi="Times" w:cs="Times"/>
          <w:bCs/>
          <w:color w:val="000000"/>
          <w:sz w:val="24"/>
          <w:szCs w:val="24"/>
        </w:rPr>
        <w:t xml:space="preserve"> co-teaches with the general education teacher</w:t>
      </w:r>
      <w:r>
        <w:rPr>
          <w:rFonts w:ascii="Times" w:eastAsia="Times New Roman" w:hAnsi="Times" w:cs="Times"/>
          <w:bCs/>
          <w:color w:val="000000"/>
          <w:sz w:val="24"/>
          <w:szCs w:val="24"/>
        </w:rPr>
        <w:t xml:space="preserve">.  </w:t>
      </w:r>
      <w:r w:rsidR="007F0D23">
        <w:rPr>
          <w:rFonts w:ascii="Times" w:eastAsia="Times New Roman" w:hAnsi="Times" w:cs="Times"/>
          <w:bCs/>
          <w:color w:val="000000"/>
          <w:sz w:val="24"/>
          <w:szCs w:val="24"/>
        </w:rPr>
        <w:t>All students participate in specials classes together (</w:t>
      </w:r>
      <w:r w:rsidR="00F16A07">
        <w:rPr>
          <w:rFonts w:ascii="Times" w:eastAsia="Times New Roman" w:hAnsi="Times" w:cs="Times"/>
          <w:bCs/>
          <w:color w:val="000000"/>
          <w:sz w:val="24"/>
          <w:szCs w:val="24"/>
        </w:rPr>
        <w:t xml:space="preserve">Spanish, </w:t>
      </w:r>
      <w:r w:rsidR="007F0D23">
        <w:rPr>
          <w:rFonts w:ascii="Times" w:eastAsia="Times New Roman" w:hAnsi="Times" w:cs="Times"/>
          <w:bCs/>
          <w:color w:val="000000"/>
          <w:sz w:val="24"/>
          <w:szCs w:val="24"/>
        </w:rPr>
        <w:t xml:space="preserve">Art, Music, PE, Technology, </w:t>
      </w:r>
      <w:proofErr w:type="gramStart"/>
      <w:r w:rsidR="00802A98">
        <w:rPr>
          <w:rFonts w:ascii="Times" w:eastAsia="Times New Roman" w:hAnsi="Times" w:cs="Times"/>
          <w:bCs/>
          <w:color w:val="000000"/>
          <w:sz w:val="24"/>
          <w:szCs w:val="24"/>
        </w:rPr>
        <w:t>STEM</w:t>
      </w:r>
      <w:proofErr w:type="gramEnd"/>
      <w:r w:rsidR="00802A98">
        <w:rPr>
          <w:rFonts w:ascii="Times" w:eastAsia="Times New Roman" w:hAnsi="Times" w:cs="Times"/>
          <w:bCs/>
          <w:color w:val="000000"/>
          <w:sz w:val="24"/>
          <w:szCs w:val="24"/>
        </w:rPr>
        <w:t xml:space="preserve">) in the whole class setting.  Overall, students are in various tiers based on their needs, and regardless of their levels of instruction, all students participate in the International Baccalaureate </w:t>
      </w:r>
      <w:proofErr w:type="spellStart"/>
      <w:r w:rsidR="00802A98">
        <w:rPr>
          <w:rFonts w:ascii="Times" w:eastAsia="Times New Roman" w:hAnsi="Times" w:cs="Times"/>
          <w:bCs/>
          <w:color w:val="000000"/>
          <w:sz w:val="24"/>
          <w:szCs w:val="24"/>
        </w:rPr>
        <w:t>Programme</w:t>
      </w:r>
      <w:proofErr w:type="spellEnd"/>
      <w:r w:rsidR="00802A98">
        <w:rPr>
          <w:rFonts w:ascii="Times" w:eastAsia="Times New Roman" w:hAnsi="Times" w:cs="Times"/>
          <w:bCs/>
          <w:color w:val="000000"/>
          <w:sz w:val="24"/>
          <w:szCs w:val="24"/>
        </w:rPr>
        <w:t xml:space="preserve">.  </w:t>
      </w:r>
    </w:p>
    <w:p w:rsidR="00D622F7" w:rsidRDefault="00D622F7" w:rsidP="00B14345">
      <w:pPr>
        <w:spacing w:before="282" w:after="0" w:line="240" w:lineRule="auto"/>
        <w:ind w:left="2"/>
        <w:rPr>
          <w:rFonts w:ascii="Times" w:eastAsia="Times New Roman" w:hAnsi="Times" w:cs="Times"/>
          <w:b/>
          <w:bCs/>
          <w:color w:val="000000"/>
          <w:sz w:val="24"/>
          <w:szCs w:val="24"/>
        </w:rPr>
      </w:pPr>
      <w:r>
        <w:rPr>
          <w:rFonts w:ascii="Times" w:eastAsia="Times New Roman" w:hAnsi="Times" w:cs="Times"/>
          <w:b/>
          <w:bCs/>
          <w:color w:val="000000"/>
          <w:sz w:val="24"/>
          <w:szCs w:val="24"/>
        </w:rPr>
        <w:t>Legal Inclusion Obligations</w:t>
      </w:r>
    </w:p>
    <w:p w:rsidR="00D622F7" w:rsidRDefault="00D622F7" w:rsidP="00B14345">
      <w:pPr>
        <w:spacing w:before="282" w:after="0" w:line="240" w:lineRule="auto"/>
        <w:ind w:left="2"/>
        <w:rPr>
          <w:rFonts w:ascii="Times" w:eastAsia="Times New Roman" w:hAnsi="Times" w:cs="Times"/>
          <w:bCs/>
          <w:color w:val="000000"/>
          <w:sz w:val="24"/>
          <w:szCs w:val="24"/>
        </w:rPr>
      </w:pPr>
      <w:r>
        <w:rPr>
          <w:rFonts w:ascii="Times" w:eastAsia="Times New Roman" w:hAnsi="Times" w:cs="Times"/>
          <w:bCs/>
          <w:color w:val="000000"/>
          <w:sz w:val="24"/>
          <w:szCs w:val="24"/>
        </w:rPr>
        <w:t xml:space="preserve">Beecher Hills is obligated to follow the local, state, federal and international laws regarding students specifically with 504s and IEPs.  </w:t>
      </w:r>
      <w:r w:rsidR="0045720E">
        <w:rPr>
          <w:rFonts w:ascii="Times" w:eastAsia="Times New Roman" w:hAnsi="Times" w:cs="Times"/>
          <w:bCs/>
          <w:color w:val="000000"/>
          <w:sz w:val="24"/>
          <w:szCs w:val="24"/>
        </w:rPr>
        <w:t>The</w:t>
      </w:r>
      <w:r>
        <w:rPr>
          <w:rFonts w:ascii="Times" w:eastAsia="Times New Roman" w:hAnsi="Times" w:cs="Times"/>
          <w:bCs/>
          <w:color w:val="000000"/>
          <w:sz w:val="24"/>
          <w:szCs w:val="24"/>
        </w:rPr>
        <w:t xml:space="preserve"> leg</w:t>
      </w:r>
      <w:r w:rsidR="0045720E">
        <w:rPr>
          <w:rFonts w:ascii="Times" w:eastAsia="Times New Roman" w:hAnsi="Times" w:cs="Times"/>
          <w:bCs/>
          <w:color w:val="000000"/>
          <w:sz w:val="24"/>
          <w:szCs w:val="24"/>
        </w:rPr>
        <w:t>al obligations from each agency are as follows:</w:t>
      </w:r>
      <w:r>
        <w:rPr>
          <w:rFonts w:ascii="Times" w:eastAsia="Times New Roman" w:hAnsi="Times" w:cs="Times"/>
          <w:bCs/>
          <w:color w:val="000000"/>
          <w:sz w:val="24"/>
          <w:szCs w:val="24"/>
        </w:rPr>
        <w:t xml:space="preserve">  </w:t>
      </w:r>
    </w:p>
    <w:p w:rsidR="0045720E" w:rsidRDefault="0045720E" w:rsidP="0045720E">
      <w:pPr>
        <w:spacing w:after="0" w:line="240" w:lineRule="auto"/>
        <w:rPr>
          <w:rFonts w:ascii="Times" w:eastAsia="Times New Roman" w:hAnsi="Times" w:cs="Times"/>
          <w:b/>
          <w:bCs/>
          <w:color w:val="000000"/>
          <w:sz w:val="24"/>
          <w:szCs w:val="24"/>
        </w:rPr>
      </w:pPr>
    </w:p>
    <w:p w:rsidR="00D622F7" w:rsidRDefault="00D622F7" w:rsidP="0045720E">
      <w:pPr>
        <w:spacing w:after="0" w:line="240" w:lineRule="auto"/>
        <w:rPr>
          <w:rFonts w:ascii="Times" w:eastAsia="Times New Roman" w:hAnsi="Times" w:cs="Times"/>
          <w:b/>
          <w:bCs/>
          <w:color w:val="000000"/>
          <w:sz w:val="24"/>
          <w:szCs w:val="24"/>
        </w:rPr>
      </w:pPr>
      <w:r w:rsidRPr="00D622F7">
        <w:rPr>
          <w:rFonts w:ascii="Times" w:eastAsia="Times New Roman" w:hAnsi="Times" w:cs="Times"/>
          <w:b/>
          <w:bCs/>
          <w:color w:val="000000"/>
          <w:sz w:val="24"/>
          <w:szCs w:val="24"/>
        </w:rPr>
        <w:t>Local – Atlanta Public Schools:</w:t>
      </w:r>
      <w:r w:rsidR="0045720E">
        <w:rPr>
          <w:rFonts w:ascii="Times" w:eastAsia="Times New Roman" w:hAnsi="Times" w:cs="Times"/>
          <w:b/>
          <w:bCs/>
          <w:color w:val="000000"/>
          <w:sz w:val="24"/>
          <w:szCs w:val="24"/>
        </w:rPr>
        <w:t xml:space="preserve">  </w:t>
      </w:r>
    </w:p>
    <w:p w:rsidR="0045720E" w:rsidRPr="0030136E" w:rsidRDefault="0045720E" w:rsidP="0045720E">
      <w:pPr>
        <w:pStyle w:val="ListParagraph"/>
        <w:numPr>
          <w:ilvl w:val="0"/>
          <w:numId w:val="15"/>
        </w:numPr>
        <w:spacing w:after="0" w:line="240" w:lineRule="auto"/>
        <w:rPr>
          <w:rFonts w:ascii="Times" w:eastAsia="Times New Roman" w:hAnsi="Times" w:cs="Times"/>
          <w:b/>
          <w:bCs/>
          <w:color w:val="000000"/>
          <w:sz w:val="24"/>
          <w:szCs w:val="24"/>
        </w:rPr>
      </w:pPr>
      <w:r>
        <w:rPr>
          <w:rFonts w:ascii="Times" w:eastAsia="Times New Roman" w:hAnsi="Times" w:cs="Times"/>
          <w:b/>
          <w:bCs/>
          <w:color w:val="000000"/>
          <w:sz w:val="24"/>
          <w:szCs w:val="24"/>
        </w:rPr>
        <w:t xml:space="preserve">Response to Intervention (RTI) – </w:t>
      </w:r>
      <w:r>
        <w:rPr>
          <w:rFonts w:ascii="Times" w:eastAsia="Times New Roman" w:hAnsi="Times" w:cs="Times"/>
          <w:bCs/>
          <w:color w:val="000000"/>
          <w:sz w:val="24"/>
          <w:szCs w:val="24"/>
        </w:rPr>
        <w:t xml:space="preserve">Atlanta Public Schools follows Georgia’s four – tiered student Achievement Pyramid of Interventions to provide appropriate and effective response to Intervention services, which incorporates universal screening, targeted interventions, and a team approach to decisions making the development and implementation of services. </w:t>
      </w:r>
    </w:p>
    <w:p w:rsidR="0030136E" w:rsidRPr="00197D30" w:rsidRDefault="0030136E" w:rsidP="0030136E">
      <w:pPr>
        <w:pStyle w:val="ListParagraph"/>
        <w:numPr>
          <w:ilvl w:val="0"/>
          <w:numId w:val="16"/>
        </w:numPr>
        <w:spacing w:after="0" w:line="240" w:lineRule="auto"/>
        <w:rPr>
          <w:rFonts w:ascii="Times" w:eastAsia="Times New Roman" w:hAnsi="Times" w:cs="Times"/>
          <w:b/>
          <w:bCs/>
          <w:color w:val="000000"/>
          <w:sz w:val="24"/>
          <w:szCs w:val="24"/>
        </w:rPr>
      </w:pPr>
      <w:r>
        <w:rPr>
          <w:rFonts w:ascii="Times" w:eastAsia="Times New Roman" w:hAnsi="Times" w:cs="Times"/>
          <w:b/>
          <w:bCs/>
          <w:color w:val="000000"/>
          <w:sz w:val="24"/>
          <w:szCs w:val="24"/>
        </w:rPr>
        <w:t xml:space="preserve">Tiers </w:t>
      </w:r>
      <w:proofErr w:type="gramStart"/>
      <w:r>
        <w:rPr>
          <w:rFonts w:ascii="Times" w:eastAsia="Times New Roman" w:hAnsi="Times" w:cs="Times"/>
          <w:b/>
          <w:bCs/>
          <w:color w:val="000000"/>
          <w:sz w:val="24"/>
          <w:szCs w:val="24"/>
        </w:rPr>
        <w:t>I and II</w:t>
      </w:r>
      <w:r>
        <w:rPr>
          <w:rFonts w:ascii="Times" w:eastAsia="Times New Roman" w:hAnsi="Times" w:cs="Times"/>
          <w:bCs/>
          <w:color w:val="000000"/>
          <w:sz w:val="24"/>
          <w:szCs w:val="24"/>
        </w:rPr>
        <w:t xml:space="preserve"> –</w:t>
      </w:r>
      <w:proofErr w:type="gramEnd"/>
      <w:r>
        <w:rPr>
          <w:rFonts w:ascii="Times" w:eastAsia="Times New Roman" w:hAnsi="Times" w:cs="Times"/>
          <w:bCs/>
          <w:color w:val="000000"/>
          <w:sz w:val="24"/>
          <w:szCs w:val="24"/>
        </w:rPr>
        <w:t xml:space="preserve"> Interventions are provided in the general education environment by grade level teams</w:t>
      </w:r>
      <w:r w:rsidR="00A21CF2">
        <w:rPr>
          <w:rFonts w:ascii="Times" w:eastAsia="Times New Roman" w:hAnsi="Times" w:cs="Times"/>
          <w:bCs/>
          <w:color w:val="000000"/>
          <w:sz w:val="24"/>
          <w:szCs w:val="24"/>
        </w:rPr>
        <w:t xml:space="preserve">.  Student data </w:t>
      </w:r>
      <w:proofErr w:type="gramStart"/>
      <w:r w:rsidR="00A21CF2">
        <w:rPr>
          <w:rFonts w:ascii="Times" w:eastAsia="Times New Roman" w:hAnsi="Times" w:cs="Times"/>
          <w:bCs/>
          <w:color w:val="000000"/>
          <w:sz w:val="24"/>
          <w:szCs w:val="24"/>
        </w:rPr>
        <w:t>is u</w:t>
      </w:r>
      <w:r w:rsidR="00197D30">
        <w:rPr>
          <w:rFonts w:ascii="Times" w:eastAsia="Times New Roman" w:hAnsi="Times" w:cs="Times"/>
          <w:bCs/>
          <w:color w:val="000000"/>
          <w:sz w:val="24"/>
          <w:szCs w:val="24"/>
        </w:rPr>
        <w:t>sed</w:t>
      </w:r>
      <w:proofErr w:type="gramEnd"/>
      <w:r w:rsidR="00197D30">
        <w:rPr>
          <w:rFonts w:ascii="Times" w:eastAsia="Times New Roman" w:hAnsi="Times" w:cs="Times"/>
          <w:bCs/>
          <w:color w:val="000000"/>
          <w:sz w:val="24"/>
          <w:szCs w:val="24"/>
        </w:rPr>
        <w:t xml:space="preserve"> to make decisions based on intervention needs and progressing through the tiers.</w:t>
      </w:r>
    </w:p>
    <w:p w:rsidR="00197D30" w:rsidRPr="00197D30" w:rsidRDefault="00197D30" w:rsidP="0030136E">
      <w:pPr>
        <w:pStyle w:val="ListParagraph"/>
        <w:numPr>
          <w:ilvl w:val="0"/>
          <w:numId w:val="16"/>
        </w:numPr>
        <w:spacing w:after="0" w:line="240" w:lineRule="auto"/>
        <w:rPr>
          <w:rFonts w:ascii="Times" w:eastAsia="Times New Roman" w:hAnsi="Times" w:cs="Times"/>
          <w:b/>
          <w:bCs/>
          <w:color w:val="000000"/>
          <w:sz w:val="24"/>
          <w:szCs w:val="24"/>
        </w:rPr>
      </w:pPr>
      <w:r>
        <w:rPr>
          <w:rFonts w:ascii="Times" w:eastAsia="Times New Roman" w:hAnsi="Times" w:cs="Times"/>
          <w:b/>
          <w:bCs/>
          <w:color w:val="000000"/>
          <w:sz w:val="24"/>
          <w:szCs w:val="24"/>
        </w:rPr>
        <w:t xml:space="preserve">Tier III – </w:t>
      </w:r>
      <w:r>
        <w:rPr>
          <w:rFonts w:ascii="Times" w:eastAsia="Times New Roman" w:hAnsi="Times" w:cs="Times"/>
          <w:bCs/>
          <w:color w:val="000000"/>
          <w:sz w:val="24"/>
          <w:szCs w:val="24"/>
        </w:rPr>
        <w:t xml:space="preserve">This tier is supported by the Student Support Team (SST) and implemented by the general education teacher for an extended </w:t>
      </w:r>
      <w:proofErr w:type="gramStart"/>
      <w:r>
        <w:rPr>
          <w:rFonts w:ascii="Times" w:eastAsia="Times New Roman" w:hAnsi="Times" w:cs="Times"/>
          <w:bCs/>
          <w:color w:val="000000"/>
          <w:sz w:val="24"/>
          <w:szCs w:val="24"/>
        </w:rPr>
        <w:t>period of time</w:t>
      </w:r>
      <w:proofErr w:type="gramEnd"/>
      <w:r>
        <w:rPr>
          <w:rFonts w:ascii="Times" w:eastAsia="Times New Roman" w:hAnsi="Times" w:cs="Times"/>
          <w:bCs/>
          <w:color w:val="000000"/>
          <w:sz w:val="24"/>
          <w:szCs w:val="24"/>
        </w:rPr>
        <w:t xml:space="preserve">.  The SST Specialist ensures that the process </w:t>
      </w:r>
      <w:proofErr w:type="gramStart"/>
      <w:r>
        <w:rPr>
          <w:rFonts w:ascii="Times" w:eastAsia="Times New Roman" w:hAnsi="Times" w:cs="Times"/>
          <w:bCs/>
          <w:color w:val="000000"/>
          <w:sz w:val="24"/>
          <w:szCs w:val="24"/>
        </w:rPr>
        <w:t>is accurately followed</w:t>
      </w:r>
      <w:proofErr w:type="gramEnd"/>
      <w:r>
        <w:rPr>
          <w:rFonts w:ascii="Times" w:eastAsia="Times New Roman" w:hAnsi="Times" w:cs="Times"/>
          <w:bCs/>
          <w:color w:val="000000"/>
          <w:sz w:val="24"/>
          <w:szCs w:val="24"/>
        </w:rPr>
        <w:t xml:space="preserve"> and that decisions are made based on the data and student progress.</w:t>
      </w:r>
    </w:p>
    <w:p w:rsidR="00197D30" w:rsidRPr="0094369B" w:rsidRDefault="00197D30" w:rsidP="0030136E">
      <w:pPr>
        <w:pStyle w:val="ListParagraph"/>
        <w:numPr>
          <w:ilvl w:val="0"/>
          <w:numId w:val="16"/>
        </w:numPr>
        <w:spacing w:after="0" w:line="240" w:lineRule="auto"/>
        <w:rPr>
          <w:rFonts w:ascii="Times" w:eastAsia="Times New Roman" w:hAnsi="Times" w:cs="Times"/>
          <w:b/>
          <w:bCs/>
          <w:color w:val="000000"/>
          <w:sz w:val="24"/>
          <w:szCs w:val="24"/>
        </w:rPr>
      </w:pPr>
      <w:r>
        <w:rPr>
          <w:rFonts w:ascii="Times" w:eastAsia="Times New Roman" w:hAnsi="Times" w:cs="Times"/>
          <w:b/>
          <w:bCs/>
          <w:color w:val="000000"/>
          <w:sz w:val="24"/>
          <w:szCs w:val="24"/>
        </w:rPr>
        <w:lastRenderedPageBreak/>
        <w:t xml:space="preserve">Tier IV – </w:t>
      </w:r>
      <w:proofErr w:type="gramStart"/>
      <w:r>
        <w:rPr>
          <w:rFonts w:ascii="Times" w:eastAsia="Times New Roman" w:hAnsi="Times" w:cs="Times"/>
          <w:bCs/>
          <w:color w:val="000000"/>
          <w:sz w:val="24"/>
          <w:szCs w:val="24"/>
        </w:rPr>
        <w:t>The interventions and services within this tier are facilitated by specialized programs and/or instructional delivery models such as the Program</w:t>
      </w:r>
      <w:proofErr w:type="gramEnd"/>
      <w:r>
        <w:rPr>
          <w:rFonts w:ascii="Times" w:eastAsia="Times New Roman" w:hAnsi="Times" w:cs="Times"/>
          <w:bCs/>
          <w:color w:val="000000"/>
          <w:sz w:val="24"/>
          <w:szCs w:val="24"/>
        </w:rPr>
        <w:t xml:space="preserve"> for Exceptional Childr</w:t>
      </w:r>
      <w:r w:rsidR="0094369B">
        <w:rPr>
          <w:rFonts w:ascii="Times" w:eastAsia="Times New Roman" w:hAnsi="Times" w:cs="Times"/>
          <w:bCs/>
          <w:color w:val="000000"/>
          <w:sz w:val="24"/>
          <w:szCs w:val="24"/>
        </w:rPr>
        <w:t>en, English Language Learners and</w:t>
      </w:r>
      <w:r>
        <w:rPr>
          <w:rFonts w:ascii="Times" w:eastAsia="Times New Roman" w:hAnsi="Times" w:cs="Times"/>
          <w:bCs/>
          <w:color w:val="000000"/>
          <w:sz w:val="24"/>
          <w:szCs w:val="24"/>
        </w:rPr>
        <w:t xml:space="preserve"> Gifted Instruction.  </w:t>
      </w:r>
    </w:p>
    <w:p w:rsidR="0094369B" w:rsidRPr="0045720E" w:rsidRDefault="0094369B" w:rsidP="0094369B">
      <w:pPr>
        <w:pStyle w:val="ListParagraph"/>
        <w:spacing w:after="0" w:line="240" w:lineRule="auto"/>
        <w:ind w:left="1440"/>
        <w:rPr>
          <w:rFonts w:ascii="Times" w:eastAsia="Times New Roman" w:hAnsi="Times" w:cs="Times"/>
          <w:b/>
          <w:bCs/>
          <w:color w:val="000000"/>
          <w:sz w:val="24"/>
          <w:szCs w:val="24"/>
        </w:rPr>
      </w:pPr>
    </w:p>
    <w:p w:rsidR="00D622F7" w:rsidRPr="0094369B" w:rsidRDefault="0094369B" w:rsidP="0094369B">
      <w:pPr>
        <w:pStyle w:val="ListParagraph"/>
        <w:numPr>
          <w:ilvl w:val="0"/>
          <w:numId w:val="15"/>
        </w:numPr>
        <w:spacing w:before="282" w:after="0" w:line="240" w:lineRule="auto"/>
        <w:rPr>
          <w:rFonts w:ascii="Times" w:eastAsia="Times New Roman" w:hAnsi="Times" w:cs="Times"/>
          <w:bCs/>
          <w:color w:val="000000"/>
          <w:sz w:val="24"/>
          <w:szCs w:val="24"/>
        </w:rPr>
      </w:pPr>
      <w:r>
        <w:rPr>
          <w:rFonts w:ascii="Times" w:eastAsia="Times New Roman" w:hAnsi="Times" w:cs="Times"/>
          <w:b/>
          <w:bCs/>
          <w:color w:val="000000"/>
          <w:sz w:val="24"/>
          <w:szCs w:val="24"/>
        </w:rPr>
        <w:t xml:space="preserve">Early Intervention Program (EIP) – </w:t>
      </w:r>
      <w:r>
        <w:rPr>
          <w:rFonts w:ascii="Times" w:eastAsia="Times New Roman" w:hAnsi="Times" w:cs="Times"/>
          <w:bCs/>
          <w:color w:val="000000"/>
          <w:sz w:val="24"/>
          <w:szCs w:val="24"/>
        </w:rPr>
        <w:t xml:space="preserve">Children start school at a designated chronological age, but differ, sometimes greatly, depending upon their development and experience.  </w:t>
      </w:r>
      <w:r w:rsidR="00F9738F">
        <w:rPr>
          <w:rFonts w:ascii="Times" w:eastAsia="Times New Roman" w:hAnsi="Times" w:cs="Times"/>
          <w:bCs/>
          <w:color w:val="000000"/>
          <w:sz w:val="24"/>
          <w:szCs w:val="24"/>
        </w:rPr>
        <w:t xml:space="preserve">This program </w:t>
      </w:r>
      <w:proofErr w:type="gramStart"/>
      <w:r w:rsidR="00F9738F">
        <w:rPr>
          <w:rFonts w:ascii="Times" w:eastAsia="Times New Roman" w:hAnsi="Times" w:cs="Times"/>
          <w:bCs/>
          <w:color w:val="000000"/>
          <w:sz w:val="24"/>
          <w:szCs w:val="24"/>
        </w:rPr>
        <w:t>is designed</w:t>
      </w:r>
      <w:proofErr w:type="gramEnd"/>
      <w:r w:rsidR="00F9738F">
        <w:rPr>
          <w:rFonts w:ascii="Times" w:eastAsia="Times New Roman" w:hAnsi="Times" w:cs="Times"/>
          <w:bCs/>
          <w:color w:val="000000"/>
          <w:sz w:val="24"/>
          <w:szCs w:val="24"/>
        </w:rPr>
        <w:t xml:space="preserve"> specifically for students in grades kindergarten through fifth who are at risk of not reaching or maintaining academic intervention services for qualifying students to remediate foundation skills needed for academic success.  EIP provides additional instructional support and resources to help students who are performing below grade level obtain the necessary academic skills in the shortest possible time.</w:t>
      </w:r>
    </w:p>
    <w:p w:rsidR="00D622F7" w:rsidRDefault="00F9738F" w:rsidP="00F9738F">
      <w:pPr>
        <w:spacing w:before="282" w:after="0" w:line="240" w:lineRule="auto"/>
        <w:ind w:left="720"/>
        <w:rPr>
          <w:rFonts w:ascii="Times" w:eastAsia="Times New Roman" w:hAnsi="Times" w:cs="Times"/>
          <w:bCs/>
          <w:color w:val="000000"/>
          <w:sz w:val="24"/>
          <w:szCs w:val="24"/>
        </w:rPr>
      </w:pPr>
      <w:r w:rsidRPr="00F9738F">
        <w:rPr>
          <w:rFonts w:ascii="Times" w:eastAsia="Times New Roman" w:hAnsi="Times" w:cs="Times"/>
          <w:b/>
          <w:bCs/>
          <w:color w:val="000000"/>
          <w:sz w:val="24"/>
          <w:szCs w:val="24"/>
        </w:rPr>
        <w:t>Program Structure</w:t>
      </w:r>
      <w:r>
        <w:rPr>
          <w:rFonts w:ascii="Times" w:eastAsia="Times New Roman" w:hAnsi="Times" w:cs="Times"/>
          <w:b/>
          <w:bCs/>
          <w:color w:val="000000"/>
          <w:sz w:val="24"/>
          <w:szCs w:val="24"/>
        </w:rPr>
        <w:t xml:space="preserve"> – </w:t>
      </w:r>
      <w:r>
        <w:rPr>
          <w:rFonts w:ascii="Times" w:eastAsia="Times New Roman" w:hAnsi="Times" w:cs="Times"/>
          <w:bCs/>
          <w:color w:val="000000"/>
          <w:sz w:val="24"/>
          <w:szCs w:val="24"/>
        </w:rPr>
        <w:t xml:space="preserve">The design of the program </w:t>
      </w:r>
      <w:proofErr w:type="gramStart"/>
      <w:r>
        <w:rPr>
          <w:rFonts w:ascii="Times" w:eastAsia="Times New Roman" w:hAnsi="Times" w:cs="Times"/>
          <w:bCs/>
          <w:color w:val="000000"/>
          <w:sz w:val="24"/>
          <w:szCs w:val="24"/>
        </w:rPr>
        <w:t>is structured</w:t>
      </w:r>
      <w:proofErr w:type="gramEnd"/>
      <w:r>
        <w:rPr>
          <w:rFonts w:ascii="Times" w:eastAsia="Times New Roman" w:hAnsi="Times" w:cs="Times"/>
          <w:bCs/>
          <w:color w:val="000000"/>
          <w:sz w:val="24"/>
          <w:szCs w:val="24"/>
        </w:rPr>
        <w:t xml:space="preserve"> in coordinator with regular instruction and other appropriate educational programs.  Development and evaluation of the program involves teachers, parents, and </w:t>
      </w:r>
      <w:r w:rsidR="007A7E2E">
        <w:rPr>
          <w:rFonts w:ascii="Times" w:eastAsia="Times New Roman" w:hAnsi="Times" w:cs="Times"/>
          <w:bCs/>
          <w:color w:val="000000"/>
          <w:sz w:val="24"/>
          <w:szCs w:val="24"/>
        </w:rPr>
        <w:t>administrators</w:t>
      </w:r>
      <w:r>
        <w:rPr>
          <w:rFonts w:ascii="Times" w:eastAsia="Times New Roman" w:hAnsi="Times" w:cs="Times"/>
          <w:bCs/>
          <w:color w:val="000000"/>
          <w:sz w:val="24"/>
          <w:szCs w:val="24"/>
        </w:rPr>
        <w:t xml:space="preserve"> at the school level.  The EIP program includes three components:</w:t>
      </w:r>
    </w:p>
    <w:p w:rsidR="00F9738F" w:rsidRDefault="007A7E2E" w:rsidP="00F9738F">
      <w:pPr>
        <w:pStyle w:val="ListParagraph"/>
        <w:numPr>
          <w:ilvl w:val="0"/>
          <w:numId w:val="17"/>
        </w:numPr>
        <w:spacing w:before="282" w:after="0" w:line="240" w:lineRule="auto"/>
        <w:rPr>
          <w:rFonts w:ascii="Times" w:eastAsia="Times New Roman" w:hAnsi="Times" w:cs="Times"/>
          <w:bCs/>
          <w:color w:val="000000"/>
          <w:sz w:val="24"/>
          <w:szCs w:val="24"/>
        </w:rPr>
      </w:pPr>
      <w:r>
        <w:rPr>
          <w:rFonts w:ascii="Times" w:eastAsia="Times New Roman" w:hAnsi="Times" w:cs="Times"/>
          <w:b/>
          <w:bCs/>
          <w:color w:val="000000"/>
          <w:sz w:val="24"/>
          <w:szCs w:val="24"/>
        </w:rPr>
        <w:t>Teaching Staff</w:t>
      </w:r>
      <w:r>
        <w:rPr>
          <w:rFonts w:ascii="Times" w:eastAsia="Times New Roman" w:hAnsi="Times" w:cs="Times"/>
          <w:bCs/>
          <w:color w:val="000000"/>
          <w:sz w:val="24"/>
          <w:szCs w:val="24"/>
        </w:rPr>
        <w:t xml:space="preserve"> – EIP </w:t>
      </w:r>
      <w:proofErr w:type="gramStart"/>
      <w:r>
        <w:rPr>
          <w:rFonts w:ascii="Times" w:eastAsia="Times New Roman" w:hAnsi="Times" w:cs="Times"/>
          <w:bCs/>
          <w:color w:val="000000"/>
          <w:sz w:val="24"/>
          <w:szCs w:val="24"/>
        </w:rPr>
        <w:t>is staffed</w:t>
      </w:r>
      <w:proofErr w:type="gramEnd"/>
      <w:r>
        <w:rPr>
          <w:rFonts w:ascii="Times" w:eastAsia="Times New Roman" w:hAnsi="Times" w:cs="Times"/>
          <w:bCs/>
          <w:color w:val="000000"/>
          <w:sz w:val="24"/>
          <w:szCs w:val="24"/>
        </w:rPr>
        <w:t xml:space="preserve"> by certified teachers with experience and experts in teaching students with diverse needs and abilities.  EIP funds provide additional staff beyond that which </w:t>
      </w:r>
      <w:proofErr w:type="gramStart"/>
      <w:r>
        <w:rPr>
          <w:rFonts w:ascii="Times" w:eastAsia="Times New Roman" w:hAnsi="Times" w:cs="Times"/>
          <w:bCs/>
          <w:color w:val="000000"/>
          <w:sz w:val="24"/>
          <w:szCs w:val="24"/>
        </w:rPr>
        <w:t>is provided</w:t>
      </w:r>
      <w:proofErr w:type="gramEnd"/>
      <w:r>
        <w:rPr>
          <w:rFonts w:ascii="Times" w:eastAsia="Times New Roman" w:hAnsi="Times" w:cs="Times"/>
          <w:bCs/>
          <w:color w:val="000000"/>
          <w:sz w:val="24"/>
          <w:szCs w:val="24"/>
        </w:rPr>
        <w:t xml:space="preserve"> through regular classroom funds.</w:t>
      </w:r>
    </w:p>
    <w:p w:rsidR="007A7E2E" w:rsidRDefault="007A7E2E" w:rsidP="00F9738F">
      <w:pPr>
        <w:pStyle w:val="ListParagraph"/>
        <w:numPr>
          <w:ilvl w:val="0"/>
          <w:numId w:val="17"/>
        </w:numPr>
        <w:spacing w:before="282" w:after="0" w:line="240" w:lineRule="auto"/>
        <w:rPr>
          <w:rFonts w:ascii="Times" w:eastAsia="Times New Roman" w:hAnsi="Times" w:cs="Times"/>
          <w:bCs/>
          <w:color w:val="000000"/>
          <w:sz w:val="24"/>
          <w:szCs w:val="24"/>
        </w:rPr>
      </w:pPr>
      <w:r w:rsidRPr="007A7E2E">
        <w:rPr>
          <w:rFonts w:ascii="Times" w:eastAsia="Times New Roman" w:hAnsi="Times" w:cs="Times"/>
          <w:b/>
          <w:bCs/>
          <w:color w:val="000000"/>
          <w:sz w:val="24"/>
          <w:szCs w:val="24"/>
        </w:rPr>
        <w:t>Instructional Segments</w:t>
      </w:r>
      <w:r>
        <w:rPr>
          <w:rFonts w:ascii="Times" w:eastAsia="Times New Roman" w:hAnsi="Times" w:cs="Times"/>
          <w:bCs/>
          <w:color w:val="000000"/>
          <w:sz w:val="24"/>
          <w:szCs w:val="24"/>
        </w:rPr>
        <w:t xml:space="preserve"> – Grades K-3 segments </w:t>
      </w:r>
      <w:proofErr w:type="gramStart"/>
      <w:r>
        <w:rPr>
          <w:rFonts w:ascii="Times" w:eastAsia="Times New Roman" w:hAnsi="Times" w:cs="Times"/>
          <w:bCs/>
          <w:color w:val="000000"/>
          <w:sz w:val="24"/>
          <w:szCs w:val="24"/>
        </w:rPr>
        <w:t>is defined</w:t>
      </w:r>
      <w:proofErr w:type="gramEnd"/>
      <w:r>
        <w:rPr>
          <w:rFonts w:ascii="Times" w:eastAsia="Times New Roman" w:hAnsi="Times" w:cs="Times"/>
          <w:bCs/>
          <w:color w:val="000000"/>
          <w:sz w:val="24"/>
          <w:szCs w:val="24"/>
        </w:rPr>
        <w:t xml:space="preserve"> as a minimum of 45 minutes each day.  A segment for grades 4-5 </w:t>
      </w:r>
      <w:proofErr w:type="gramStart"/>
      <w:r>
        <w:rPr>
          <w:rFonts w:ascii="Times" w:eastAsia="Times New Roman" w:hAnsi="Times" w:cs="Times"/>
          <w:bCs/>
          <w:color w:val="000000"/>
          <w:sz w:val="24"/>
          <w:szCs w:val="24"/>
        </w:rPr>
        <w:t>is defined</w:t>
      </w:r>
      <w:proofErr w:type="gramEnd"/>
      <w:r>
        <w:rPr>
          <w:rFonts w:ascii="Times" w:eastAsia="Times New Roman" w:hAnsi="Times" w:cs="Times"/>
          <w:bCs/>
          <w:color w:val="000000"/>
          <w:sz w:val="24"/>
          <w:szCs w:val="24"/>
        </w:rPr>
        <w:t xml:space="preserve"> as a minimum of 50 minutes of daily instruction.  </w:t>
      </w:r>
    </w:p>
    <w:p w:rsidR="007A7E2E" w:rsidRDefault="007A7E2E" w:rsidP="00F9738F">
      <w:pPr>
        <w:pStyle w:val="ListParagraph"/>
        <w:numPr>
          <w:ilvl w:val="0"/>
          <w:numId w:val="17"/>
        </w:numPr>
        <w:spacing w:before="282" w:after="0" w:line="240" w:lineRule="auto"/>
        <w:rPr>
          <w:rFonts w:ascii="Times" w:eastAsia="Times New Roman" w:hAnsi="Times" w:cs="Times"/>
          <w:bCs/>
          <w:color w:val="000000"/>
          <w:sz w:val="24"/>
          <w:szCs w:val="24"/>
        </w:rPr>
      </w:pPr>
      <w:r>
        <w:rPr>
          <w:rFonts w:ascii="Times" w:eastAsia="Times New Roman" w:hAnsi="Times" w:cs="Times"/>
          <w:b/>
          <w:bCs/>
          <w:color w:val="000000"/>
          <w:sz w:val="24"/>
          <w:szCs w:val="24"/>
        </w:rPr>
        <w:t>Reduced Class Size –</w:t>
      </w:r>
      <w:r>
        <w:rPr>
          <w:rFonts w:ascii="Times" w:eastAsia="Times New Roman" w:hAnsi="Times" w:cs="Times"/>
          <w:bCs/>
          <w:color w:val="000000"/>
          <w:sz w:val="24"/>
          <w:szCs w:val="24"/>
        </w:rPr>
        <w:t xml:space="preserve"> This grouping allows for the combination of EIP students with other student populations but in smaller classroom settings.  The reduce class size model uses a sliding scale in which the overall class size reduces as the number of EIP students increases.  </w:t>
      </w:r>
      <w:r w:rsidR="00802506">
        <w:rPr>
          <w:rFonts w:ascii="Times" w:eastAsia="Times New Roman" w:hAnsi="Times" w:cs="Times"/>
          <w:bCs/>
          <w:color w:val="000000"/>
          <w:sz w:val="24"/>
          <w:szCs w:val="24"/>
        </w:rPr>
        <w:t xml:space="preserve">In this model, the teacher will provide all students with a greater instructional support due to the teacher having fewer students at a given time. </w:t>
      </w:r>
    </w:p>
    <w:p w:rsidR="004F058E" w:rsidRDefault="004F058E" w:rsidP="004F058E">
      <w:pPr>
        <w:pStyle w:val="ListParagraph"/>
        <w:spacing w:before="282" w:after="0" w:line="240" w:lineRule="auto"/>
        <w:ind w:left="1440"/>
        <w:rPr>
          <w:rFonts w:ascii="Times" w:eastAsia="Times New Roman" w:hAnsi="Times" w:cs="Times"/>
          <w:bCs/>
          <w:color w:val="000000"/>
          <w:sz w:val="24"/>
          <w:szCs w:val="24"/>
        </w:rPr>
      </w:pPr>
    </w:p>
    <w:p w:rsidR="004F058E" w:rsidRPr="00FF16E6" w:rsidRDefault="004F058E" w:rsidP="004F058E">
      <w:pPr>
        <w:pStyle w:val="ListParagraph"/>
        <w:numPr>
          <w:ilvl w:val="0"/>
          <w:numId w:val="15"/>
        </w:numPr>
        <w:spacing w:before="282" w:after="0" w:line="240" w:lineRule="auto"/>
        <w:rPr>
          <w:rFonts w:ascii="Times" w:eastAsia="Times New Roman" w:hAnsi="Times" w:cs="Times"/>
          <w:b/>
          <w:bCs/>
          <w:color w:val="000000"/>
          <w:sz w:val="24"/>
          <w:szCs w:val="24"/>
        </w:rPr>
      </w:pPr>
      <w:r>
        <w:rPr>
          <w:rFonts w:ascii="Times" w:eastAsia="Times New Roman" w:hAnsi="Times" w:cs="Times"/>
          <w:b/>
          <w:bCs/>
          <w:color w:val="000000"/>
          <w:sz w:val="24"/>
          <w:szCs w:val="24"/>
        </w:rPr>
        <w:t xml:space="preserve"> Student Support Team (SST) – </w:t>
      </w:r>
      <w:r w:rsidR="00344829">
        <w:rPr>
          <w:rFonts w:ascii="Times" w:eastAsia="Times New Roman" w:hAnsi="Times" w:cs="Times"/>
          <w:bCs/>
          <w:color w:val="000000"/>
          <w:sz w:val="24"/>
          <w:szCs w:val="24"/>
        </w:rPr>
        <w:t xml:space="preserve">The SST is a state </w:t>
      </w:r>
      <w:r>
        <w:rPr>
          <w:rFonts w:ascii="Times" w:eastAsia="Times New Roman" w:hAnsi="Times" w:cs="Times"/>
          <w:bCs/>
          <w:color w:val="000000"/>
          <w:sz w:val="24"/>
          <w:szCs w:val="24"/>
        </w:rPr>
        <w:t xml:space="preserve">mandated and school-based intervention process.  As outlined in the Georgia Student Achievement Pyramid of Interventions, SST Compliance serves as a basis for facilitation of Tier 3 Response to Intervention services. </w:t>
      </w:r>
      <w:r w:rsidR="00323AA9">
        <w:rPr>
          <w:rFonts w:ascii="Times" w:eastAsia="Times New Roman" w:hAnsi="Times" w:cs="Times"/>
          <w:bCs/>
          <w:color w:val="000000"/>
          <w:sz w:val="24"/>
          <w:szCs w:val="24"/>
        </w:rPr>
        <w:t xml:space="preserve">The SST Resource Manual </w:t>
      </w:r>
      <w:proofErr w:type="gramStart"/>
      <w:r w:rsidR="00FF16E6">
        <w:rPr>
          <w:rFonts w:ascii="Times" w:eastAsia="Times New Roman" w:hAnsi="Times" w:cs="Times"/>
          <w:bCs/>
          <w:color w:val="000000"/>
          <w:sz w:val="24"/>
          <w:szCs w:val="24"/>
        </w:rPr>
        <w:t>states</w:t>
      </w:r>
      <w:proofErr w:type="gramEnd"/>
      <w:r w:rsidR="00323AA9">
        <w:rPr>
          <w:rFonts w:ascii="Times" w:eastAsia="Times New Roman" w:hAnsi="Times" w:cs="Times"/>
          <w:bCs/>
          <w:color w:val="000000"/>
          <w:sz w:val="24"/>
          <w:szCs w:val="24"/>
        </w:rPr>
        <w:t xml:space="preserve"> “the purpose of the Student Support Team is to provide support to both students and teachers with the outcome </w:t>
      </w:r>
      <w:r w:rsidR="004469DE">
        <w:rPr>
          <w:rFonts w:ascii="Times" w:eastAsia="Times New Roman" w:hAnsi="Times" w:cs="Times"/>
          <w:bCs/>
          <w:color w:val="000000"/>
          <w:sz w:val="24"/>
          <w:szCs w:val="24"/>
        </w:rPr>
        <w:t>b</w:t>
      </w:r>
      <w:r w:rsidR="00323AA9">
        <w:rPr>
          <w:rFonts w:ascii="Times" w:eastAsia="Times New Roman" w:hAnsi="Times" w:cs="Times"/>
          <w:bCs/>
          <w:color w:val="000000"/>
          <w:sz w:val="24"/>
          <w:szCs w:val="24"/>
        </w:rPr>
        <w:t>eing</w:t>
      </w:r>
      <w:r w:rsidR="004469DE">
        <w:rPr>
          <w:rFonts w:ascii="Times" w:eastAsia="Times New Roman" w:hAnsi="Times" w:cs="Times"/>
          <w:bCs/>
          <w:color w:val="000000"/>
          <w:sz w:val="24"/>
          <w:szCs w:val="24"/>
        </w:rPr>
        <w:t xml:space="preserve"> to improve student performance”.</w:t>
      </w:r>
    </w:p>
    <w:p w:rsidR="00FF16E6" w:rsidRDefault="00FF16E6" w:rsidP="00FF16E6">
      <w:pPr>
        <w:pStyle w:val="ListParagraph"/>
        <w:spacing w:before="282" w:after="0" w:line="240" w:lineRule="auto"/>
        <w:rPr>
          <w:rFonts w:ascii="Times" w:eastAsia="Times New Roman" w:hAnsi="Times" w:cs="Times"/>
          <w:b/>
          <w:bCs/>
          <w:color w:val="000000"/>
          <w:sz w:val="24"/>
          <w:szCs w:val="24"/>
        </w:rPr>
      </w:pPr>
    </w:p>
    <w:p w:rsidR="00FF16E6" w:rsidRDefault="00FF16E6" w:rsidP="00344829">
      <w:pPr>
        <w:pStyle w:val="ListParagraph"/>
        <w:spacing w:before="282" w:after="0" w:line="240" w:lineRule="auto"/>
        <w:rPr>
          <w:rFonts w:ascii="Times" w:eastAsia="Times New Roman" w:hAnsi="Times" w:cs="Times"/>
          <w:bCs/>
          <w:color w:val="000000"/>
          <w:sz w:val="24"/>
          <w:szCs w:val="24"/>
        </w:rPr>
      </w:pPr>
      <w:r>
        <w:rPr>
          <w:rFonts w:ascii="Times" w:eastAsia="Times New Roman" w:hAnsi="Times" w:cs="Times"/>
          <w:bCs/>
          <w:color w:val="000000"/>
          <w:sz w:val="24"/>
          <w:szCs w:val="24"/>
        </w:rPr>
        <w:t xml:space="preserve">The Response to Intervention/Student Support Team (RTI/SST) are committed to providing training, resources, and guidance to grade-level teams to help ensure the delivery of high quality instruction, research-based interventions, progress monitoring, and prompt identification of children at risk.  SST are comprised of students, interdisciplinary teachers, support staff, nurse, psychologist, special education lead teachers, parents, translators (as needed), </w:t>
      </w:r>
      <w:r w:rsidR="00344829">
        <w:rPr>
          <w:rFonts w:ascii="Times" w:eastAsia="Times New Roman" w:hAnsi="Times" w:cs="Times"/>
          <w:bCs/>
          <w:color w:val="000000"/>
          <w:sz w:val="24"/>
          <w:szCs w:val="24"/>
        </w:rPr>
        <w:t xml:space="preserve">and other specialists as needed.  This team uses a systematic, problem solving approach to address learning and/or behavioral difficulties experienced by students.  This includes students who are experiencing a lack of academic progress and those students who are eligible for Section 504 Plan. </w:t>
      </w:r>
    </w:p>
    <w:p w:rsidR="00A13A23" w:rsidRDefault="00A13A23" w:rsidP="00344829">
      <w:pPr>
        <w:pStyle w:val="ListParagraph"/>
        <w:spacing w:before="282" w:after="0" w:line="240" w:lineRule="auto"/>
        <w:rPr>
          <w:rFonts w:ascii="Times" w:eastAsia="Times New Roman" w:hAnsi="Times" w:cs="Times"/>
          <w:bCs/>
          <w:color w:val="000000"/>
          <w:sz w:val="24"/>
          <w:szCs w:val="24"/>
        </w:rPr>
      </w:pPr>
    </w:p>
    <w:p w:rsidR="002D7D30" w:rsidRDefault="00A13A23" w:rsidP="002D7D30">
      <w:pPr>
        <w:pStyle w:val="ListParagraph"/>
        <w:numPr>
          <w:ilvl w:val="0"/>
          <w:numId w:val="15"/>
        </w:numPr>
        <w:spacing w:before="282" w:after="0" w:line="240" w:lineRule="auto"/>
        <w:rPr>
          <w:rFonts w:ascii="Times" w:eastAsia="Times New Roman" w:hAnsi="Times" w:cs="Times"/>
          <w:bCs/>
          <w:color w:val="000000"/>
          <w:sz w:val="24"/>
          <w:szCs w:val="24"/>
        </w:rPr>
      </w:pPr>
      <w:r>
        <w:rPr>
          <w:rFonts w:ascii="Times" w:eastAsia="Times New Roman" w:hAnsi="Times" w:cs="Times"/>
          <w:b/>
          <w:bCs/>
          <w:color w:val="000000"/>
          <w:sz w:val="24"/>
          <w:szCs w:val="24"/>
        </w:rPr>
        <w:lastRenderedPageBreak/>
        <w:t xml:space="preserve">Section 504 </w:t>
      </w:r>
      <w:r w:rsidR="00AA4CA1">
        <w:rPr>
          <w:rFonts w:ascii="Times" w:eastAsia="Times New Roman" w:hAnsi="Times" w:cs="Times"/>
          <w:b/>
          <w:bCs/>
          <w:color w:val="000000"/>
          <w:sz w:val="24"/>
          <w:szCs w:val="24"/>
        </w:rPr>
        <w:t>–</w:t>
      </w:r>
      <w:r>
        <w:rPr>
          <w:rFonts w:ascii="Times" w:eastAsia="Times New Roman" w:hAnsi="Times" w:cs="Times"/>
          <w:b/>
          <w:bCs/>
          <w:color w:val="000000"/>
          <w:sz w:val="24"/>
          <w:szCs w:val="24"/>
        </w:rPr>
        <w:t xml:space="preserve"> </w:t>
      </w:r>
      <w:r w:rsidR="00AA4CA1">
        <w:rPr>
          <w:rFonts w:ascii="Times" w:eastAsia="Times New Roman" w:hAnsi="Times" w:cs="Times"/>
          <w:bCs/>
          <w:color w:val="000000"/>
          <w:sz w:val="24"/>
          <w:szCs w:val="24"/>
        </w:rPr>
        <w:t xml:space="preserve">Section 504 prohibits discrimination against individuals whose physical or mental impairment substantially limits one or more major life activities, including caring for one’s self, performing manual tasks, walking, seeing, hearing, speaking, breathing, working and learning.  </w:t>
      </w:r>
      <w:proofErr w:type="gramStart"/>
      <w:r w:rsidR="00AA4CA1">
        <w:rPr>
          <w:rFonts w:ascii="Times" w:eastAsia="Times New Roman" w:hAnsi="Times" w:cs="Times"/>
          <w:bCs/>
          <w:color w:val="000000"/>
          <w:sz w:val="24"/>
          <w:szCs w:val="24"/>
        </w:rPr>
        <w:t>504</w:t>
      </w:r>
      <w:proofErr w:type="gramEnd"/>
      <w:r w:rsidR="00AA4CA1">
        <w:rPr>
          <w:rFonts w:ascii="Times" w:eastAsia="Times New Roman" w:hAnsi="Times" w:cs="Times"/>
          <w:bCs/>
          <w:color w:val="000000"/>
          <w:sz w:val="24"/>
          <w:szCs w:val="24"/>
        </w:rPr>
        <w:t xml:space="preserve"> accommodations are implemented to ensure equity for all students with disabilities within the general setting.  </w:t>
      </w:r>
      <w:proofErr w:type="gramStart"/>
      <w:r w:rsidR="00AA4CA1">
        <w:rPr>
          <w:rFonts w:ascii="Times" w:eastAsia="Times New Roman" w:hAnsi="Times" w:cs="Times"/>
          <w:bCs/>
          <w:color w:val="000000"/>
          <w:sz w:val="24"/>
          <w:szCs w:val="24"/>
        </w:rPr>
        <w:t>504</w:t>
      </w:r>
      <w:proofErr w:type="gramEnd"/>
      <w:r w:rsidR="00AA4CA1">
        <w:rPr>
          <w:rFonts w:ascii="Times" w:eastAsia="Times New Roman" w:hAnsi="Times" w:cs="Times"/>
          <w:bCs/>
          <w:color w:val="000000"/>
          <w:sz w:val="24"/>
          <w:szCs w:val="24"/>
        </w:rPr>
        <w:t xml:space="preserve"> accommodation plans are created and monitored through the Student Support Team (SST).  </w:t>
      </w:r>
    </w:p>
    <w:p w:rsidR="002D7D30" w:rsidRPr="002D7D30" w:rsidRDefault="002D7D30" w:rsidP="002D7D30">
      <w:pPr>
        <w:pStyle w:val="ListParagraph"/>
        <w:spacing w:before="282" w:after="0" w:line="240" w:lineRule="auto"/>
        <w:rPr>
          <w:rFonts w:ascii="Times" w:eastAsia="Times New Roman" w:hAnsi="Times" w:cs="Times"/>
          <w:bCs/>
          <w:color w:val="000000"/>
          <w:sz w:val="24"/>
          <w:szCs w:val="24"/>
        </w:rPr>
      </w:pPr>
    </w:p>
    <w:p w:rsidR="00FF16E6" w:rsidRPr="002D7D30" w:rsidRDefault="002D7D30" w:rsidP="00201DB0">
      <w:pPr>
        <w:pStyle w:val="ListParagraph"/>
        <w:numPr>
          <w:ilvl w:val="0"/>
          <w:numId w:val="15"/>
        </w:numPr>
        <w:spacing w:after="0" w:line="240" w:lineRule="auto"/>
        <w:rPr>
          <w:rFonts w:ascii="Times" w:eastAsia="Times New Roman" w:hAnsi="Times" w:cs="Times"/>
          <w:bCs/>
          <w:color w:val="000000"/>
          <w:sz w:val="24"/>
          <w:szCs w:val="24"/>
        </w:rPr>
      </w:pPr>
      <w:r w:rsidRPr="002D7D30">
        <w:rPr>
          <w:rFonts w:ascii="Times" w:eastAsia="Times New Roman" w:hAnsi="Times" w:cs="Times"/>
          <w:b/>
          <w:bCs/>
          <w:color w:val="000000"/>
          <w:sz w:val="24"/>
          <w:szCs w:val="24"/>
        </w:rPr>
        <w:t xml:space="preserve">Special Education – </w:t>
      </w:r>
      <w:r w:rsidRPr="002D7D30">
        <w:rPr>
          <w:rFonts w:ascii="Times" w:eastAsia="Times New Roman" w:hAnsi="Times" w:cs="Times"/>
          <w:bCs/>
          <w:color w:val="000000"/>
          <w:sz w:val="24"/>
          <w:szCs w:val="24"/>
        </w:rPr>
        <w:t xml:space="preserve">The Atlanta Public Schools’ Special Education programs </w:t>
      </w:r>
      <w:proofErr w:type="gramStart"/>
      <w:r w:rsidRPr="002D7D30">
        <w:rPr>
          <w:rFonts w:ascii="Times" w:eastAsia="Times New Roman" w:hAnsi="Times" w:cs="Times"/>
          <w:bCs/>
          <w:color w:val="000000"/>
          <w:sz w:val="24"/>
          <w:szCs w:val="24"/>
        </w:rPr>
        <w:t>are founded</w:t>
      </w:r>
      <w:proofErr w:type="gramEnd"/>
      <w:r w:rsidRPr="002D7D30">
        <w:rPr>
          <w:rFonts w:ascii="Times" w:eastAsia="Times New Roman" w:hAnsi="Times" w:cs="Times"/>
          <w:bCs/>
          <w:color w:val="000000"/>
          <w:sz w:val="24"/>
          <w:szCs w:val="24"/>
        </w:rPr>
        <w:t xml:space="preserve"> on the belief that students with disabilities will receive a quality education that will lead to meaningful academic, social, emotional and behavioral outcomes for ours students.  </w:t>
      </w:r>
      <w:r>
        <w:rPr>
          <w:rFonts w:ascii="Times" w:eastAsia="Times New Roman" w:hAnsi="Times" w:cs="Times"/>
          <w:bCs/>
          <w:color w:val="000000"/>
          <w:sz w:val="24"/>
          <w:szCs w:val="24"/>
        </w:rPr>
        <w:t xml:space="preserve">For students with 504 plans, we are in compliant with the Americans with disability Act (ADA) guidelines.  </w:t>
      </w:r>
    </w:p>
    <w:p w:rsidR="00FF16E6" w:rsidRDefault="00FF16E6" w:rsidP="00201DB0">
      <w:pPr>
        <w:spacing w:after="0" w:line="240" w:lineRule="auto"/>
        <w:rPr>
          <w:rFonts w:ascii="Times" w:eastAsia="Times New Roman" w:hAnsi="Times" w:cs="Times"/>
          <w:b/>
          <w:bCs/>
          <w:color w:val="000000"/>
          <w:sz w:val="24"/>
          <w:szCs w:val="24"/>
          <w:u w:val="single"/>
        </w:rPr>
      </w:pPr>
    </w:p>
    <w:p w:rsidR="005D59D3" w:rsidRPr="005D59D3" w:rsidRDefault="005D59D3" w:rsidP="00201DB0">
      <w:pPr>
        <w:pStyle w:val="ListParagraph"/>
        <w:numPr>
          <w:ilvl w:val="0"/>
          <w:numId w:val="15"/>
        </w:numPr>
        <w:spacing w:after="0" w:line="240" w:lineRule="auto"/>
        <w:rPr>
          <w:rFonts w:ascii="Times" w:eastAsia="Times New Roman" w:hAnsi="Times" w:cs="Times"/>
          <w:b/>
          <w:bCs/>
          <w:color w:val="000000"/>
          <w:sz w:val="24"/>
          <w:szCs w:val="24"/>
        </w:rPr>
      </w:pPr>
      <w:r>
        <w:rPr>
          <w:rFonts w:ascii="Times" w:eastAsia="Times New Roman" w:hAnsi="Times" w:cs="Times"/>
          <w:b/>
          <w:bCs/>
          <w:color w:val="000000"/>
          <w:sz w:val="24"/>
          <w:szCs w:val="24"/>
        </w:rPr>
        <w:t xml:space="preserve">Gifted and Talented – </w:t>
      </w:r>
      <w:r>
        <w:rPr>
          <w:rFonts w:ascii="Times" w:eastAsia="Times New Roman" w:hAnsi="Times" w:cs="Times"/>
          <w:bCs/>
          <w:color w:val="000000"/>
          <w:sz w:val="24"/>
          <w:szCs w:val="24"/>
        </w:rPr>
        <w:t xml:space="preserve">The philosophy of the Gifted and Talented Program </w:t>
      </w:r>
      <w:proofErr w:type="gramStart"/>
      <w:r>
        <w:rPr>
          <w:rFonts w:ascii="Times" w:eastAsia="Times New Roman" w:hAnsi="Times" w:cs="Times"/>
          <w:bCs/>
          <w:color w:val="000000"/>
          <w:sz w:val="24"/>
          <w:szCs w:val="24"/>
        </w:rPr>
        <w:t>states that</w:t>
      </w:r>
      <w:proofErr w:type="gramEnd"/>
      <w:r>
        <w:rPr>
          <w:rFonts w:ascii="Times" w:eastAsia="Times New Roman" w:hAnsi="Times" w:cs="Times"/>
          <w:bCs/>
          <w:color w:val="000000"/>
          <w:sz w:val="24"/>
          <w:szCs w:val="24"/>
        </w:rPr>
        <w:t xml:space="preserve"> “through advocacy and innovation, the unique needs of gifted and talented students will be recognized, valued, and nurtured so their inspired minds are equipped to change the world”.  At Beecher Hills, we strive to nurture our gifted students as they </w:t>
      </w:r>
      <w:r w:rsidR="006D36D8">
        <w:rPr>
          <w:rFonts w:ascii="Times" w:eastAsia="Times New Roman" w:hAnsi="Times" w:cs="Times"/>
          <w:bCs/>
          <w:color w:val="000000"/>
          <w:sz w:val="24"/>
          <w:szCs w:val="24"/>
        </w:rPr>
        <w:t xml:space="preserve">take ownership of their learning. </w:t>
      </w:r>
    </w:p>
    <w:p w:rsidR="00FF16E6" w:rsidRDefault="005D59D3" w:rsidP="00B14345">
      <w:pPr>
        <w:spacing w:before="282" w:after="0" w:line="240" w:lineRule="auto"/>
        <w:ind w:left="2"/>
        <w:rPr>
          <w:rFonts w:ascii="Times" w:eastAsia="Times New Roman" w:hAnsi="Times" w:cs="Times"/>
          <w:b/>
          <w:bCs/>
          <w:color w:val="000000"/>
          <w:sz w:val="24"/>
          <w:szCs w:val="24"/>
          <w:u w:val="single"/>
        </w:rPr>
      </w:pPr>
      <w:r>
        <w:rPr>
          <w:rFonts w:ascii="Times" w:eastAsia="Times New Roman" w:hAnsi="Times" w:cs="Times"/>
          <w:b/>
          <w:bCs/>
          <w:color w:val="000000"/>
          <w:sz w:val="24"/>
          <w:szCs w:val="24"/>
        </w:rPr>
        <w:t>Legal Regulations</w:t>
      </w:r>
    </w:p>
    <w:p w:rsidR="00FF16E6" w:rsidRDefault="00340D44" w:rsidP="00B14345">
      <w:pPr>
        <w:spacing w:before="282" w:after="0" w:line="240" w:lineRule="auto"/>
        <w:ind w:left="2"/>
        <w:rPr>
          <w:rFonts w:ascii="Times" w:eastAsia="Times New Roman" w:hAnsi="Times" w:cs="Times"/>
          <w:bCs/>
          <w:color w:val="000000"/>
          <w:sz w:val="24"/>
          <w:szCs w:val="24"/>
        </w:rPr>
      </w:pPr>
      <w:r>
        <w:rPr>
          <w:rFonts w:ascii="Times" w:eastAsia="Times New Roman" w:hAnsi="Times" w:cs="Times"/>
          <w:bCs/>
          <w:color w:val="000000"/>
          <w:sz w:val="24"/>
          <w:szCs w:val="24"/>
        </w:rPr>
        <w:t>Beecher Hills is subject</w:t>
      </w:r>
      <w:r w:rsidR="005D59D3">
        <w:rPr>
          <w:rFonts w:ascii="Times" w:eastAsia="Times New Roman" w:hAnsi="Times" w:cs="Times"/>
          <w:bCs/>
          <w:color w:val="000000"/>
          <w:sz w:val="24"/>
          <w:szCs w:val="24"/>
        </w:rPr>
        <w:t xml:space="preserve"> to follow the legal regulations from the following organizations:</w:t>
      </w:r>
    </w:p>
    <w:p w:rsidR="005D59D3" w:rsidRDefault="005D59D3" w:rsidP="005D59D3">
      <w:pPr>
        <w:pStyle w:val="ListParagraph"/>
        <w:numPr>
          <w:ilvl w:val="0"/>
          <w:numId w:val="18"/>
        </w:numPr>
        <w:spacing w:before="282" w:after="0" w:line="240" w:lineRule="auto"/>
        <w:rPr>
          <w:rFonts w:ascii="Times" w:eastAsia="Times New Roman" w:hAnsi="Times" w:cs="Times"/>
          <w:bCs/>
          <w:color w:val="000000"/>
          <w:sz w:val="24"/>
          <w:szCs w:val="24"/>
        </w:rPr>
      </w:pPr>
      <w:r>
        <w:rPr>
          <w:rFonts w:ascii="Times" w:eastAsia="Times New Roman" w:hAnsi="Times" w:cs="Times"/>
          <w:bCs/>
          <w:color w:val="000000"/>
          <w:sz w:val="24"/>
          <w:szCs w:val="24"/>
        </w:rPr>
        <w:t>State Department of Education (GADOE)</w:t>
      </w:r>
    </w:p>
    <w:p w:rsidR="005D59D3" w:rsidRPr="005D59D3" w:rsidRDefault="00340D44" w:rsidP="005D59D3">
      <w:pPr>
        <w:pStyle w:val="ListParagraph"/>
        <w:numPr>
          <w:ilvl w:val="0"/>
          <w:numId w:val="18"/>
        </w:numPr>
        <w:spacing w:before="282" w:after="0" w:line="240" w:lineRule="auto"/>
        <w:rPr>
          <w:rFonts w:ascii="Times" w:eastAsia="Times New Roman" w:hAnsi="Times" w:cs="Times"/>
          <w:bCs/>
          <w:color w:val="000000"/>
          <w:sz w:val="24"/>
          <w:szCs w:val="24"/>
        </w:rPr>
      </w:pPr>
      <w:r>
        <w:rPr>
          <w:rFonts w:ascii="Times" w:eastAsia="Times New Roman" w:hAnsi="Times" w:cs="Times"/>
          <w:bCs/>
          <w:color w:val="000000"/>
          <w:sz w:val="24"/>
          <w:szCs w:val="24"/>
        </w:rPr>
        <w:t>United States Department of Education (ED)</w:t>
      </w:r>
    </w:p>
    <w:p w:rsidR="00FF16E6" w:rsidRPr="00340D44" w:rsidRDefault="00201DB0" w:rsidP="00B14345">
      <w:pPr>
        <w:spacing w:before="282" w:after="0" w:line="240" w:lineRule="auto"/>
        <w:ind w:left="2"/>
        <w:rPr>
          <w:rFonts w:ascii="Times" w:eastAsia="Times New Roman" w:hAnsi="Times" w:cs="Times"/>
          <w:bCs/>
          <w:color w:val="000000"/>
          <w:sz w:val="24"/>
          <w:szCs w:val="24"/>
        </w:rPr>
      </w:pPr>
      <w:r>
        <w:rPr>
          <w:rFonts w:ascii="Times" w:eastAsia="Times New Roman" w:hAnsi="Times" w:cs="Times"/>
          <w:bCs/>
          <w:color w:val="000000"/>
          <w:sz w:val="24"/>
          <w:szCs w:val="24"/>
        </w:rPr>
        <w:t xml:space="preserve">Beecher Hills </w:t>
      </w:r>
      <w:proofErr w:type="gramStart"/>
      <w:r>
        <w:rPr>
          <w:rFonts w:ascii="Times" w:eastAsia="Times New Roman" w:hAnsi="Times" w:cs="Times"/>
          <w:bCs/>
          <w:color w:val="000000"/>
          <w:sz w:val="24"/>
          <w:szCs w:val="24"/>
        </w:rPr>
        <w:t>is in compliance</w:t>
      </w:r>
      <w:proofErr w:type="gramEnd"/>
      <w:r w:rsidR="00340D44">
        <w:rPr>
          <w:rFonts w:ascii="Times" w:eastAsia="Times New Roman" w:hAnsi="Times" w:cs="Times"/>
          <w:bCs/>
          <w:color w:val="000000"/>
          <w:sz w:val="24"/>
          <w:szCs w:val="24"/>
        </w:rPr>
        <w:t xml:space="preserve"> with the guidelines set forth through the </w:t>
      </w:r>
      <w:r w:rsidR="00640D0F">
        <w:rPr>
          <w:rFonts w:ascii="Times" w:eastAsia="Times New Roman" w:hAnsi="Times" w:cs="Times"/>
          <w:bCs/>
          <w:color w:val="000000"/>
          <w:sz w:val="24"/>
          <w:szCs w:val="24"/>
        </w:rPr>
        <w:t>Individual</w:t>
      </w:r>
      <w:r w:rsidR="00340D44">
        <w:rPr>
          <w:rFonts w:ascii="Times" w:eastAsia="Times New Roman" w:hAnsi="Times" w:cs="Times"/>
          <w:bCs/>
          <w:color w:val="000000"/>
          <w:sz w:val="24"/>
          <w:szCs w:val="24"/>
        </w:rPr>
        <w:t xml:space="preserve"> with Disabilities Education Act (IDEA)</w:t>
      </w:r>
    </w:p>
    <w:p w:rsidR="00B14345" w:rsidRPr="00460C71" w:rsidRDefault="00B14345" w:rsidP="00B14345">
      <w:pPr>
        <w:spacing w:before="553" w:after="0" w:line="240" w:lineRule="auto"/>
        <w:ind w:left="2"/>
        <w:rPr>
          <w:rFonts w:ascii="Times New Roman" w:eastAsia="Times New Roman" w:hAnsi="Times New Roman" w:cs="Times New Roman"/>
          <w:sz w:val="24"/>
          <w:szCs w:val="24"/>
        </w:rPr>
      </w:pPr>
      <w:r w:rsidRPr="00460C71">
        <w:rPr>
          <w:rFonts w:ascii="Times" w:eastAsia="Times New Roman" w:hAnsi="Times" w:cs="Times"/>
          <w:b/>
          <w:bCs/>
          <w:color w:val="000000"/>
          <w:sz w:val="24"/>
          <w:szCs w:val="24"/>
        </w:rPr>
        <w:t>Affirming Id</w:t>
      </w:r>
      <w:r w:rsidR="00460C71">
        <w:rPr>
          <w:rFonts w:ascii="Times" w:eastAsia="Times New Roman" w:hAnsi="Times" w:cs="Times"/>
          <w:b/>
          <w:bCs/>
          <w:color w:val="000000"/>
          <w:sz w:val="24"/>
          <w:szCs w:val="24"/>
        </w:rPr>
        <w:t>entity and Building Self-Esteem</w:t>
      </w:r>
    </w:p>
    <w:p w:rsidR="00B14345" w:rsidRDefault="00B14345" w:rsidP="00B14345">
      <w:pPr>
        <w:spacing w:before="267" w:after="0" w:line="240" w:lineRule="auto"/>
        <w:ind w:left="1"/>
        <w:rPr>
          <w:rFonts w:ascii="Times" w:eastAsia="Times New Roman" w:hAnsi="Times" w:cs="Times"/>
          <w:color w:val="000000"/>
          <w:sz w:val="24"/>
          <w:szCs w:val="24"/>
        </w:rPr>
      </w:pPr>
      <w:r w:rsidRPr="00061C91">
        <w:rPr>
          <w:rFonts w:ascii="Times" w:eastAsia="Times New Roman" w:hAnsi="Times" w:cs="Times"/>
          <w:color w:val="000000"/>
          <w:sz w:val="24"/>
          <w:szCs w:val="24"/>
        </w:rPr>
        <w:t>We provide a variety of opportunities to affirm and support the diverse needs of students: </w:t>
      </w:r>
    </w:p>
    <w:p w:rsidR="00224B34" w:rsidRDefault="00224B34" w:rsidP="00224B34">
      <w:pPr>
        <w:numPr>
          <w:ilvl w:val="0"/>
          <w:numId w:val="12"/>
        </w:numPr>
        <w:spacing w:after="0" w:line="240" w:lineRule="auto"/>
        <w:textAlignment w:val="baseline"/>
        <w:rPr>
          <w:rFonts w:ascii="Times" w:eastAsia="Times New Roman" w:hAnsi="Times" w:cs="Times"/>
          <w:color w:val="000000"/>
          <w:sz w:val="24"/>
          <w:szCs w:val="24"/>
        </w:rPr>
      </w:pPr>
      <w:r>
        <w:rPr>
          <w:rFonts w:ascii="Times" w:eastAsia="Times New Roman" w:hAnsi="Times" w:cs="Times"/>
          <w:color w:val="000000"/>
          <w:sz w:val="24"/>
          <w:szCs w:val="24"/>
        </w:rPr>
        <w:t>Class Dojo</w:t>
      </w:r>
    </w:p>
    <w:p w:rsidR="00224B34" w:rsidRDefault="00224B34" w:rsidP="00224B34">
      <w:pPr>
        <w:numPr>
          <w:ilvl w:val="0"/>
          <w:numId w:val="12"/>
        </w:numPr>
        <w:spacing w:after="0" w:line="240" w:lineRule="auto"/>
        <w:textAlignment w:val="baseline"/>
        <w:rPr>
          <w:rFonts w:ascii="Times" w:eastAsia="Times New Roman" w:hAnsi="Times" w:cs="Times"/>
          <w:color w:val="000000"/>
          <w:sz w:val="24"/>
          <w:szCs w:val="24"/>
        </w:rPr>
      </w:pPr>
      <w:r>
        <w:rPr>
          <w:rFonts w:ascii="Times" w:eastAsia="Times New Roman" w:hAnsi="Times" w:cs="Times"/>
          <w:color w:val="000000"/>
          <w:sz w:val="24"/>
          <w:szCs w:val="24"/>
        </w:rPr>
        <w:t>Hive Huddle</w:t>
      </w:r>
    </w:p>
    <w:p w:rsidR="00224B34" w:rsidRDefault="00224B34" w:rsidP="00224B34">
      <w:pPr>
        <w:numPr>
          <w:ilvl w:val="0"/>
          <w:numId w:val="12"/>
        </w:numPr>
        <w:spacing w:after="0" w:line="240" w:lineRule="auto"/>
        <w:textAlignment w:val="baseline"/>
        <w:rPr>
          <w:rFonts w:ascii="Times" w:eastAsia="Times New Roman" w:hAnsi="Times" w:cs="Times"/>
          <w:color w:val="000000"/>
          <w:sz w:val="24"/>
          <w:szCs w:val="24"/>
        </w:rPr>
      </w:pPr>
      <w:r>
        <w:rPr>
          <w:rFonts w:ascii="Times" w:eastAsia="Times New Roman" w:hAnsi="Times" w:cs="Times"/>
          <w:color w:val="000000"/>
          <w:sz w:val="24"/>
          <w:szCs w:val="24"/>
        </w:rPr>
        <w:t>Weekly Shout outs</w:t>
      </w:r>
    </w:p>
    <w:p w:rsidR="00B14345" w:rsidRPr="00224B34" w:rsidRDefault="00224B34" w:rsidP="00224B34">
      <w:pPr>
        <w:numPr>
          <w:ilvl w:val="0"/>
          <w:numId w:val="12"/>
        </w:numPr>
        <w:spacing w:after="0" w:line="240" w:lineRule="auto"/>
        <w:textAlignment w:val="baseline"/>
        <w:rPr>
          <w:rFonts w:ascii="Times" w:eastAsia="Times New Roman" w:hAnsi="Times" w:cs="Times"/>
          <w:color w:val="000000"/>
          <w:sz w:val="24"/>
          <w:szCs w:val="24"/>
        </w:rPr>
      </w:pPr>
      <w:r>
        <w:rPr>
          <w:rFonts w:ascii="Times" w:eastAsia="Times New Roman" w:hAnsi="Times" w:cs="Times"/>
          <w:color w:val="000000"/>
          <w:sz w:val="24"/>
          <w:szCs w:val="24"/>
        </w:rPr>
        <w:t>SEL (Social Emotional Learning)</w:t>
      </w:r>
    </w:p>
    <w:p w:rsidR="00B14345" w:rsidRPr="00061C91" w:rsidRDefault="00224B34" w:rsidP="00224B34">
      <w:pPr>
        <w:numPr>
          <w:ilvl w:val="0"/>
          <w:numId w:val="12"/>
        </w:numPr>
        <w:spacing w:after="0" w:line="240" w:lineRule="auto"/>
        <w:textAlignment w:val="baseline"/>
        <w:rPr>
          <w:rFonts w:ascii="Times" w:eastAsia="Times New Roman" w:hAnsi="Times" w:cs="Times"/>
          <w:color w:val="000000"/>
          <w:sz w:val="24"/>
          <w:szCs w:val="24"/>
        </w:rPr>
      </w:pPr>
      <w:r>
        <w:rPr>
          <w:rFonts w:ascii="Times" w:eastAsia="Times New Roman" w:hAnsi="Times" w:cs="Times"/>
          <w:color w:val="000000"/>
          <w:sz w:val="24"/>
          <w:szCs w:val="24"/>
        </w:rPr>
        <w:t>Weekly Progress Monitoring (Bee Pride Program)</w:t>
      </w:r>
    </w:p>
    <w:p w:rsidR="00B14345" w:rsidRPr="00061C91" w:rsidRDefault="00B14345" w:rsidP="00224B34">
      <w:pPr>
        <w:numPr>
          <w:ilvl w:val="0"/>
          <w:numId w:val="12"/>
        </w:numPr>
        <w:spacing w:after="0" w:line="240" w:lineRule="auto"/>
        <w:ind w:right="2173"/>
        <w:textAlignment w:val="baseline"/>
        <w:rPr>
          <w:rFonts w:ascii="Times" w:eastAsia="Times New Roman" w:hAnsi="Times" w:cs="Times"/>
          <w:color w:val="000000"/>
          <w:sz w:val="24"/>
          <w:szCs w:val="24"/>
        </w:rPr>
      </w:pPr>
      <w:r w:rsidRPr="00061C91">
        <w:rPr>
          <w:rFonts w:ascii="Times" w:eastAsia="Times New Roman" w:hAnsi="Times" w:cs="Times"/>
          <w:color w:val="000000"/>
          <w:sz w:val="24"/>
          <w:szCs w:val="24"/>
        </w:rPr>
        <w:t>In class celebrations of demonstrated achievement and character/Attitudes </w:t>
      </w:r>
    </w:p>
    <w:p w:rsidR="00587913" w:rsidRDefault="00587913" w:rsidP="00224B34">
      <w:pPr>
        <w:numPr>
          <w:ilvl w:val="0"/>
          <w:numId w:val="12"/>
        </w:numPr>
        <w:spacing w:after="0" w:line="240" w:lineRule="auto"/>
        <w:ind w:right="2173"/>
        <w:textAlignment w:val="baseline"/>
        <w:rPr>
          <w:rFonts w:ascii="Times" w:eastAsia="Times New Roman" w:hAnsi="Times" w:cs="Times"/>
          <w:color w:val="000000"/>
          <w:sz w:val="24"/>
          <w:szCs w:val="24"/>
        </w:rPr>
      </w:pPr>
      <w:r>
        <w:rPr>
          <w:rFonts w:ascii="Times" w:eastAsia="Times New Roman" w:hAnsi="Times" w:cs="Times"/>
          <w:color w:val="000000"/>
          <w:sz w:val="24"/>
          <w:szCs w:val="24"/>
        </w:rPr>
        <w:t>Sensory breaks</w:t>
      </w:r>
    </w:p>
    <w:p w:rsidR="00587913" w:rsidRDefault="00587913" w:rsidP="00224B34">
      <w:pPr>
        <w:numPr>
          <w:ilvl w:val="0"/>
          <w:numId w:val="12"/>
        </w:numPr>
        <w:spacing w:after="0" w:line="240" w:lineRule="auto"/>
        <w:ind w:right="2173"/>
        <w:textAlignment w:val="baseline"/>
        <w:rPr>
          <w:rFonts w:ascii="Times" w:eastAsia="Times New Roman" w:hAnsi="Times" w:cs="Times"/>
          <w:color w:val="000000"/>
          <w:sz w:val="24"/>
          <w:szCs w:val="24"/>
        </w:rPr>
      </w:pPr>
      <w:r>
        <w:rPr>
          <w:rFonts w:ascii="Times" w:eastAsia="Times New Roman" w:hAnsi="Times" w:cs="Times"/>
          <w:color w:val="000000"/>
          <w:sz w:val="24"/>
          <w:szCs w:val="24"/>
        </w:rPr>
        <w:t>Access to preferred items and tasks (drawing and coloring)</w:t>
      </w:r>
    </w:p>
    <w:p w:rsidR="00B14345" w:rsidRPr="00061C91" w:rsidRDefault="00B14345" w:rsidP="00224B34">
      <w:pPr>
        <w:numPr>
          <w:ilvl w:val="0"/>
          <w:numId w:val="12"/>
        </w:numPr>
        <w:spacing w:after="0" w:line="240" w:lineRule="auto"/>
        <w:ind w:right="2173"/>
        <w:textAlignment w:val="baseline"/>
        <w:rPr>
          <w:rFonts w:ascii="Times" w:eastAsia="Times New Roman" w:hAnsi="Times" w:cs="Times"/>
          <w:color w:val="000000"/>
          <w:sz w:val="24"/>
          <w:szCs w:val="24"/>
        </w:rPr>
      </w:pPr>
      <w:r w:rsidRPr="00061C91">
        <w:rPr>
          <w:rFonts w:ascii="Times" w:eastAsia="Times New Roman" w:hAnsi="Times" w:cs="Times"/>
          <w:color w:val="000000"/>
          <w:sz w:val="24"/>
          <w:szCs w:val="24"/>
        </w:rPr>
        <w:t>Daily parent communication</w:t>
      </w:r>
    </w:p>
    <w:p w:rsidR="00B14345" w:rsidRPr="00061C91" w:rsidRDefault="00B14345" w:rsidP="00224B34">
      <w:pPr>
        <w:numPr>
          <w:ilvl w:val="0"/>
          <w:numId w:val="12"/>
        </w:numPr>
        <w:spacing w:after="0" w:line="240" w:lineRule="auto"/>
        <w:ind w:right="2173"/>
        <w:textAlignment w:val="baseline"/>
        <w:rPr>
          <w:rFonts w:ascii="Times" w:eastAsia="Times New Roman" w:hAnsi="Times" w:cs="Times"/>
          <w:color w:val="000000"/>
          <w:sz w:val="24"/>
          <w:szCs w:val="24"/>
        </w:rPr>
      </w:pPr>
      <w:r w:rsidRPr="00061C91">
        <w:rPr>
          <w:rFonts w:ascii="Times" w:eastAsia="Times New Roman" w:hAnsi="Times" w:cs="Times"/>
          <w:color w:val="000000"/>
          <w:sz w:val="24"/>
          <w:szCs w:val="24"/>
        </w:rPr>
        <w:t>Inclusion and participation in school wide incentives </w:t>
      </w:r>
    </w:p>
    <w:p w:rsidR="00473888" w:rsidRDefault="00473888" w:rsidP="00B14345">
      <w:pPr>
        <w:spacing w:before="559" w:after="0" w:line="240" w:lineRule="auto"/>
        <w:ind w:left="4"/>
        <w:rPr>
          <w:rFonts w:ascii="Times" w:eastAsia="Times New Roman" w:hAnsi="Times" w:cs="Times"/>
          <w:b/>
          <w:bCs/>
          <w:color w:val="000000"/>
          <w:sz w:val="24"/>
          <w:szCs w:val="24"/>
        </w:rPr>
      </w:pPr>
    </w:p>
    <w:p w:rsidR="00B14345" w:rsidRPr="00460C71" w:rsidRDefault="00B14345" w:rsidP="00B14345">
      <w:pPr>
        <w:spacing w:before="559" w:after="0" w:line="240" w:lineRule="auto"/>
        <w:ind w:left="4"/>
        <w:rPr>
          <w:rFonts w:ascii="Times" w:eastAsia="Times New Roman" w:hAnsi="Times" w:cs="Times"/>
          <w:color w:val="000000"/>
          <w:sz w:val="24"/>
          <w:szCs w:val="24"/>
        </w:rPr>
      </w:pPr>
      <w:r w:rsidRPr="00460C71">
        <w:rPr>
          <w:rFonts w:ascii="Times" w:eastAsia="Times New Roman" w:hAnsi="Times" w:cs="Times"/>
          <w:b/>
          <w:bCs/>
          <w:color w:val="000000"/>
          <w:sz w:val="24"/>
          <w:szCs w:val="24"/>
        </w:rPr>
        <w:lastRenderedPageBreak/>
        <w:t>Valuing Prior Knowledge</w:t>
      </w:r>
      <w:r w:rsidRPr="00460C71">
        <w:rPr>
          <w:rFonts w:ascii="Times" w:eastAsia="Times New Roman" w:hAnsi="Times" w:cs="Times"/>
          <w:color w:val="000000"/>
          <w:sz w:val="24"/>
          <w:szCs w:val="24"/>
        </w:rPr>
        <w:t> </w:t>
      </w:r>
      <w:bookmarkStart w:id="0" w:name="_GoBack"/>
      <w:bookmarkEnd w:id="0"/>
    </w:p>
    <w:p w:rsidR="00B14345" w:rsidRPr="00061C91" w:rsidRDefault="00460C71" w:rsidP="00B14345">
      <w:pPr>
        <w:spacing w:before="272" w:after="0" w:line="240" w:lineRule="auto"/>
        <w:ind w:right="12" w:hanging="1"/>
        <w:rPr>
          <w:rFonts w:ascii="Times New Roman" w:eastAsia="Times New Roman" w:hAnsi="Times New Roman" w:cs="Times New Roman"/>
          <w:sz w:val="24"/>
          <w:szCs w:val="24"/>
        </w:rPr>
      </w:pPr>
      <w:r>
        <w:rPr>
          <w:rFonts w:ascii="Times" w:eastAsia="Times New Roman" w:hAnsi="Times" w:cs="Times"/>
          <w:color w:val="000000"/>
          <w:sz w:val="24"/>
          <w:szCs w:val="24"/>
        </w:rPr>
        <w:t>When planning Units of In</w:t>
      </w:r>
      <w:r w:rsidR="00B14345" w:rsidRPr="00061C91">
        <w:rPr>
          <w:rFonts w:ascii="Times" w:eastAsia="Times New Roman" w:hAnsi="Times" w:cs="Times"/>
          <w:color w:val="000000"/>
          <w:sz w:val="24"/>
          <w:szCs w:val="24"/>
        </w:rPr>
        <w:t xml:space="preserve">quiry, the teachers at </w:t>
      </w:r>
      <w:r w:rsidR="00B14345" w:rsidRPr="00460C71">
        <w:rPr>
          <w:rFonts w:ascii="Times" w:eastAsia="Times New Roman" w:hAnsi="Times" w:cs="Times"/>
          <w:iCs/>
          <w:color w:val="000000"/>
          <w:sz w:val="24"/>
          <w:szCs w:val="24"/>
        </w:rPr>
        <w:t>Beecher Hills</w:t>
      </w:r>
      <w:r w:rsidR="00B14345" w:rsidRPr="00061C91">
        <w:rPr>
          <w:rFonts w:ascii="Times" w:eastAsia="Times New Roman" w:hAnsi="Times" w:cs="Times"/>
          <w:i/>
          <w:iCs/>
          <w:color w:val="000000"/>
          <w:sz w:val="24"/>
          <w:szCs w:val="24"/>
        </w:rPr>
        <w:t xml:space="preserve"> </w:t>
      </w:r>
      <w:r w:rsidR="00B14345" w:rsidRPr="00061C91">
        <w:rPr>
          <w:rFonts w:ascii="Times" w:eastAsia="Times New Roman" w:hAnsi="Times" w:cs="Times"/>
          <w:color w:val="000000"/>
          <w:sz w:val="24"/>
          <w:szCs w:val="24"/>
        </w:rPr>
        <w:t>inco</w:t>
      </w:r>
      <w:r>
        <w:rPr>
          <w:rFonts w:ascii="Times" w:eastAsia="Times New Roman" w:hAnsi="Times" w:cs="Times"/>
          <w:color w:val="000000"/>
          <w:sz w:val="24"/>
          <w:szCs w:val="24"/>
        </w:rPr>
        <w:t xml:space="preserve">rporate strategies that </w:t>
      </w:r>
      <w:proofErr w:type="gramStart"/>
      <w:r>
        <w:rPr>
          <w:rFonts w:ascii="Times" w:eastAsia="Times New Roman" w:hAnsi="Times" w:cs="Times"/>
          <w:color w:val="000000"/>
          <w:sz w:val="24"/>
          <w:szCs w:val="24"/>
        </w:rPr>
        <w:t>will be</w:t>
      </w:r>
      <w:r w:rsidR="00B14345" w:rsidRPr="00061C91">
        <w:rPr>
          <w:rFonts w:ascii="Times" w:eastAsia="Times New Roman" w:hAnsi="Times" w:cs="Times"/>
          <w:color w:val="000000"/>
          <w:sz w:val="24"/>
          <w:szCs w:val="24"/>
        </w:rPr>
        <w:t xml:space="preserve"> used</w:t>
      </w:r>
      <w:proofErr w:type="gramEnd"/>
      <w:r w:rsidR="00B14345" w:rsidRPr="00061C91">
        <w:rPr>
          <w:rFonts w:ascii="Times" w:eastAsia="Times New Roman" w:hAnsi="Times" w:cs="Times"/>
          <w:color w:val="000000"/>
          <w:sz w:val="24"/>
          <w:szCs w:val="24"/>
        </w:rPr>
        <w:t xml:space="preserve"> to explicitly activate and build prior knowledge for al</w:t>
      </w:r>
      <w:r>
        <w:rPr>
          <w:rFonts w:ascii="Times" w:eastAsia="Times New Roman" w:hAnsi="Times" w:cs="Times"/>
          <w:color w:val="000000"/>
          <w:sz w:val="24"/>
          <w:szCs w:val="24"/>
        </w:rPr>
        <w:t>l students. Understanding each </w:t>
      </w:r>
      <w:r w:rsidR="00B14345" w:rsidRPr="00061C91">
        <w:rPr>
          <w:rFonts w:ascii="Times" w:eastAsia="Times New Roman" w:hAnsi="Times" w:cs="Times"/>
          <w:color w:val="000000"/>
          <w:sz w:val="24"/>
          <w:szCs w:val="24"/>
        </w:rPr>
        <w:t>learner’s level of prior knowledge in turn determines the differentiate</w:t>
      </w:r>
      <w:r w:rsidR="0067473E">
        <w:rPr>
          <w:rFonts w:ascii="Times" w:eastAsia="Times New Roman" w:hAnsi="Times" w:cs="Times"/>
          <w:color w:val="000000"/>
          <w:sz w:val="24"/>
          <w:szCs w:val="24"/>
        </w:rPr>
        <w:t>d tasks and activities for the </w:t>
      </w:r>
      <w:r w:rsidR="00B14345" w:rsidRPr="00061C91">
        <w:rPr>
          <w:rFonts w:ascii="Times" w:eastAsia="Times New Roman" w:hAnsi="Times" w:cs="Times"/>
          <w:color w:val="000000"/>
          <w:sz w:val="24"/>
          <w:szCs w:val="24"/>
        </w:rPr>
        <w:t>learners to deepen their learning throughout the unit of inquiry.  </w:t>
      </w:r>
    </w:p>
    <w:p w:rsidR="00B14345" w:rsidRPr="0067473E" w:rsidRDefault="0067473E" w:rsidP="00B14345">
      <w:pPr>
        <w:spacing w:before="546" w:after="0" w:line="240" w:lineRule="auto"/>
        <w:ind w:left="4"/>
        <w:rPr>
          <w:rFonts w:ascii="Times New Roman" w:eastAsia="Times New Roman" w:hAnsi="Times New Roman" w:cs="Times New Roman"/>
          <w:sz w:val="24"/>
          <w:szCs w:val="24"/>
        </w:rPr>
      </w:pPr>
      <w:r w:rsidRPr="0067473E">
        <w:rPr>
          <w:rFonts w:ascii="Times" w:eastAsia="Times New Roman" w:hAnsi="Times" w:cs="Times"/>
          <w:b/>
          <w:bCs/>
          <w:sz w:val="24"/>
          <w:szCs w:val="24"/>
          <w:u w:val="single"/>
        </w:rPr>
        <w:t>Academic Support</w:t>
      </w:r>
      <w:r w:rsidR="00B14345" w:rsidRPr="0067473E">
        <w:rPr>
          <w:rFonts w:ascii="Times" w:eastAsia="Times New Roman" w:hAnsi="Times" w:cs="Times"/>
          <w:sz w:val="24"/>
          <w:szCs w:val="24"/>
        </w:rPr>
        <w:t>: </w:t>
      </w:r>
    </w:p>
    <w:p w:rsidR="00B14345" w:rsidRPr="0067473E" w:rsidRDefault="00B14345" w:rsidP="00B14345">
      <w:pPr>
        <w:spacing w:after="0" w:line="240" w:lineRule="auto"/>
        <w:rPr>
          <w:rFonts w:ascii="Times" w:eastAsia="Times New Roman" w:hAnsi="Times" w:cs="Times"/>
          <w:sz w:val="24"/>
          <w:szCs w:val="24"/>
        </w:rPr>
      </w:pPr>
      <w:r w:rsidRPr="0067473E">
        <w:rPr>
          <w:rFonts w:ascii="Times" w:eastAsia="Times New Roman" w:hAnsi="Times" w:cs="Times"/>
          <w:sz w:val="24"/>
          <w:szCs w:val="24"/>
        </w:rPr>
        <w:t xml:space="preserve">Learning </w:t>
      </w:r>
      <w:proofErr w:type="gramStart"/>
      <w:r w:rsidRPr="0067473E">
        <w:rPr>
          <w:rFonts w:ascii="Times" w:eastAsia="Times New Roman" w:hAnsi="Times" w:cs="Times"/>
          <w:sz w:val="24"/>
          <w:szCs w:val="24"/>
        </w:rPr>
        <w:t>is extended</w:t>
      </w:r>
      <w:proofErr w:type="gramEnd"/>
      <w:r w:rsidRPr="0067473E">
        <w:rPr>
          <w:rFonts w:ascii="Times" w:eastAsia="Times New Roman" w:hAnsi="Times" w:cs="Times"/>
          <w:sz w:val="24"/>
          <w:szCs w:val="24"/>
        </w:rPr>
        <w:t xml:space="preserve"> for all students at </w:t>
      </w:r>
      <w:r w:rsidRPr="0067473E">
        <w:rPr>
          <w:rFonts w:ascii="Times" w:eastAsia="Times New Roman" w:hAnsi="Times" w:cs="Times"/>
          <w:iCs/>
          <w:sz w:val="24"/>
          <w:szCs w:val="24"/>
        </w:rPr>
        <w:t>Beecher Hills</w:t>
      </w:r>
      <w:r w:rsidRPr="0067473E">
        <w:rPr>
          <w:rFonts w:ascii="Times" w:eastAsia="Times New Roman" w:hAnsi="Times" w:cs="Times"/>
          <w:i/>
          <w:iCs/>
          <w:sz w:val="24"/>
          <w:szCs w:val="24"/>
        </w:rPr>
        <w:t xml:space="preserve"> </w:t>
      </w:r>
      <w:r w:rsidRPr="0067473E">
        <w:rPr>
          <w:rFonts w:ascii="Times" w:eastAsia="Times New Roman" w:hAnsi="Times" w:cs="Times"/>
          <w:sz w:val="24"/>
          <w:szCs w:val="24"/>
        </w:rPr>
        <w:t>through additional opportunities and</w:t>
      </w:r>
      <w:r w:rsidR="00587913" w:rsidRPr="0067473E">
        <w:rPr>
          <w:rFonts w:ascii="Times" w:eastAsia="Times New Roman" w:hAnsi="Times" w:cs="Times"/>
          <w:sz w:val="24"/>
          <w:szCs w:val="24"/>
        </w:rPr>
        <w:t> resources</w:t>
      </w:r>
      <w:r w:rsidRPr="0067473E">
        <w:rPr>
          <w:rFonts w:ascii="Times" w:eastAsia="Times New Roman" w:hAnsi="Times" w:cs="Times"/>
          <w:sz w:val="24"/>
          <w:szCs w:val="24"/>
        </w:rPr>
        <w:t xml:space="preserve">. Student tutorial </w:t>
      </w:r>
      <w:proofErr w:type="gramStart"/>
      <w:r w:rsidRPr="0067473E">
        <w:rPr>
          <w:rFonts w:ascii="Times" w:eastAsia="Times New Roman" w:hAnsi="Times" w:cs="Times"/>
          <w:sz w:val="24"/>
          <w:szCs w:val="24"/>
        </w:rPr>
        <w:t>is provided</w:t>
      </w:r>
      <w:proofErr w:type="gramEnd"/>
      <w:r w:rsidRPr="0067473E">
        <w:rPr>
          <w:rFonts w:ascii="Times" w:eastAsia="Times New Roman" w:hAnsi="Times" w:cs="Times"/>
          <w:sz w:val="24"/>
          <w:szCs w:val="24"/>
        </w:rPr>
        <w:t xml:space="preserve"> to allow access to the homeroom</w:t>
      </w:r>
      <w:r w:rsidR="00587913" w:rsidRPr="0067473E">
        <w:rPr>
          <w:rFonts w:ascii="Times" w:eastAsia="Times New Roman" w:hAnsi="Times" w:cs="Times"/>
          <w:sz w:val="24"/>
          <w:szCs w:val="24"/>
        </w:rPr>
        <w:t> teacher</w:t>
      </w:r>
      <w:r w:rsidRPr="0067473E">
        <w:rPr>
          <w:rFonts w:ascii="Times" w:eastAsia="Times New Roman" w:hAnsi="Times" w:cs="Times"/>
          <w:sz w:val="24"/>
          <w:szCs w:val="24"/>
        </w:rPr>
        <w:t xml:space="preserve"> and the Special Education teacher. Students with disabilities and English</w:t>
      </w:r>
      <w:r w:rsidR="00587913" w:rsidRPr="0067473E">
        <w:rPr>
          <w:rFonts w:ascii="Times" w:eastAsia="Times New Roman" w:hAnsi="Times" w:cs="Times"/>
          <w:sz w:val="24"/>
          <w:szCs w:val="24"/>
        </w:rPr>
        <w:t> Language</w:t>
      </w:r>
      <w:r w:rsidRPr="0067473E">
        <w:rPr>
          <w:rFonts w:ascii="Times" w:eastAsia="Times New Roman" w:hAnsi="Times" w:cs="Times"/>
          <w:sz w:val="24"/>
          <w:szCs w:val="24"/>
        </w:rPr>
        <w:t xml:space="preserve"> Learners extend their learning by accessing increasingly sophisticated texts using</w:t>
      </w:r>
      <w:r w:rsidR="00587913" w:rsidRPr="0067473E">
        <w:rPr>
          <w:rFonts w:ascii="Times" w:eastAsia="Times New Roman" w:hAnsi="Times" w:cs="Times"/>
          <w:sz w:val="24"/>
          <w:szCs w:val="24"/>
        </w:rPr>
        <w:t> assistive</w:t>
      </w:r>
      <w:r w:rsidRPr="0067473E">
        <w:rPr>
          <w:rFonts w:ascii="Times" w:eastAsia="Times New Roman" w:hAnsi="Times" w:cs="Times"/>
          <w:sz w:val="24"/>
          <w:szCs w:val="24"/>
        </w:rPr>
        <w:t xml:space="preserve"> technology and read aloud software. These resources allow our</w:t>
      </w:r>
      <w:r w:rsidR="00587913" w:rsidRPr="0067473E">
        <w:rPr>
          <w:rFonts w:ascii="Times" w:eastAsia="Times New Roman" w:hAnsi="Times" w:cs="Times"/>
          <w:sz w:val="24"/>
          <w:szCs w:val="24"/>
        </w:rPr>
        <w:t> students</w:t>
      </w:r>
      <w:r w:rsidRPr="0067473E">
        <w:rPr>
          <w:rFonts w:ascii="Times" w:eastAsia="Times New Roman" w:hAnsi="Times" w:cs="Times"/>
          <w:sz w:val="24"/>
          <w:szCs w:val="24"/>
        </w:rPr>
        <w:t xml:space="preserve"> to extend their academic language and create additional student centered learning</w:t>
      </w:r>
      <w:r w:rsidR="00587913" w:rsidRPr="0067473E">
        <w:rPr>
          <w:rFonts w:ascii="Times" w:eastAsia="Times New Roman" w:hAnsi="Times" w:cs="Times"/>
          <w:sz w:val="24"/>
          <w:szCs w:val="24"/>
        </w:rPr>
        <w:t> activities</w:t>
      </w:r>
      <w:r w:rsidRPr="0067473E">
        <w:rPr>
          <w:rFonts w:ascii="Times" w:eastAsia="Times New Roman" w:hAnsi="Times" w:cs="Times"/>
          <w:sz w:val="24"/>
          <w:szCs w:val="24"/>
        </w:rPr>
        <w:t>.  </w:t>
      </w:r>
    </w:p>
    <w:p w:rsidR="00460C71" w:rsidRDefault="00460C71" w:rsidP="00B14345">
      <w:pPr>
        <w:spacing w:after="0" w:line="240" w:lineRule="auto"/>
        <w:rPr>
          <w:rFonts w:ascii="Times" w:eastAsia="Times New Roman" w:hAnsi="Times" w:cs="Times"/>
          <w:color w:val="000000"/>
          <w:sz w:val="24"/>
          <w:szCs w:val="24"/>
        </w:rPr>
      </w:pPr>
    </w:p>
    <w:p w:rsidR="00460C71" w:rsidRPr="00460C71" w:rsidRDefault="00460C71" w:rsidP="00460C71">
      <w:pPr>
        <w:rPr>
          <w:rFonts w:ascii="Times New Roman" w:hAnsi="Times New Roman" w:cs="Times New Roman"/>
          <w:sz w:val="24"/>
          <w:szCs w:val="24"/>
        </w:rPr>
      </w:pPr>
      <w:r>
        <w:rPr>
          <w:rFonts w:ascii="Times New Roman" w:hAnsi="Times New Roman" w:cs="Times New Roman"/>
          <w:b/>
          <w:sz w:val="24"/>
          <w:szCs w:val="24"/>
        </w:rPr>
        <w:t xml:space="preserve">Confidentiality of Student Records – </w:t>
      </w:r>
      <w:r>
        <w:rPr>
          <w:rFonts w:ascii="Times New Roman" w:hAnsi="Times New Roman" w:cs="Times New Roman"/>
          <w:sz w:val="24"/>
          <w:szCs w:val="24"/>
        </w:rPr>
        <w:t xml:space="preserve">Our confidentiality of student records reflects the policy guidelines in the Parental Rights for Special Education.  The Family Educational Rights and </w:t>
      </w:r>
      <w:r w:rsidR="00755BC8">
        <w:rPr>
          <w:rFonts w:ascii="Times New Roman" w:hAnsi="Times New Roman" w:cs="Times New Roman"/>
          <w:sz w:val="24"/>
          <w:szCs w:val="24"/>
        </w:rPr>
        <w:t>Privacy</w:t>
      </w:r>
      <w:r>
        <w:rPr>
          <w:rFonts w:ascii="Times New Roman" w:hAnsi="Times New Roman" w:cs="Times New Roman"/>
          <w:sz w:val="24"/>
          <w:szCs w:val="24"/>
        </w:rPr>
        <w:t xml:space="preserve"> Act (FERPA) ensures that all students’ educational records are private.  Beecher Hills adheres to the Health Insurance Portability and Accountability Act (HIPAA) guidelines to ensure that data privacy and security provisions for safeguarding medical information </w:t>
      </w:r>
      <w:proofErr w:type="gramStart"/>
      <w:r>
        <w:rPr>
          <w:rFonts w:ascii="Times New Roman" w:hAnsi="Times New Roman" w:cs="Times New Roman"/>
          <w:sz w:val="24"/>
          <w:szCs w:val="24"/>
        </w:rPr>
        <w:t>are honored</w:t>
      </w:r>
      <w:proofErr w:type="gramEnd"/>
      <w:r>
        <w:rPr>
          <w:rFonts w:ascii="Times New Roman" w:hAnsi="Times New Roman" w:cs="Times New Roman"/>
          <w:sz w:val="24"/>
          <w:szCs w:val="24"/>
        </w:rPr>
        <w:t xml:space="preserve">.  Parents </w:t>
      </w:r>
      <w:proofErr w:type="gramStart"/>
      <w:r>
        <w:rPr>
          <w:rFonts w:ascii="Times New Roman" w:hAnsi="Times New Roman" w:cs="Times New Roman"/>
          <w:sz w:val="24"/>
          <w:szCs w:val="24"/>
        </w:rPr>
        <w:t>are only allowed</w:t>
      </w:r>
      <w:proofErr w:type="gramEnd"/>
      <w:r>
        <w:rPr>
          <w:rFonts w:ascii="Times New Roman" w:hAnsi="Times New Roman" w:cs="Times New Roman"/>
          <w:sz w:val="24"/>
          <w:szCs w:val="24"/>
        </w:rPr>
        <w:t xml:space="preserve"> to ask for copies of their own child’s records.  School employees involved with a particular student may see a child’s record and do not require parent’s permission but are obligated to keep a child’s records confidential.  Besides school employees, not one else may see the results of a child’s records without the consent of the parent.</w:t>
      </w:r>
    </w:p>
    <w:p w:rsidR="00460C71" w:rsidRDefault="00460C71" w:rsidP="00460C71">
      <w:pPr>
        <w:rPr>
          <w:rFonts w:ascii="Times New Roman" w:hAnsi="Times New Roman" w:cs="Times New Roman"/>
          <w:b/>
          <w:sz w:val="24"/>
          <w:szCs w:val="24"/>
          <w:u w:val="single"/>
        </w:rPr>
      </w:pPr>
    </w:p>
    <w:p w:rsidR="00460C71" w:rsidRPr="00755BC8" w:rsidRDefault="00755BC8" w:rsidP="00460C71">
      <w:pPr>
        <w:rPr>
          <w:rFonts w:ascii="Times New Roman" w:hAnsi="Times New Roman" w:cs="Times New Roman"/>
          <w:sz w:val="24"/>
          <w:szCs w:val="24"/>
        </w:rPr>
      </w:pPr>
      <w:r w:rsidRPr="00755BC8">
        <w:rPr>
          <w:rFonts w:ascii="Times New Roman" w:hAnsi="Times New Roman" w:cs="Times New Roman"/>
          <w:b/>
          <w:sz w:val="24"/>
          <w:szCs w:val="24"/>
        </w:rPr>
        <w:t>Inclusion</w:t>
      </w:r>
      <w:r w:rsidR="00460C71" w:rsidRPr="00755BC8">
        <w:rPr>
          <w:rFonts w:ascii="Times New Roman" w:hAnsi="Times New Roman" w:cs="Times New Roman"/>
          <w:b/>
          <w:sz w:val="24"/>
          <w:szCs w:val="24"/>
        </w:rPr>
        <w:t xml:space="preserve"> Policy Review</w:t>
      </w:r>
    </w:p>
    <w:p w:rsidR="00460C71" w:rsidRPr="00460C71" w:rsidRDefault="00460C71" w:rsidP="00460C71">
      <w:pPr>
        <w:rPr>
          <w:rFonts w:ascii="Times New Roman" w:hAnsi="Times New Roman" w:cs="Times New Roman"/>
          <w:sz w:val="24"/>
          <w:szCs w:val="24"/>
        </w:rPr>
      </w:pPr>
      <w:proofErr w:type="gramStart"/>
      <w:r w:rsidRPr="00460C71">
        <w:rPr>
          <w:rFonts w:ascii="Times New Roman" w:hAnsi="Times New Roman" w:cs="Times New Roman"/>
          <w:sz w:val="24"/>
          <w:szCs w:val="24"/>
        </w:rPr>
        <w:t>The</w:t>
      </w:r>
      <w:r w:rsidR="00755BC8">
        <w:rPr>
          <w:rFonts w:ascii="Times New Roman" w:hAnsi="Times New Roman" w:cs="Times New Roman"/>
          <w:sz w:val="24"/>
          <w:szCs w:val="24"/>
        </w:rPr>
        <w:t xml:space="preserve"> Beecher Hills Inclusion </w:t>
      </w:r>
      <w:r w:rsidRPr="00460C71">
        <w:rPr>
          <w:rFonts w:ascii="Times New Roman" w:hAnsi="Times New Roman" w:cs="Times New Roman"/>
          <w:sz w:val="24"/>
          <w:szCs w:val="24"/>
        </w:rPr>
        <w:t xml:space="preserve">Policy will be formally reviewed, </w:t>
      </w:r>
      <w:r w:rsidR="00B948A6">
        <w:rPr>
          <w:rFonts w:ascii="Times New Roman" w:hAnsi="Times New Roman" w:cs="Times New Roman"/>
          <w:sz w:val="24"/>
          <w:szCs w:val="24"/>
        </w:rPr>
        <w:t xml:space="preserve">yearly </w:t>
      </w:r>
      <w:r w:rsidRPr="00460C71">
        <w:rPr>
          <w:rFonts w:ascii="Times New Roman" w:hAnsi="Times New Roman" w:cs="Times New Roman"/>
          <w:sz w:val="24"/>
          <w:szCs w:val="24"/>
        </w:rPr>
        <w:t xml:space="preserve">by </w:t>
      </w:r>
      <w:r w:rsidR="00B948A6">
        <w:rPr>
          <w:rFonts w:ascii="Times New Roman" w:hAnsi="Times New Roman" w:cs="Times New Roman"/>
          <w:sz w:val="24"/>
          <w:szCs w:val="24"/>
        </w:rPr>
        <w:t>our school</w:t>
      </w:r>
      <w:r w:rsidRPr="00460C71">
        <w:rPr>
          <w:rFonts w:ascii="Times New Roman" w:hAnsi="Times New Roman" w:cs="Times New Roman"/>
          <w:sz w:val="24"/>
          <w:szCs w:val="24"/>
        </w:rPr>
        <w:t xml:space="preserve"> s</w:t>
      </w:r>
      <w:r w:rsidR="00B948A6">
        <w:rPr>
          <w:rFonts w:ascii="Times New Roman" w:hAnsi="Times New Roman" w:cs="Times New Roman"/>
          <w:sz w:val="24"/>
          <w:szCs w:val="24"/>
        </w:rPr>
        <w:t>taff and community stakeholders</w:t>
      </w:r>
      <w:proofErr w:type="gramEnd"/>
      <w:r w:rsidR="00B948A6">
        <w:rPr>
          <w:rFonts w:ascii="Times New Roman" w:hAnsi="Times New Roman" w:cs="Times New Roman"/>
          <w:sz w:val="24"/>
          <w:szCs w:val="24"/>
        </w:rPr>
        <w:t xml:space="preserve">.  This will enable us </w:t>
      </w:r>
      <w:r w:rsidRPr="00460C71">
        <w:rPr>
          <w:rFonts w:ascii="Times New Roman" w:hAnsi="Times New Roman" w:cs="Times New Roman"/>
          <w:sz w:val="24"/>
          <w:szCs w:val="24"/>
        </w:rPr>
        <w:t xml:space="preserve">to </w:t>
      </w:r>
      <w:r w:rsidR="00B948A6">
        <w:rPr>
          <w:rFonts w:ascii="Times New Roman" w:hAnsi="Times New Roman" w:cs="Times New Roman"/>
          <w:sz w:val="24"/>
          <w:szCs w:val="24"/>
        </w:rPr>
        <w:t>make improvements to the policy as needed</w:t>
      </w:r>
      <w:r w:rsidRPr="00460C71">
        <w:rPr>
          <w:rFonts w:ascii="Times New Roman" w:hAnsi="Times New Roman" w:cs="Times New Roman"/>
          <w:sz w:val="24"/>
          <w:szCs w:val="24"/>
        </w:rPr>
        <w:t xml:space="preserve">.  The effectiveness of this policy </w:t>
      </w:r>
      <w:proofErr w:type="gramStart"/>
      <w:r w:rsidRPr="00460C71">
        <w:rPr>
          <w:rFonts w:ascii="Times New Roman" w:hAnsi="Times New Roman" w:cs="Times New Roman"/>
          <w:sz w:val="24"/>
          <w:szCs w:val="24"/>
        </w:rPr>
        <w:t>will be reflected</w:t>
      </w:r>
      <w:proofErr w:type="gramEnd"/>
      <w:r w:rsidRPr="00460C71">
        <w:rPr>
          <w:rFonts w:ascii="Times New Roman" w:hAnsi="Times New Roman" w:cs="Times New Roman"/>
          <w:sz w:val="24"/>
          <w:szCs w:val="24"/>
        </w:rPr>
        <w:t xml:space="preserve"> in our assessment data and feedback from stakeholders.  </w:t>
      </w:r>
    </w:p>
    <w:p w:rsidR="00922431" w:rsidRDefault="00922431" w:rsidP="00922431">
      <w:pPr>
        <w:spacing w:after="0" w:line="240" w:lineRule="auto"/>
        <w:ind w:left="20" w:right="994" w:hanging="5"/>
        <w:rPr>
          <w:rFonts w:ascii="Times New Roman" w:eastAsia="Times New Roman" w:hAnsi="Times New Roman" w:cs="Times New Roman"/>
          <w:b/>
          <w:bCs/>
          <w:iCs/>
          <w:color w:val="000000"/>
          <w:sz w:val="24"/>
          <w:szCs w:val="24"/>
        </w:rPr>
      </w:pPr>
    </w:p>
    <w:p w:rsidR="00156D56" w:rsidRDefault="00156D56" w:rsidP="00922431">
      <w:pPr>
        <w:spacing w:after="0" w:line="240" w:lineRule="auto"/>
        <w:ind w:left="20" w:right="994" w:hanging="5"/>
        <w:rPr>
          <w:rFonts w:ascii="Times New Roman" w:eastAsia="Times New Roman" w:hAnsi="Times New Roman" w:cs="Times New Roman"/>
          <w:b/>
          <w:bCs/>
          <w:iCs/>
          <w:color w:val="000000"/>
          <w:sz w:val="24"/>
          <w:szCs w:val="24"/>
        </w:rPr>
      </w:pPr>
    </w:p>
    <w:p w:rsidR="00156D56" w:rsidRDefault="00156D56" w:rsidP="00922431">
      <w:pPr>
        <w:spacing w:after="0" w:line="240" w:lineRule="auto"/>
        <w:ind w:left="20" w:right="994" w:hanging="5"/>
        <w:rPr>
          <w:rFonts w:ascii="Times New Roman" w:eastAsia="Times New Roman" w:hAnsi="Times New Roman" w:cs="Times New Roman"/>
          <w:b/>
          <w:bCs/>
          <w:iCs/>
          <w:color w:val="000000"/>
          <w:sz w:val="24"/>
          <w:szCs w:val="24"/>
        </w:rPr>
      </w:pPr>
    </w:p>
    <w:p w:rsidR="00922431" w:rsidRPr="00C70D2A" w:rsidRDefault="00922431" w:rsidP="00922431">
      <w:pPr>
        <w:spacing w:after="0" w:line="240" w:lineRule="auto"/>
        <w:ind w:left="20" w:right="994" w:hanging="5"/>
        <w:rPr>
          <w:rFonts w:ascii="Times New Roman" w:eastAsia="Times New Roman" w:hAnsi="Times New Roman" w:cs="Times New Roman"/>
          <w:b/>
          <w:bCs/>
          <w:iCs/>
          <w:color w:val="000000"/>
          <w:sz w:val="24"/>
          <w:szCs w:val="24"/>
        </w:rPr>
      </w:pPr>
      <w:r w:rsidRPr="00C70D2A">
        <w:rPr>
          <w:rFonts w:ascii="Times New Roman" w:eastAsia="Times New Roman" w:hAnsi="Times New Roman" w:cs="Times New Roman"/>
          <w:b/>
          <w:bCs/>
          <w:iCs/>
          <w:color w:val="000000"/>
          <w:sz w:val="24"/>
          <w:szCs w:val="24"/>
        </w:rPr>
        <w:t xml:space="preserve">Resources </w:t>
      </w:r>
    </w:p>
    <w:p w:rsidR="00C02961" w:rsidRDefault="00C02961" w:rsidP="00922431">
      <w:pPr>
        <w:pStyle w:val="ListParagraph"/>
        <w:numPr>
          <w:ilvl w:val="0"/>
          <w:numId w:val="11"/>
        </w:numPr>
        <w:spacing w:after="0" w:line="240" w:lineRule="auto"/>
        <w:ind w:right="9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Frank Martin International Center, 2020 Special Education Needs Policy </w:t>
      </w:r>
    </w:p>
    <w:p w:rsidR="00922431" w:rsidRPr="00C70D2A" w:rsidRDefault="00922431" w:rsidP="00922431">
      <w:pPr>
        <w:pStyle w:val="ListParagraph"/>
        <w:numPr>
          <w:ilvl w:val="0"/>
          <w:numId w:val="11"/>
        </w:numPr>
        <w:spacing w:after="0" w:line="240" w:lineRule="auto"/>
        <w:ind w:right="994"/>
        <w:rPr>
          <w:rFonts w:ascii="Times New Roman" w:eastAsia="Times New Roman" w:hAnsi="Times New Roman" w:cs="Times New Roman"/>
          <w:sz w:val="24"/>
          <w:szCs w:val="24"/>
        </w:rPr>
      </w:pPr>
      <w:r w:rsidRPr="00C70D2A">
        <w:rPr>
          <w:rFonts w:ascii="Times New Roman" w:eastAsia="Times New Roman" w:hAnsi="Times New Roman" w:cs="Times New Roman"/>
          <w:sz w:val="24"/>
          <w:szCs w:val="24"/>
        </w:rPr>
        <w:t xml:space="preserve">Warren Jackson, 2019 </w:t>
      </w:r>
      <w:r>
        <w:rPr>
          <w:rFonts w:ascii="Times New Roman" w:eastAsia="Times New Roman" w:hAnsi="Times New Roman" w:cs="Times New Roman"/>
          <w:sz w:val="24"/>
          <w:szCs w:val="24"/>
        </w:rPr>
        <w:t xml:space="preserve">Inclusion </w:t>
      </w:r>
      <w:r w:rsidRPr="00C70D2A">
        <w:rPr>
          <w:rFonts w:ascii="Times New Roman" w:eastAsia="Times New Roman" w:hAnsi="Times New Roman" w:cs="Times New Roman"/>
          <w:sz w:val="24"/>
          <w:szCs w:val="24"/>
        </w:rPr>
        <w:t>Policy</w:t>
      </w:r>
    </w:p>
    <w:p w:rsidR="00C02961" w:rsidRDefault="00C02961" w:rsidP="00922431">
      <w:pPr>
        <w:pStyle w:val="ListParagraph"/>
        <w:numPr>
          <w:ilvl w:val="0"/>
          <w:numId w:val="11"/>
        </w:numPr>
        <w:spacing w:after="0" w:line="240" w:lineRule="auto"/>
        <w:ind w:right="994"/>
        <w:rPr>
          <w:rFonts w:ascii="Times New Roman" w:eastAsia="Times New Roman" w:hAnsi="Times New Roman" w:cs="Times New Roman"/>
          <w:sz w:val="24"/>
          <w:szCs w:val="24"/>
        </w:rPr>
      </w:pPr>
      <w:r>
        <w:rPr>
          <w:rFonts w:ascii="Times New Roman" w:eastAsia="Times New Roman" w:hAnsi="Times New Roman" w:cs="Times New Roman"/>
          <w:sz w:val="24"/>
          <w:szCs w:val="24"/>
        </w:rPr>
        <w:t>Hawthorne IB World School, 2018 Special Education Policy</w:t>
      </w:r>
    </w:p>
    <w:p w:rsidR="00922431" w:rsidRPr="00C70D2A" w:rsidRDefault="00922431" w:rsidP="00922431">
      <w:pPr>
        <w:pStyle w:val="ListParagraph"/>
        <w:numPr>
          <w:ilvl w:val="0"/>
          <w:numId w:val="11"/>
        </w:numPr>
        <w:spacing w:after="0" w:line="240" w:lineRule="auto"/>
        <w:ind w:right="994"/>
        <w:rPr>
          <w:rFonts w:ascii="Times New Roman" w:eastAsia="Times New Roman" w:hAnsi="Times New Roman" w:cs="Times New Roman"/>
          <w:sz w:val="24"/>
          <w:szCs w:val="24"/>
        </w:rPr>
      </w:pPr>
      <w:r w:rsidRPr="00C70D2A">
        <w:rPr>
          <w:rFonts w:ascii="Times New Roman" w:eastAsia="Times New Roman" w:hAnsi="Times New Roman" w:cs="Times New Roman"/>
          <w:sz w:val="24"/>
          <w:szCs w:val="24"/>
        </w:rPr>
        <w:t xml:space="preserve">Bolton Academy, 2018 </w:t>
      </w:r>
      <w:r>
        <w:rPr>
          <w:rFonts w:ascii="Times New Roman" w:eastAsia="Times New Roman" w:hAnsi="Times New Roman" w:cs="Times New Roman"/>
          <w:sz w:val="24"/>
          <w:szCs w:val="24"/>
        </w:rPr>
        <w:t>Inclusion</w:t>
      </w:r>
      <w:r w:rsidRPr="00C70D2A">
        <w:rPr>
          <w:rFonts w:ascii="Times New Roman" w:eastAsia="Times New Roman" w:hAnsi="Times New Roman" w:cs="Times New Roman"/>
          <w:sz w:val="24"/>
          <w:szCs w:val="24"/>
        </w:rPr>
        <w:t xml:space="preserve"> Policy</w:t>
      </w:r>
    </w:p>
    <w:p w:rsidR="00922431" w:rsidRDefault="00922431" w:rsidP="00922431">
      <w:pPr>
        <w:pStyle w:val="ListParagraph"/>
        <w:numPr>
          <w:ilvl w:val="0"/>
          <w:numId w:val="11"/>
        </w:numPr>
        <w:spacing w:after="0" w:line="240" w:lineRule="auto"/>
        <w:ind w:right="994"/>
        <w:rPr>
          <w:rFonts w:ascii="Times New Roman" w:eastAsia="Times New Roman" w:hAnsi="Times New Roman" w:cs="Times New Roman"/>
          <w:sz w:val="24"/>
          <w:szCs w:val="24"/>
        </w:rPr>
      </w:pPr>
      <w:r w:rsidRPr="00C70D2A">
        <w:rPr>
          <w:rFonts w:ascii="Times New Roman" w:eastAsia="Times New Roman" w:hAnsi="Times New Roman" w:cs="Times New Roman"/>
          <w:sz w:val="24"/>
          <w:szCs w:val="24"/>
        </w:rPr>
        <w:t>Georgia Department of Education, 2014 Georgia Standards of Excellence</w:t>
      </w:r>
    </w:p>
    <w:p w:rsidR="00460C71" w:rsidRPr="00C70D2A" w:rsidRDefault="00460C71" w:rsidP="00B14345">
      <w:pPr>
        <w:spacing w:after="0" w:line="240" w:lineRule="auto"/>
        <w:rPr>
          <w:rFonts w:ascii="Times New Roman" w:eastAsia="Times New Roman" w:hAnsi="Times New Roman" w:cs="Times New Roman"/>
          <w:b/>
          <w:color w:val="000000"/>
          <w:sz w:val="24"/>
          <w:szCs w:val="24"/>
        </w:rPr>
      </w:pPr>
    </w:p>
    <w:sectPr w:rsidR="00460C71" w:rsidRPr="00C70D2A" w:rsidSect="00EA2953">
      <w:headerReference w:type="default" r:id="rId9"/>
      <w:footerReference w:type="default" r:id="rId10"/>
      <w:pgSz w:w="12240" w:h="15840"/>
      <w:pgMar w:top="1440" w:right="900" w:bottom="630" w:left="11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1FC" w:rsidRDefault="004861FC" w:rsidP="0090334A">
      <w:pPr>
        <w:spacing w:after="0" w:line="240" w:lineRule="auto"/>
      </w:pPr>
      <w:r>
        <w:separator/>
      </w:r>
    </w:p>
  </w:endnote>
  <w:endnote w:type="continuationSeparator" w:id="0">
    <w:p w:rsidR="004861FC" w:rsidRDefault="004861FC" w:rsidP="00903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B86" w:rsidRPr="008D25CC" w:rsidRDefault="00EA2953" w:rsidP="00D53B86">
    <w:pPr>
      <w:spacing w:after="0" w:line="240" w:lineRule="auto"/>
      <w:jc w:val="right"/>
      <w:rPr>
        <w:rFonts w:ascii="Times New Roman" w:eastAsia="Times New Roman" w:hAnsi="Times New Roman" w:cs="Times New Roman"/>
        <w:sz w:val="32"/>
        <w:szCs w:val="24"/>
      </w:rPr>
    </w:pPr>
    <w:r>
      <w:rPr>
        <w:rFonts w:ascii="Times New Roman" w:eastAsia="Times New Roman" w:hAnsi="Times New Roman" w:cs="Times New Roman"/>
        <w:b/>
        <w:bCs/>
        <w:color w:val="000000"/>
        <w:sz w:val="24"/>
        <w:szCs w:val="20"/>
      </w:rPr>
      <w:t xml:space="preserve">    </w:t>
    </w:r>
    <w:r w:rsidR="00D53B86" w:rsidRPr="008D25CC">
      <w:rPr>
        <w:rFonts w:ascii="Times New Roman" w:eastAsia="Times New Roman" w:hAnsi="Times New Roman" w:cs="Times New Roman"/>
        <w:b/>
        <w:bCs/>
        <w:color w:val="000000"/>
        <w:sz w:val="24"/>
        <w:szCs w:val="20"/>
      </w:rPr>
      <w:t>Established</w:t>
    </w:r>
    <w:r w:rsidR="00B14345">
      <w:rPr>
        <w:rFonts w:ascii="Times New Roman" w:eastAsia="Times New Roman" w:hAnsi="Times New Roman" w:cs="Times New Roman"/>
        <w:color w:val="000000"/>
        <w:sz w:val="24"/>
        <w:szCs w:val="20"/>
      </w:rPr>
      <w:t>: 2014-2015</w:t>
    </w:r>
    <w:r w:rsidR="00D53B86" w:rsidRPr="008D25CC">
      <w:rPr>
        <w:rFonts w:ascii="Times New Roman" w:eastAsia="Times New Roman" w:hAnsi="Times New Roman" w:cs="Times New Roman"/>
        <w:color w:val="000000"/>
        <w:sz w:val="24"/>
        <w:szCs w:val="20"/>
      </w:rPr>
      <w:t> </w:t>
    </w:r>
  </w:p>
  <w:p w:rsidR="00D53B86" w:rsidRPr="008D25CC" w:rsidRDefault="00EA2953" w:rsidP="00EA2953">
    <w:pPr>
      <w:jc w:val="center"/>
      <w:rPr>
        <w:rFonts w:ascii="Times New Roman" w:eastAsia="Times New Roman" w:hAnsi="Times New Roman" w:cs="Times New Roman"/>
        <w:color w:val="000000"/>
        <w:sz w:val="24"/>
        <w:szCs w:val="20"/>
      </w:rPr>
    </w:pPr>
    <w:r>
      <w:rPr>
        <w:rFonts w:ascii="Times New Roman" w:eastAsia="Times New Roman" w:hAnsi="Times New Roman" w:cs="Times New Roman"/>
        <w:b/>
        <w:bCs/>
        <w:color w:val="000000"/>
        <w:sz w:val="24"/>
        <w:szCs w:val="20"/>
      </w:rPr>
      <w:t xml:space="preserve">                                                                                                                          </w:t>
    </w:r>
    <w:r w:rsidR="00D53B86" w:rsidRPr="008D25CC">
      <w:rPr>
        <w:rFonts w:ascii="Times New Roman" w:eastAsia="Times New Roman" w:hAnsi="Times New Roman" w:cs="Times New Roman"/>
        <w:b/>
        <w:bCs/>
        <w:color w:val="000000"/>
        <w:sz w:val="24"/>
        <w:szCs w:val="20"/>
      </w:rPr>
      <w:t>Latest Revision</w:t>
    </w:r>
    <w:r w:rsidR="00D53B86">
      <w:rPr>
        <w:rFonts w:ascii="Times New Roman" w:eastAsia="Times New Roman" w:hAnsi="Times New Roman" w:cs="Times New Roman"/>
        <w:color w:val="000000"/>
        <w:sz w:val="24"/>
        <w:szCs w:val="20"/>
      </w:rPr>
      <w:t>: 2020-2021</w:t>
    </w:r>
  </w:p>
  <w:p w:rsidR="00D53B86" w:rsidRDefault="00D53B86" w:rsidP="00D53B86">
    <w:pPr>
      <w:pStyle w:val="Footer"/>
      <w:jc w:val="right"/>
    </w:pPr>
  </w:p>
  <w:p w:rsidR="00D53B86" w:rsidRDefault="00D53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1FC" w:rsidRDefault="004861FC" w:rsidP="0090334A">
      <w:pPr>
        <w:spacing w:after="0" w:line="240" w:lineRule="auto"/>
      </w:pPr>
      <w:r>
        <w:separator/>
      </w:r>
    </w:p>
  </w:footnote>
  <w:footnote w:type="continuationSeparator" w:id="0">
    <w:p w:rsidR="004861FC" w:rsidRDefault="004861FC" w:rsidP="00903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65A" w:rsidRDefault="0070365A" w:rsidP="0090334A">
    <w:pPr>
      <w:spacing w:after="0" w:line="240" w:lineRule="auto"/>
      <w:ind w:left="5040"/>
      <w:jc w:val="right"/>
      <w:rPr>
        <w:rFonts w:ascii="Times New Roman" w:eastAsia="Times New Roman" w:hAnsi="Times New Roman" w:cs="Times New Roman"/>
        <w:b/>
        <w:bCs/>
        <w:color w:val="000000"/>
        <w:sz w:val="28"/>
        <w:szCs w:val="28"/>
      </w:rPr>
    </w:pPr>
  </w:p>
  <w:p w:rsidR="0090334A" w:rsidRDefault="0090334A">
    <w:pPr>
      <w:pStyle w:val="Header"/>
    </w:pPr>
  </w:p>
  <w:p w:rsidR="0090334A" w:rsidRDefault="00903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0ADE"/>
    <w:multiLevelType w:val="multilevel"/>
    <w:tmpl w:val="4A9E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03A40"/>
    <w:multiLevelType w:val="hybridMultilevel"/>
    <w:tmpl w:val="D952D5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43783B"/>
    <w:multiLevelType w:val="hybridMultilevel"/>
    <w:tmpl w:val="86DC3B8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15:restartNumberingAfterBreak="0">
    <w:nsid w:val="23AB0440"/>
    <w:multiLevelType w:val="hybridMultilevel"/>
    <w:tmpl w:val="8C3EAB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1140E0"/>
    <w:multiLevelType w:val="hybridMultilevel"/>
    <w:tmpl w:val="81C61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3F33"/>
    <w:multiLevelType w:val="hybridMultilevel"/>
    <w:tmpl w:val="92A2E9E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6" w15:restartNumberingAfterBreak="0">
    <w:nsid w:val="423810B7"/>
    <w:multiLevelType w:val="multilevel"/>
    <w:tmpl w:val="D9D8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E955F7"/>
    <w:multiLevelType w:val="hybridMultilevel"/>
    <w:tmpl w:val="59F20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633C23"/>
    <w:multiLevelType w:val="hybridMultilevel"/>
    <w:tmpl w:val="1A32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F71B3"/>
    <w:multiLevelType w:val="hybridMultilevel"/>
    <w:tmpl w:val="EC9A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BE1FB1"/>
    <w:multiLevelType w:val="hybridMultilevel"/>
    <w:tmpl w:val="F26E090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1" w15:restartNumberingAfterBreak="0">
    <w:nsid w:val="4AFD0A34"/>
    <w:multiLevelType w:val="multilevel"/>
    <w:tmpl w:val="4BD8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4237D"/>
    <w:multiLevelType w:val="hybridMultilevel"/>
    <w:tmpl w:val="4E90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1907A9"/>
    <w:multiLevelType w:val="hybridMultilevel"/>
    <w:tmpl w:val="2EEC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DD4E6E"/>
    <w:multiLevelType w:val="hybridMultilevel"/>
    <w:tmpl w:val="41164058"/>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5" w15:restartNumberingAfterBreak="0">
    <w:nsid w:val="6654788C"/>
    <w:multiLevelType w:val="hybridMultilevel"/>
    <w:tmpl w:val="C838A8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83144AF"/>
    <w:multiLevelType w:val="multilevel"/>
    <w:tmpl w:val="7A20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7C55F3"/>
    <w:multiLevelType w:val="hybridMultilevel"/>
    <w:tmpl w:val="28CEB88A"/>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num w:numId="1">
    <w:abstractNumId w:val="11"/>
  </w:num>
  <w:num w:numId="2">
    <w:abstractNumId w:val="0"/>
  </w:num>
  <w:num w:numId="3">
    <w:abstractNumId w:val="16"/>
  </w:num>
  <w:num w:numId="4">
    <w:abstractNumId w:val="8"/>
  </w:num>
  <w:num w:numId="5">
    <w:abstractNumId w:val="15"/>
  </w:num>
  <w:num w:numId="6">
    <w:abstractNumId w:val="17"/>
  </w:num>
  <w:num w:numId="7">
    <w:abstractNumId w:val="13"/>
  </w:num>
  <w:num w:numId="8">
    <w:abstractNumId w:val="10"/>
  </w:num>
  <w:num w:numId="9">
    <w:abstractNumId w:val="2"/>
  </w:num>
  <w:num w:numId="10">
    <w:abstractNumId w:val="14"/>
  </w:num>
  <w:num w:numId="11">
    <w:abstractNumId w:val="7"/>
  </w:num>
  <w:num w:numId="12">
    <w:abstractNumId w:val="6"/>
  </w:num>
  <w:num w:numId="13">
    <w:abstractNumId w:val="9"/>
  </w:num>
  <w:num w:numId="14">
    <w:abstractNumId w:val="12"/>
  </w:num>
  <w:num w:numId="15">
    <w:abstractNumId w:val="4"/>
  </w:num>
  <w:num w:numId="16">
    <w:abstractNumId w:val="3"/>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910"/>
    <w:rsid w:val="000348BD"/>
    <w:rsid w:val="00072B20"/>
    <w:rsid w:val="00081C2E"/>
    <w:rsid w:val="0009639C"/>
    <w:rsid w:val="001071B7"/>
    <w:rsid w:val="00124A7C"/>
    <w:rsid w:val="00156D56"/>
    <w:rsid w:val="00190864"/>
    <w:rsid w:val="0019651D"/>
    <w:rsid w:val="00197D30"/>
    <w:rsid w:val="001B2D7D"/>
    <w:rsid w:val="001B5E72"/>
    <w:rsid w:val="00201DB0"/>
    <w:rsid w:val="00224B34"/>
    <w:rsid w:val="0024294D"/>
    <w:rsid w:val="002706AE"/>
    <w:rsid w:val="002A4BD2"/>
    <w:rsid w:val="002B22C7"/>
    <w:rsid w:val="002C490E"/>
    <w:rsid w:val="002D7D30"/>
    <w:rsid w:val="0030136E"/>
    <w:rsid w:val="00323AA9"/>
    <w:rsid w:val="00340D44"/>
    <w:rsid w:val="00344829"/>
    <w:rsid w:val="003707B9"/>
    <w:rsid w:val="003A0069"/>
    <w:rsid w:val="003E2E03"/>
    <w:rsid w:val="003F2F28"/>
    <w:rsid w:val="00421DF2"/>
    <w:rsid w:val="004469DE"/>
    <w:rsid w:val="0045720E"/>
    <w:rsid w:val="00460C71"/>
    <w:rsid w:val="00473888"/>
    <w:rsid w:val="004861FC"/>
    <w:rsid w:val="004C003A"/>
    <w:rsid w:val="004F058E"/>
    <w:rsid w:val="00544C13"/>
    <w:rsid w:val="0058397C"/>
    <w:rsid w:val="00587913"/>
    <w:rsid w:val="005D59D3"/>
    <w:rsid w:val="005F450A"/>
    <w:rsid w:val="006027CA"/>
    <w:rsid w:val="00630CE1"/>
    <w:rsid w:val="00640D0F"/>
    <w:rsid w:val="006555E6"/>
    <w:rsid w:val="006718F0"/>
    <w:rsid w:val="0067473E"/>
    <w:rsid w:val="006861C5"/>
    <w:rsid w:val="006A3CEF"/>
    <w:rsid w:val="006D36D8"/>
    <w:rsid w:val="0070365A"/>
    <w:rsid w:val="007312D5"/>
    <w:rsid w:val="00753076"/>
    <w:rsid w:val="00755BC8"/>
    <w:rsid w:val="007608BD"/>
    <w:rsid w:val="007A7E2E"/>
    <w:rsid w:val="007C5F8C"/>
    <w:rsid w:val="007D1910"/>
    <w:rsid w:val="007D1FA7"/>
    <w:rsid w:val="007E4CEA"/>
    <w:rsid w:val="007F0D23"/>
    <w:rsid w:val="007F5B71"/>
    <w:rsid w:val="00802506"/>
    <w:rsid w:val="00802A98"/>
    <w:rsid w:val="008047CE"/>
    <w:rsid w:val="008173EC"/>
    <w:rsid w:val="008B4514"/>
    <w:rsid w:val="008D25CC"/>
    <w:rsid w:val="008E4A42"/>
    <w:rsid w:val="0090334A"/>
    <w:rsid w:val="00922431"/>
    <w:rsid w:val="0094369B"/>
    <w:rsid w:val="00962080"/>
    <w:rsid w:val="009B1C73"/>
    <w:rsid w:val="009D2470"/>
    <w:rsid w:val="009F197F"/>
    <w:rsid w:val="00A13A23"/>
    <w:rsid w:val="00A21CF2"/>
    <w:rsid w:val="00A318B7"/>
    <w:rsid w:val="00A3463A"/>
    <w:rsid w:val="00A800C7"/>
    <w:rsid w:val="00AA4CA1"/>
    <w:rsid w:val="00AA5990"/>
    <w:rsid w:val="00B06A2C"/>
    <w:rsid w:val="00B105E2"/>
    <w:rsid w:val="00B14345"/>
    <w:rsid w:val="00B43C94"/>
    <w:rsid w:val="00B7468E"/>
    <w:rsid w:val="00B948A6"/>
    <w:rsid w:val="00BC2FD5"/>
    <w:rsid w:val="00C02961"/>
    <w:rsid w:val="00C05629"/>
    <w:rsid w:val="00C2374F"/>
    <w:rsid w:val="00C30FFD"/>
    <w:rsid w:val="00C34333"/>
    <w:rsid w:val="00C34C97"/>
    <w:rsid w:val="00C43FA6"/>
    <w:rsid w:val="00C70D2A"/>
    <w:rsid w:val="00C7748A"/>
    <w:rsid w:val="00D23620"/>
    <w:rsid w:val="00D53B86"/>
    <w:rsid w:val="00D622F7"/>
    <w:rsid w:val="00D74E9E"/>
    <w:rsid w:val="00E72D9A"/>
    <w:rsid w:val="00EA2953"/>
    <w:rsid w:val="00EB51EA"/>
    <w:rsid w:val="00EE6B69"/>
    <w:rsid w:val="00F16A07"/>
    <w:rsid w:val="00F16B30"/>
    <w:rsid w:val="00F9738F"/>
    <w:rsid w:val="00FF123B"/>
    <w:rsid w:val="00FF1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1341D"/>
  <w15:chartTrackingRefBased/>
  <w15:docId w15:val="{E2FF0690-3A85-4439-86A4-7D58A39D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9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910"/>
    <w:pPr>
      <w:ind w:left="720"/>
      <w:contextualSpacing/>
    </w:pPr>
  </w:style>
  <w:style w:type="table" w:styleId="TableGrid">
    <w:name w:val="Table Grid"/>
    <w:basedOn w:val="TableNormal"/>
    <w:uiPriority w:val="39"/>
    <w:rsid w:val="00C77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4E9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0FFD"/>
    <w:rPr>
      <w:i/>
      <w:iCs/>
    </w:rPr>
  </w:style>
  <w:style w:type="paragraph" w:styleId="Header">
    <w:name w:val="header"/>
    <w:basedOn w:val="Normal"/>
    <w:link w:val="HeaderChar"/>
    <w:uiPriority w:val="99"/>
    <w:unhideWhenUsed/>
    <w:rsid w:val="00903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34A"/>
  </w:style>
  <w:style w:type="paragraph" w:styleId="Footer">
    <w:name w:val="footer"/>
    <w:basedOn w:val="Normal"/>
    <w:link w:val="FooterChar"/>
    <w:uiPriority w:val="99"/>
    <w:unhideWhenUsed/>
    <w:rsid w:val="00903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332430">
      <w:bodyDiv w:val="1"/>
      <w:marLeft w:val="0"/>
      <w:marRight w:val="0"/>
      <w:marTop w:val="0"/>
      <w:marBottom w:val="0"/>
      <w:divBdr>
        <w:top w:val="none" w:sz="0" w:space="0" w:color="auto"/>
        <w:left w:val="none" w:sz="0" w:space="0" w:color="auto"/>
        <w:bottom w:val="none" w:sz="0" w:space="0" w:color="auto"/>
        <w:right w:val="none" w:sz="0" w:space="0" w:color="auto"/>
      </w:divBdr>
    </w:div>
    <w:div w:id="70336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748AD-8F22-49BE-918A-992117EDE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6</Pages>
  <Words>2441</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Tiffany</dc:creator>
  <cp:keywords/>
  <dc:description/>
  <cp:lastModifiedBy>Harvey, Tiffany</cp:lastModifiedBy>
  <cp:revision>73</cp:revision>
  <dcterms:created xsi:type="dcterms:W3CDTF">2021-02-24T18:16:00Z</dcterms:created>
  <dcterms:modified xsi:type="dcterms:W3CDTF">2021-03-17T12:35:00Z</dcterms:modified>
</cp:coreProperties>
</file>